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9A" w:rsidRDefault="00BD439A" w:rsidP="00BD439A">
      <w:pPr>
        <w:shd w:val="clear" w:color="auto" w:fill="FFFFFF"/>
        <w:ind w:firstLine="284"/>
        <w:jc w:val="center"/>
        <w:rPr>
          <w:rFonts w:ascii="Times New Roman" w:hAnsi="Times New Roman"/>
          <w:bCs/>
        </w:rPr>
      </w:pPr>
      <w:r w:rsidRPr="00BD439A">
        <w:rPr>
          <w:rFonts w:ascii="Times New Roman" w:hAnsi="Times New Roman"/>
          <w:bCs/>
        </w:rPr>
        <w:t>МИНИСТЕРСТВО ВНУТРЕННИХ ДЕЛ РОССИЙСКОЙ ФЕДЕРАЦИИ</w:t>
      </w:r>
    </w:p>
    <w:p w:rsidR="00DD2219" w:rsidRPr="00BD439A" w:rsidRDefault="00DD2219" w:rsidP="00BD439A">
      <w:pPr>
        <w:shd w:val="clear" w:color="auto" w:fill="FFFFFF"/>
        <w:ind w:firstLine="284"/>
        <w:jc w:val="center"/>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Cs/>
        </w:rPr>
        <w:t>ФЕДЕРАЛЬНОЕ ГОСУДАРСТВЕННОЕ УЧРЕЖДЕНИЕ</w:t>
      </w:r>
    </w:p>
    <w:p w:rsidR="00BD439A" w:rsidRPr="00BD439A" w:rsidRDefault="00BD439A" w:rsidP="00BD439A">
      <w:pPr>
        <w:shd w:val="clear" w:color="auto" w:fill="FFFFFF"/>
        <w:ind w:firstLine="284"/>
        <w:jc w:val="center"/>
        <w:rPr>
          <w:rFonts w:ascii="Times New Roman" w:hAnsi="Times New Roman"/>
          <w:bCs/>
        </w:rPr>
      </w:pPr>
      <w:r w:rsidRPr="00BD439A">
        <w:rPr>
          <w:rFonts w:ascii="Times New Roman" w:hAnsi="Times New Roman"/>
          <w:bCs/>
        </w:rPr>
        <w:t>«ВСЕРОССИЙСКИЙ ОРДЕНА "ЗНАК ПОЧЕТА"</w:t>
      </w:r>
      <w:r w:rsidR="00DD2219">
        <w:rPr>
          <w:rFonts w:ascii="Times New Roman" w:hAnsi="Times New Roman"/>
          <w:bCs/>
        </w:rPr>
        <w:t xml:space="preserve"> </w:t>
      </w:r>
      <w:r w:rsidRPr="00BD439A">
        <w:rPr>
          <w:rFonts w:ascii="Times New Roman" w:hAnsi="Times New Roman"/>
          <w:bCs/>
        </w:rPr>
        <w:t>НАУЧНО-ИССЛЕДОВАТЕЛЬСКИЙ ИНСТИТУТ</w:t>
      </w:r>
      <w:r w:rsidR="00DD2219">
        <w:rPr>
          <w:rFonts w:ascii="Times New Roman" w:hAnsi="Times New Roman"/>
          <w:bCs/>
        </w:rPr>
        <w:t xml:space="preserve"> </w:t>
      </w:r>
      <w:r w:rsidRPr="00BD439A">
        <w:rPr>
          <w:rFonts w:ascii="Times New Roman" w:hAnsi="Times New Roman"/>
          <w:bCs/>
        </w:rPr>
        <w:t>ПРОТИВОПОЖАРНОЙ ОБОРОНЫ»</w:t>
      </w:r>
    </w:p>
    <w:p w:rsidR="00BD439A" w:rsidRDefault="00BD439A" w:rsidP="00BD439A">
      <w:pPr>
        <w:shd w:val="clear" w:color="auto" w:fill="FFFFFF"/>
        <w:ind w:firstLine="284"/>
        <w:jc w:val="center"/>
        <w:rPr>
          <w:rFonts w:ascii="Times New Roman" w:hAnsi="Times New Roman"/>
        </w:rPr>
      </w:pPr>
    </w:p>
    <w:p w:rsidR="00DD2219" w:rsidRPr="00BD439A" w:rsidRDefault="00DD2219" w:rsidP="00BD439A">
      <w:pPr>
        <w:shd w:val="clear" w:color="auto" w:fill="FFFFFF"/>
        <w:ind w:firstLine="284"/>
        <w:jc w:val="center"/>
        <w:rPr>
          <w:rFonts w:ascii="Times New Roman" w:hAnsi="Times New Roman"/>
        </w:rPr>
      </w:pPr>
    </w:p>
    <w:p w:rsidR="00BD439A" w:rsidRDefault="00BD439A" w:rsidP="00BD439A">
      <w:pPr>
        <w:shd w:val="clear" w:color="auto" w:fill="FFFFFF"/>
        <w:ind w:firstLine="284"/>
        <w:jc w:val="center"/>
        <w:rPr>
          <w:rFonts w:ascii="Times New Roman" w:hAnsi="Times New Roman"/>
          <w:b/>
          <w:bCs/>
        </w:rPr>
      </w:pPr>
      <w:r w:rsidRPr="00BD439A">
        <w:rPr>
          <w:rFonts w:ascii="Times New Roman" w:hAnsi="Times New Roman"/>
          <w:b/>
          <w:bCs/>
        </w:rPr>
        <w:t>КЛАССИФИКАЦИЯ И ОБЛАСТИ</w:t>
      </w:r>
      <w:r w:rsidR="00DD2219">
        <w:rPr>
          <w:rFonts w:ascii="Times New Roman" w:hAnsi="Times New Roman"/>
          <w:b/>
          <w:bCs/>
        </w:rPr>
        <w:t xml:space="preserve"> </w:t>
      </w:r>
      <w:r w:rsidRPr="00BD439A">
        <w:rPr>
          <w:rFonts w:ascii="Times New Roman" w:hAnsi="Times New Roman"/>
          <w:b/>
          <w:bCs/>
        </w:rPr>
        <w:t>ПРИМЕНЕНИЯ ЭЛЕКТРОУСТАНОВОК</w:t>
      </w:r>
      <w:r w:rsidR="00DD2219">
        <w:rPr>
          <w:rFonts w:ascii="Times New Roman" w:hAnsi="Times New Roman"/>
          <w:b/>
          <w:bCs/>
        </w:rPr>
        <w:t xml:space="preserve"> </w:t>
      </w:r>
      <w:r w:rsidRPr="00BD439A">
        <w:rPr>
          <w:rFonts w:ascii="Times New Roman" w:hAnsi="Times New Roman"/>
          <w:b/>
          <w:bCs/>
        </w:rPr>
        <w:t>В ПОЖАРОВЗРЫВООПАСНЫХ ЗОНАХ</w:t>
      </w:r>
    </w:p>
    <w:p w:rsidR="00DD2219" w:rsidRPr="00BD439A" w:rsidRDefault="00DD2219" w:rsidP="00BD439A">
      <w:pPr>
        <w:shd w:val="clear" w:color="auto" w:fill="FFFFFF"/>
        <w:ind w:firstLine="284"/>
        <w:jc w:val="center"/>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i/>
          <w:iCs/>
        </w:rPr>
        <w:t>СПРАВОЧНОЕ ПОСОБИЕ</w:t>
      </w:r>
    </w:p>
    <w:p w:rsidR="00DD2219" w:rsidRDefault="00DD2219" w:rsidP="00BD439A">
      <w:pPr>
        <w:shd w:val="clear" w:color="auto" w:fill="FFFFFF"/>
        <w:ind w:firstLine="284"/>
        <w:rPr>
          <w:rFonts w:ascii="Times New Roman" w:hAnsi="Times New Roman"/>
        </w:rPr>
      </w:pP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УДК 614 841</w:t>
      </w:r>
      <w:r w:rsidR="00DD2219">
        <w:rPr>
          <w:rFonts w:ascii="Times New Roman" w:hAnsi="Times New Roman"/>
        </w:rPr>
        <w:t>.</w:t>
      </w:r>
      <w:r w:rsidRPr="00BD439A">
        <w:rPr>
          <w:rFonts w:ascii="Times New Roman" w:hAnsi="Times New Roman"/>
        </w:rPr>
        <w:t>34</w:t>
      </w:r>
      <w:r w:rsidR="00DD2219">
        <w:rPr>
          <w:rFonts w:ascii="Times New Roman" w:hAnsi="Times New Roman"/>
        </w:rPr>
        <w:t>:621.</w:t>
      </w:r>
      <w:r w:rsidRPr="00BD439A">
        <w:rPr>
          <w:rFonts w:ascii="Times New Roman" w:hAnsi="Times New Roman"/>
        </w:rPr>
        <w:t>315</w:t>
      </w:r>
      <w:r w:rsidR="00DD2219">
        <w:rPr>
          <w:rFonts w:ascii="Times New Roman" w:hAnsi="Times New Roman"/>
        </w:rPr>
        <w:t>.</w:t>
      </w:r>
      <w:r w:rsidRPr="00BD439A">
        <w:rPr>
          <w:rFonts w:ascii="Times New Roman" w:hAnsi="Times New Roman"/>
        </w:rPr>
        <w:t>2</w:t>
      </w:r>
    </w:p>
    <w:p w:rsidR="00DD2219" w:rsidRDefault="00DD2219" w:rsidP="00BD439A">
      <w:pPr>
        <w:shd w:val="clear" w:color="auto" w:fill="FFFFFF"/>
        <w:ind w:firstLine="284"/>
        <w:jc w:val="both"/>
        <w:rPr>
          <w:rFonts w:ascii="Times New Roman" w:hAnsi="Times New Roman"/>
        </w:rPr>
      </w:pPr>
    </w:p>
    <w:p w:rsidR="00DD2219" w:rsidRDefault="00DD2219"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Приводится терминология, связанная с использованием электрооборудования в </w:t>
      </w:r>
      <w:proofErr w:type="spellStart"/>
      <w:r w:rsidRPr="00BD439A">
        <w:rPr>
          <w:rFonts w:ascii="Times New Roman" w:hAnsi="Times New Roman"/>
        </w:rPr>
        <w:t>пожаровзрывоопасных</w:t>
      </w:r>
      <w:proofErr w:type="spellEnd"/>
      <w:r w:rsidRPr="00BD439A">
        <w:rPr>
          <w:rFonts w:ascii="Times New Roman" w:hAnsi="Times New Roman"/>
        </w:rPr>
        <w:t xml:space="preserve"> средах</w:t>
      </w:r>
      <w:r w:rsidR="00CE4307">
        <w:rPr>
          <w:rFonts w:ascii="Times New Roman" w:hAnsi="Times New Roman"/>
        </w:rPr>
        <w:t>.</w:t>
      </w:r>
      <w:r w:rsidRPr="00BD439A">
        <w:rPr>
          <w:rFonts w:ascii="Times New Roman" w:hAnsi="Times New Roman"/>
        </w:rPr>
        <w:t xml:space="preserve"> Представлена классификация горючих смесей и </w:t>
      </w:r>
      <w:proofErr w:type="spellStart"/>
      <w:r w:rsidRPr="00BD439A">
        <w:rPr>
          <w:rFonts w:ascii="Times New Roman" w:hAnsi="Times New Roman"/>
        </w:rPr>
        <w:t>пожаровзрывоопасных</w:t>
      </w:r>
      <w:proofErr w:type="spellEnd"/>
      <w:r w:rsidRPr="00BD439A">
        <w:rPr>
          <w:rFonts w:ascii="Times New Roman" w:hAnsi="Times New Roman"/>
        </w:rPr>
        <w:t xml:space="preserve"> зон</w:t>
      </w:r>
      <w:r w:rsidR="00CE4307">
        <w:rPr>
          <w:rFonts w:ascii="Times New Roman" w:hAnsi="Times New Roman"/>
        </w:rPr>
        <w:t>.</w:t>
      </w:r>
      <w:r w:rsidRPr="00BD439A">
        <w:rPr>
          <w:rFonts w:ascii="Times New Roman" w:hAnsi="Times New Roman"/>
        </w:rPr>
        <w:t xml:space="preserve"> Изложены рекомендации по выбору и использованию конкретных видов и марок электрооборудования в </w:t>
      </w:r>
      <w:proofErr w:type="spellStart"/>
      <w:r w:rsidRPr="00BD439A">
        <w:rPr>
          <w:rFonts w:ascii="Times New Roman" w:hAnsi="Times New Roman"/>
        </w:rPr>
        <w:t>пожаровзрывоопасных</w:t>
      </w:r>
      <w:proofErr w:type="spellEnd"/>
      <w:r w:rsidRPr="00BD439A">
        <w:rPr>
          <w:rFonts w:ascii="Times New Roman" w:hAnsi="Times New Roman"/>
        </w:rPr>
        <w:t xml:space="preserve"> зонах</w:t>
      </w:r>
    </w:p>
    <w:p w:rsidR="00DD2219" w:rsidRPr="00BD439A" w:rsidRDefault="00DD2219" w:rsidP="00BD439A">
      <w:pPr>
        <w:shd w:val="clear" w:color="auto" w:fill="FFFFFF"/>
        <w:ind w:firstLine="284"/>
        <w:jc w:val="both"/>
        <w:rPr>
          <w:rFonts w:ascii="Times New Roman" w:hAnsi="Times New Roman"/>
        </w:rPr>
      </w:pPr>
    </w:p>
    <w:p w:rsidR="00BD439A" w:rsidRPr="00DD2219" w:rsidRDefault="00BD439A" w:rsidP="00BD439A">
      <w:pPr>
        <w:shd w:val="clear" w:color="auto" w:fill="FFFFFF"/>
        <w:ind w:firstLine="284"/>
        <w:rPr>
          <w:rFonts w:ascii="Times New Roman" w:hAnsi="Times New Roman"/>
        </w:rPr>
      </w:pPr>
      <w:r w:rsidRPr="00DD2219">
        <w:rPr>
          <w:rFonts w:ascii="Times New Roman" w:hAnsi="Times New Roman"/>
          <w:bCs/>
          <w:i/>
          <w:iCs/>
        </w:rPr>
        <w:t>Авторский коллектив:</w:t>
      </w:r>
    </w:p>
    <w:p w:rsidR="00BD439A" w:rsidRPr="00DD2219" w:rsidRDefault="00BD439A" w:rsidP="00BD439A">
      <w:pPr>
        <w:shd w:val="clear" w:color="auto" w:fill="FFFFFF"/>
        <w:ind w:firstLine="284"/>
        <w:jc w:val="both"/>
        <w:rPr>
          <w:rFonts w:ascii="Times New Roman" w:hAnsi="Times New Roman"/>
        </w:rPr>
      </w:pPr>
      <w:r w:rsidRPr="00DD2219">
        <w:rPr>
          <w:rFonts w:ascii="Times New Roman" w:hAnsi="Times New Roman"/>
        </w:rPr>
        <w:t xml:space="preserve">д-р </w:t>
      </w:r>
      <w:proofErr w:type="spellStart"/>
      <w:r w:rsidRPr="00DD2219">
        <w:rPr>
          <w:rFonts w:ascii="Times New Roman" w:hAnsi="Times New Roman"/>
        </w:rPr>
        <w:t>техн</w:t>
      </w:r>
      <w:proofErr w:type="spellEnd"/>
      <w:r w:rsidR="00CE4307">
        <w:rPr>
          <w:rFonts w:ascii="Times New Roman" w:hAnsi="Times New Roman"/>
        </w:rPr>
        <w:t>.</w:t>
      </w:r>
      <w:r w:rsidRPr="00DD2219">
        <w:rPr>
          <w:rFonts w:ascii="Times New Roman" w:hAnsi="Times New Roman"/>
        </w:rPr>
        <w:t xml:space="preserve"> наук, профессор </w:t>
      </w:r>
      <w:r w:rsidRPr="00DD2219">
        <w:rPr>
          <w:rFonts w:ascii="Times New Roman" w:hAnsi="Times New Roman"/>
          <w:bCs/>
          <w:i/>
          <w:iCs/>
        </w:rPr>
        <w:t xml:space="preserve">Г.И. </w:t>
      </w:r>
      <w:proofErr w:type="spellStart"/>
      <w:r w:rsidRPr="00DD2219">
        <w:rPr>
          <w:rFonts w:ascii="Times New Roman" w:hAnsi="Times New Roman"/>
          <w:bCs/>
          <w:i/>
          <w:iCs/>
        </w:rPr>
        <w:t>Смелков</w:t>
      </w:r>
      <w:proofErr w:type="spellEnd"/>
      <w:r w:rsidRPr="00DD2219">
        <w:rPr>
          <w:rFonts w:ascii="Times New Roman" w:hAnsi="Times New Roman"/>
          <w:bCs/>
          <w:i/>
          <w:iCs/>
        </w:rPr>
        <w:t xml:space="preserve">, </w:t>
      </w:r>
      <w:r w:rsidRPr="00DD2219">
        <w:rPr>
          <w:rFonts w:ascii="Times New Roman" w:hAnsi="Times New Roman"/>
        </w:rPr>
        <w:t>канд</w:t>
      </w:r>
      <w:r w:rsidR="00CE4307">
        <w:rPr>
          <w:rFonts w:ascii="Times New Roman" w:hAnsi="Times New Roman"/>
        </w:rPr>
        <w:t>.</w:t>
      </w:r>
      <w:r w:rsidRPr="00DD2219">
        <w:rPr>
          <w:rFonts w:ascii="Times New Roman" w:hAnsi="Times New Roman"/>
        </w:rPr>
        <w:t xml:space="preserve"> </w:t>
      </w:r>
      <w:proofErr w:type="spellStart"/>
      <w:r w:rsidRPr="00DD2219">
        <w:rPr>
          <w:rFonts w:ascii="Times New Roman" w:hAnsi="Times New Roman"/>
        </w:rPr>
        <w:t>техн</w:t>
      </w:r>
      <w:proofErr w:type="spellEnd"/>
      <w:r w:rsidR="00CE4307">
        <w:rPr>
          <w:rFonts w:ascii="Times New Roman" w:hAnsi="Times New Roman"/>
        </w:rPr>
        <w:t>.</w:t>
      </w:r>
      <w:r w:rsidRPr="00DD2219">
        <w:rPr>
          <w:rFonts w:ascii="Times New Roman" w:hAnsi="Times New Roman"/>
        </w:rPr>
        <w:t xml:space="preserve"> наук, профессор </w:t>
      </w:r>
      <w:r w:rsidRPr="00DD2219">
        <w:rPr>
          <w:rFonts w:ascii="Times New Roman" w:hAnsi="Times New Roman"/>
          <w:bCs/>
          <w:i/>
          <w:iCs/>
        </w:rPr>
        <w:t xml:space="preserve">В.Н. Черкасов, Е.П. </w:t>
      </w:r>
      <w:proofErr w:type="spellStart"/>
      <w:r w:rsidRPr="00DD2219">
        <w:rPr>
          <w:rFonts w:ascii="Times New Roman" w:hAnsi="Times New Roman"/>
          <w:bCs/>
          <w:i/>
          <w:iCs/>
        </w:rPr>
        <w:t>Шаститко</w:t>
      </w:r>
      <w:proofErr w:type="spellEnd"/>
      <w:r w:rsidRPr="00DD2219">
        <w:rPr>
          <w:rFonts w:ascii="Times New Roman" w:hAnsi="Times New Roman"/>
          <w:bCs/>
          <w:i/>
          <w:iCs/>
        </w:rPr>
        <w:t xml:space="preserve">, </w:t>
      </w:r>
      <w:r w:rsidRPr="00DD2219">
        <w:rPr>
          <w:rFonts w:ascii="Times New Roman" w:hAnsi="Times New Roman"/>
        </w:rPr>
        <w:t>канд</w:t>
      </w:r>
      <w:r w:rsidR="00CE4307">
        <w:rPr>
          <w:rFonts w:ascii="Times New Roman" w:hAnsi="Times New Roman"/>
        </w:rPr>
        <w:t>.</w:t>
      </w:r>
      <w:r w:rsidRPr="00DD2219">
        <w:rPr>
          <w:rFonts w:ascii="Times New Roman" w:hAnsi="Times New Roman"/>
        </w:rPr>
        <w:t xml:space="preserve"> </w:t>
      </w:r>
      <w:proofErr w:type="spellStart"/>
      <w:r w:rsidRPr="00DD2219">
        <w:rPr>
          <w:rFonts w:ascii="Times New Roman" w:hAnsi="Times New Roman"/>
        </w:rPr>
        <w:t>техн</w:t>
      </w:r>
      <w:proofErr w:type="spellEnd"/>
      <w:r w:rsidR="00CE4307">
        <w:rPr>
          <w:rFonts w:ascii="Times New Roman" w:hAnsi="Times New Roman"/>
        </w:rPr>
        <w:t>.</w:t>
      </w:r>
      <w:r w:rsidRPr="00DD2219">
        <w:rPr>
          <w:rFonts w:ascii="Times New Roman" w:hAnsi="Times New Roman"/>
        </w:rPr>
        <w:t xml:space="preserve"> наук </w:t>
      </w:r>
      <w:r w:rsidRPr="00DD2219">
        <w:rPr>
          <w:rFonts w:ascii="Times New Roman" w:hAnsi="Times New Roman"/>
          <w:bCs/>
          <w:i/>
          <w:iCs/>
        </w:rPr>
        <w:t xml:space="preserve">В.А. </w:t>
      </w:r>
      <w:proofErr w:type="spellStart"/>
      <w:r w:rsidRPr="00DD2219">
        <w:rPr>
          <w:rFonts w:ascii="Times New Roman" w:hAnsi="Times New Roman"/>
          <w:bCs/>
          <w:i/>
          <w:iCs/>
        </w:rPr>
        <w:t>Пехотиков</w:t>
      </w:r>
      <w:proofErr w:type="spellEnd"/>
      <w:r w:rsidRPr="00DD2219">
        <w:rPr>
          <w:rFonts w:ascii="Times New Roman" w:hAnsi="Times New Roman"/>
          <w:bCs/>
          <w:i/>
          <w:iCs/>
        </w:rPr>
        <w:t xml:space="preserve"> </w:t>
      </w:r>
      <w:r w:rsidRPr="00DD2219">
        <w:rPr>
          <w:rFonts w:ascii="Times New Roman" w:hAnsi="Times New Roman"/>
        </w:rPr>
        <w:t xml:space="preserve">д-р </w:t>
      </w:r>
      <w:proofErr w:type="spellStart"/>
      <w:r w:rsidRPr="00DD2219">
        <w:rPr>
          <w:rFonts w:ascii="Times New Roman" w:hAnsi="Times New Roman"/>
        </w:rPr>
        <w:t>техн</w:t>
      </w:r>
      <w:proofErr w:type="spellEnd"/>
      <w:r w:rsidR="00CE4307">
        <w:rPr>
          <w:rFonts w:ascii="Times New Roman" w:hAnsi="Times New Roman"/>
        </w:rPr>
        <w:t>.</w:t>
      </w:r>
      <w:r w:rsidRPr="00DD2219">
        <w:rPr>
          <w:rFonts w:ascii="Times New Roman" w:hAnsi="Times New Roman"/>
        </w:rPr>
        <w:t xml:space="preserve"> наук </w:t>
      </w:r>
      <w:r w:rsidRPr="00DD2219">
        <w:rPr>
          <w:rFonts w:ascii="Times New Roman" w:hAnsi="Times New Roman"/>
          <w:bCs/>
          <w:i/>
          <w:iCs/>
        </w:rPr>
        <w:t>В.Н. Веревкин, Н.Е. Чубарова</w:t>
      </w:r>
    </w:p>
    <w:p w:rsidR="00DD2219" w:rsidRPr="00DD2219" w:rsidRDefault="00DD2219" w:rsidP="00DD2219">
      <w:pPr>
        <w:shd w:val="clear" w:color="auto" w:fill="FFFFFF"/>
        <w:ind w:firstLine="284"/>
        <w:jc w:val="both"/>
        <w:rPr>
          <w:rFonts w:ascii="Times New Roman" w:hAnsi="Times New Roman"/>
          <w:bCs/>
        </w:rPr>
      </w:pPr>
    </w:p>
    <w:p w:rsidR="00DD2219" w:rsidRPr="00DD2219" w:rsidRDefault="00DD2219" w:rsidP="00DD2219">
      <w:pPr>
        <w:shd w:val="clear" w:color="auto" w:fill="FFFFFF"/>
        <w:ind w:firstLine="284"/>
        <w:jc w:val="both"/>
        <w:rPr>
          <w:rFonts w:ascii="Times New Roman" w:hAnsi="Times New Roman"/>
          <w:bCs/>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ПРЕДИСЛОВИЕ</w:t>
      </w:r>
    </w:p>
    <w:p w:rsidR="00DD2219" w:rsidRDefault="00DD2219"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Устойчивая тенденция к постоянному увеличению ассортимента и </w:t>
      </w:r>
      <w:proofErr w:type="gramStart"/>
      <w:r w:rsidRPr="00BD439A">
        <w:rPr>
          <w:rFonts w:ascii="Times New Roman" w:hAnsi="Times New Roman"/>
        </w:rPr>
        <w:t>количества</w:t>
      </w:r>
      <w:proofErr w:type="gramEnd"/>
      <w:r w:rsidRPr="00BD439A">
        <w:rPr>
          <w:rFonts w:ascii="Times New Roman" w:hAnsi="Times New Roman"/>
        </w:rPr>
        <w:t xml:space="preserve"> выпускаемых </w:t>
      </w:r>
      <w:proofErr w:type="spellStart"/>
      <w:r w:rsidRPr="00BD439A">
        <w:rPr>
          <w:rFonts w:ascii="Times New Roman" w:hAnsi="Times New Roman"/>
        </w:rPr>
        <w:t>электроизделий</w:t>
      </w:r>
      <w:proofErr w:type="spellEnd"/>
      <w:r w:rsidRPr="00BD439A">
        <w:rPr>
          <w:rFonts w:ascii="Times New Roman" w:hAnsi="Times New Roman"/>
        </w:rPr>
        <w:t>, расширение области их применения требуют и более квалифицированного надзора в части обеспечения их пожарной безопасности.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Особая ответственность и вместе с этим наибольшие трудности возникают у инспекторского состава ГПН в процессе контроля правильности применения </w:t>
      </w:r>
      <w:proofErr w:type="spellStart"/>
      <w:r w:rsidRPr="00BD439A">
        <w:rPr>
          <w:rFonts w:ascii="Times New Roman" w:hAnsi="Times New Roman"/>
        </w:rPr>
        <w:t>электроизделий</w:t>
      </w:r>
      <w:proofErr w:type="spellEnd"/>
      <w:r w:rsidRPr="00BD439A">
        <w:rPr>
          <w:rFonts w:ascii="Times New Roman" w:hAnsi="Times New Roman"/>
        </w:rPr>
        <w:t xml:space="preserve"> в пожароопасных и взрывоопасных зонах.</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Эти трудности, прежде всего, связаны с тем, что большая часть действующих в этой области нормативных документов существенно устарела. Разрабатываемая в настоящее время новая серия российских стандартов, вступающих в силу с 2001 года (</w:t>
      </w:r>
      <w:proofErr w:type="gramStart"/>
      <w:r w:rsidRPr="00BD439A">
        <w:rPr>
          <w:rFonts w:ascii="Times New Roman" w:hAnsi="Times New Roman"/>
        </w:rPr>
        <w:t>см</w:t>
      </w:r>
      <w:proofErr w:type="gramEnd"/>
      <w:r w:rsidRPr="00BD439A">
        <w:rPr>
          <w:rFonts w:ascii="Times New Roman" w:hAnsi="Times New Roman"/>
        </w:rPr>
        <w:t>. прил. 4), потребует коренного пересмотра глав ПУЭ: 7.3 "Электроустановки во взрывоопасных зонах" и 7.4 "Электроустановки в пожароопасных зонах". Вместе с тем в эксплуатации еще долгое время будут находиться электродвигатели, светильники и другое электрооборудование, выпущенное в соответствии с маркировкой ПУЭ-86, ПИВЭ и ПИВРЭ, а также других устаревших нормативных документов.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Настоящее справочное пособие призвано помочь работникам ГПН и всем практическим работникам пожарной охраны разобраться в сложных вопросах классификации взрывоопасных смесей, </w:t>
      </w:r>
      <w:proofErr w:type="spellStart"/>
      <w:r w:rsidRPr="00BD439A">
        <w:rPr>
          <w:rFonts w:ascii="Times New Roman" w:hAnsi="Times New Roman"/>
        </w:rPr>
        <w:t>пожаровзрывоопасных</w:t>
      </w:r>
      <w:proofErr w:type="spellEnd"/>
      <w:r w:rsidRPr="00BD439A">
        <w:rPr>
          <w:rFonts w:ascii="Times New Roman" w:hAnsi="Times New Roman"/>
        </w:rPr>
        <w:t xml:space="preserve"> зон, в классификации и маркировках </w:t>
      </w:r>
      <w:proofErr w:type="gramStart"/>
      <w:r w:rsidRPr="00BD439A">
        <w:rPr>
          <w:rFonts w:ascii="Times New Roman" w:hAnsi="Times New Roman"/>
        </w:rPr>
        <w:t>взрывозащищенного</w:t>
      </w:r>
      <w:proofErr w:type="gramEnd"/>
      <w:r w:rsidRPr="00BD439A">
        <w:rPr>
          <w:rFonts w:ascii="Times New Roman" w:hAnsi="Times New Roman"/>
        </w:rPr>
        <w:t xml:space="preserve"> электрооборудования, оценить в ходе инспекторской проверки правильность выбора и соответствие электроустановки данной </w:t>
      </w:r>
      <w:proofErr w:type="spellStart"/>
      <w:r w:rsidRPr="00BD439A">
        <w:rPr>
          <w:rFonts w:ascii="Times New Roman" w:hAnsi="Times New Roman"/>
        </w:rPr>
        <w:t>пожаровзрывоопасной</w:t>
      </w:r>
      <w:proofErr w:type="spellEnd"/>
      <w:r w:rsidRPr="00BD439A">
        <w:rPr>
          <w:rFonts w:ascii="Times New Roman" w:hAnsi="Times New Roman"/>
        </w:rPr>
        <w:t xml:space="preserve"> зоне.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Авторы с благодарностью примут замечания и предложения, направленные на дальнейшее совершенствование справочного пособия.</w:t>
      </w:r>
    </w:p>
    <w:p w:rsidR="00BD439A" w:rsidRPr="00CE4307" w:rsidRDefault="00BD439A" w:rsidP="00BD439A">
      <w:pPr>
        <w:shd w:val="clear" w:color="auto" w:fill="FFFFFF"/>
        <w:ind w:firstLine="284"/>
        <w:rPr>
          <w:rFonts w:ascii="Times New Roman" w:hAnsi="Times New Roman"/>
        </w:rPr>
      </w:pPr>
      <w:r w:rsidRPr="00CE4307">
        <w:rPr>
          <w:rFonts w:ascii="Times New Roman" w:hAnsi="Times New Roman"/>
          <w:bCs/>
          <w:i/>
          <w:iCs/>
        </w:rPr>
        <w:t>Наш адрес:</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i/>
          <w:iCs/>
        </w:rPr>
        <w:t xml:space="preserve">143903, </w:t>
      </w:r>
      <w:proofErr w:type="gramStart"/>
      <w:r w:rsidRPr="00BD439A">
        <w:rPr>
          <w:rFonts w:ascii="Times New Roman" w:hAnsi="Times New Roman"/>
          <w:i/>
          <w:iCs/>
        </w:rPr>
        <w:t>Московская</w:t>
      </w:r>
      <w:proofErr w:type="gramEnd"/>
      <w:r w:rsidRPr="00BD439A">
        <w:rPr>
          <w:rFonts w:ascii="Times New Roman" w:hAnsi="Times New Roman"/>
          <w:i/>
          <w:iCs/>
        </w:rPr>
        <w:t xml:space="preserve"> обл., </w:t>
      </w:r>
      <w:proofErr w:type="spellStart"/>
      <w:r w:rsidRPr="00BD439A">
        <w:rPr>
          <w:rFonts w:ascii="Times New Roman" w:hAnsi="Times New Roman"/>
          <w:i/>
          <w:iCs/>
        </w:rPr>
        <w:t>Балашихинский</w:t>
      </w:r>
      <w:proofErr w:type="spellEnd"/>
      <w:r w:rsidRPr="00BD439A">
        <w:rPr>
          <w:rFonts w:ascii="Times New Roman" w:hAnsi="Times New Roman"/>
          <w:i/>
          <w:iCs/>
        </w:rPr>
        <w:t xml:space="preserve"> р-н, пос. ВНИИПО, д. 12.</w:t>
      </w:r>
    </w:p>
    <w:p w:rsidR="00CE4307" w:rsidRDefault="00CE4307" w:rsidP="00BD439A">
      <w:pPr>
        <w:shd w:val="clear" w:color="auto" w:fill="FFFFFF"/>
        <w:ind w:firstLine="284"/>
        <w:rPr>
          <w:rFonts w:ascii="Times New Roman" w:hAnsi="Times New Roman"/>
          <w:b/>
          <w:bCs/>
        </w:rPr>
      </w:pPr>
    </w:p>
    <w:p w:rsidR="00CE4307" w:rsidRDefault="00CE4307" w:rsidP="00BD439A">
      <w:pPr>
        <w:shd w:val="clear" w:color="auto" w:fill="FFFFFF"/>
        <w:ind w:firstLine="284"/>
        <w:rPr>
          <w:rFonts w:ascii="Times New Roman" w:hAnsi="Times New Roman"/>
          <w:b/>
          <w:bCs/>
        </w:rPr>
      </w:pPr>
    </w:p>
    <w:p w:rsidR="00BD439A" w:rsidRDefault="00BD439A" w:rsidP="00CE4307">
      <w:pPr>
        <w:shd w:val="clear" w:color="auto" w:fill="FFFFFF"/>
        <w:ind w:firstLine="284"/>
        <w:jc w:val="center"/>
        <w:rPr>
          <w:rFonts w:ascii="Times New Roman" w:hAnsi="Times New Roman"/>
          <w:b/>
          <w:bCs/>
        </w:rPr>
      </w:pPr>
      <w:r w:rsidRPr="00BD439A">
        <w:rPr>
          <w:rFonts w:ascii="Times New Roman" w:hAnsi="Times New Roman"/>
          <w:b/>
          <w:bCs/>
        </w:rPr>
        <w:t>1. ЭЛЕКТРОУСТАНОВКИ ВО ВЗРЫВООПАСНЫХ ЗОНАХ</w:t>
      </w:r>
    </w:p>
    <w:p w:rsidR="00CE4307" w:rsidRPr="00BD439A" w:rsidRDefault="00CE4307" w:rsidP="00CE4307">
      <w:pPr>
        <w:shd w:val="clear" w:color="auto" w:fill="FFFFFF"/>
        <w:ind w:firstLine="284"/>
        <w:jc w:val="center"/>
        <w:rPr>
          <w:rFonts w:ascii="Times New Roman" w:hAnsi="Times New Roman"/>
        </w:rPr>
      </w:pPr>
    </w:p>
    <w:p w:rsidR="00BD439A" w:rsidRDefault="00BD439A" w:rsidP="00CE4307">
      <w:pPr>
        <w:shd w:val="clear" w:color="auto" w:fill="FFFFFF"/>
        <w:ind w:firstLine="284"/>
        <w:jc w:val="center"/>
        <w:rPr>
          <w:rFonts w:ascii="Times New Roman" w:hAnsi="Times New Roman"/>
          <w:b/>
          <w:bCs/>
        </w:rPr>
      </w:pPr>
      <w:r w:rsidRPr="00BD439A">
        <w:rPr>
          <w:rFonts w:ascii="Times New Roman" w:hAnsi="Times New Roman"/>
          <w:b/>
          <w:bCs/>
        </w:rPr>
        <w:t>1.1. Термины и определения</w:t>
      </w:r>
    </w:p>
    <w:p w:rsidR="00CE4307" w:rsidRPr="00BD439A" w:rsidRDefault="00CE4307" w:rsidP="00BD439A">
      <w:pPr>
        <w:shd w:val="clear" w:color="auto" w:fill="FFFFFF"/>
        <w:ind w:firstLine="284"/>
        <w:jc w:val="center"/>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Взрыв </w:t>
      </w:r>
      <w:r w:rsidRPr="00BD439A">
        <w:rPr>
          <w:rFonts w:ascii="Times New Roman" w:hAnsi="Times New Roman"/>
        </w:rPr>
        <w:t>- быстрое преобразование вещества (взрывное горение), сопровождающееся выделением энергии и образованием сжатых газов, способных производить работу.</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Вспышка </w:t>
      </w:r>
      <w:r w:rsidRPr="00BD439A">
        <w:rPr>
          <w:rFonts w:ascii="Times New Roman" w:hAnsi="Times New Roman"/>
        </w:rPr>
        <w:t>- быстрое сгорание горючей смеси, не сопровождающееся образованием сжатых газов.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lastRenderedPageBreak/>
        <w:t xml:space="preserve">Взрывоопасная зона </w:t>
      </w:r>
      <w:r w:rsidRPr="00BD439A">
        <w:rPr>
          <w:rFonts w:ascii="Times New Roman" w:hAnsi="Times New Roman"/>
        </w:rPr>
        <w:t>- помещение или ограниченное пространство в помещении или у наружной установки, в котором имеется или может образоваться взрывоопасная смесь в объеме, требующем специальных мер защиты при конструировании электрооборудования, его монтаже и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Взрывоопасные зоны в зависимости от частоты и продолжительности присутствия взрывоопасной газовой смеси подразделяются на три класса.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Зона класса 0 </w:t>
      </w:r>
      <w:r w:rsidRPr="00BD439A">
        <w:rPr>
          <w:rFonts w:ascii="Times New Roman" w:hAnsi="Times New Roman"/>
        </w:rPr>
        <w:t>- зона, в которой взрывоопасная газовая смесь присутствует постоянно или в течение длительного времени.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Зона класса 1 </w:t>
      </w:r>
      <w:r w:rsidRPr="00BD439A">
        <w:rPr>
          <w:rFonts w:ascii="Times New Roman" w:hAnsi="Times New Roman"/>
        </w:rPr>
        <w:t>- зона, в которой существует вероятность присутствия взрывоопасной газовой смеси в нормальных условиях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Зона класса 2 </w:t>
      </w:r>
      <w:r w:rsidRPr="00BD439A">
        <w:rPr>
          <w:rFonts w:ascii="Times New Roman" w:hAnsi="Times New Roman"/>
        </w:rPr>
        <w:t>- зона, в которой маловероятно присутствие взрывоопасной газовой смеси в нормальных условиях эксплуатации, а если она возникает, то редко и существует очень непродолжительное время.</w:t>
      </w:r>
    </w:p>
    <w:p w:rsidR="00BD439A" w:rsidRPr="00E272F8" w:rsidRDefault="00BD439A" w:rsidP="00BD439A">
      <w:pPr>
        <w:shd w:val="clear" w:color="auto" w:fill="FFFFFF"/>
        <w:ind w:firstLine="284"/>
        <w:jc w:val="both"/>
        <w:rPr>
          <w:rFonts w:ascii="Times New Roman" w:hAnsi="Times New Roman"/>
          <w:sz w:val="18"/>
          <w:szCs w:val="18"/>
        </w:rPr>
      </w:pPr>
      <w:r w:rsidRPr="00FC3C10">
        <w:rPr>
          <w:rFonts w:ascii="Times New Roman" w:hAnsi="Times New Roman"/>
          <w:sz w:val="18"/>
          <w:szCs w:val="18"/>
        </w:rPr>
        <w:t>Примечание Частоту возникновения и длительность присутствия взрывоопасной газовой смеси допускается определять по правилам (нормам) соответствующих отраслей промышленности</w:t>
      </w:r>
    </w:p>
    <w:p w:rsidR="00FC3C10" w:rsidRPr="00E272F8" w:rsidRDefault="00FC3C10"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Помещение </w:t>
      </w:r>
      <w:r w:rsidRPr="00BD439A">
        <w:rPr>
          <w:rFonts w:ascii="Times New Roman" w:hAnsi="Times New Roman"/>
        </w:rPr>
        <w:t>- пространство, ограниченное со всех сторон ограждающими конструкциями</w:t>
      </w:r>
      <w:r w:rsidR="00E338F2">
        <w:rPr>
          <w:rFonts w:ascii="Times New Roman" w:hAnsi="Times New Roman"/>
        </w:rPr>
        <w:t>:</w:t>
      </w:r>
      <w:r w:rsidRPr="00BD439A">
        <w:rPr>
          <w:rFonts w:ascii="Times New Roman" w:hAnsi="Times New Roman"/>
        </w:rPr>
        <w:t xml:space="preserve"> стенами (в том числе с окнами и дверями) с покрытием (перекрытием) и полом</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Наружная установка </w:t>
      </w:r>
      <w:r w:rsidRPr="00BD439A">
        <w:rPr>
          <w:rFonts w:ascii="Times New Roman" w:hAnsi="Times New Roman"/>
        </w:rPr>
        <w:t>- установка, расположенная вне помещения (снаружи) открыто, либо под навесом, либо за сетчатыми или решетчатыми ограждающими конструкциями.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Взрывоопасная газовая смесь - </w:t>
      </w:r>
      <w:r w:rsidRPr="00BD439A">
        <w:rPr>
          <w:rFonts w:ascii="Times New Roman" w:hAnsi="Times New Roman"/>
        </w:rPr>
        <w:t>смесь горючих газов или паров с воздухом при нормальных атмосферных условиях, горение которой распространяется на весь объем несгоревшей смеси.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Горючие газы относятся к </w:t>
      </w:r>
      <w:proofErr w:type="gramStart"/>
      <w:r w:rsidRPr="00BD439A">
        <w:rPr>
          <w:rFonts w:ascii="Times New Roman" w:hAnsi="Times New Roman"/>
        </w:rPr>
        <w:t>взрывоопасным</w:t>
      </w:r>
      <w:proofErr w:type="gramEnd"/>
      <w:r w:rsidRPr="00BD439A">
        <w:rPr>
          <w:rFonts w:ascii="Times New Roman" w:hAnsi="Times New Roman"/>
        </w:rPr>
        <w:t xml:space="preserve"> при любой температуре окружающей среды.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Взрывоопасная пылевоздушная смесь </w:t>
      </w:r>
      <w:r w:rsidRPr="00BD439A">
        <w:rPr>
          <w:rFonts w:ascii="Times New Roman" w:hAnsi="Times New Roman"/>
        </w:rPr>
        <w:t xml:space="preserve">(облако взрывчатой пыли) - смесь с воздухом при нормальных атмосферных условиях воспламеняющихся веществ в виде пыли или волокон, горение которой распространяется по всей </w:t>
      </w:r>
      <w:proofErr w:type="spellStart"/>
      <w:r w:rsidRPr="00BD439A">
        <w:rPr>
          <w:rFonts w:ascii="Times New Roman" w:hAnsi="Times New Roman"/>
        </w:rPr>
        <w:t>невоспламененной</w:t>
      </w:r>
      <w:proofErr w:type="spellEnd"/>
      <w:r w:rsidRPr="00BD439A">
        <w:rPr>
          <w:rFonts w:ascii="Times New Roman" w:hAnsi="Times New Roman"/>
        </w:rPr>
        <w:t xml:space="preserve"> смеси.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Горючие пыль и волокна относятся к взрывоопасным, если их нижний концентрационный предел воспламенения не превышает 65 г/м</w:t>
      </w:r>
      <w:r w:rsidRPr="00BD439A">
        <w:rPr>
          <w:rFonts w:ascii="Times New Roman" w:hAnsi="Times New Roman"/>
          <w:vertAlign w:val="superscript"/>
        </w:rPr>
        <w:t>3</w:t>
      </w:r>
      <w:r w:rsidRPr="00BD439A">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Горючая жидкость </w:t>
      </w:r>
      <w:r w:rsidRPr="00BD439A">
        <w:rPr>
          <w:rFonts w:ascii="Times New Roman" w:hAnsi="Times New Roman"/>
        </w:rPr>
        <w:t>- жидкость, способная самостоятельно гореть после удаления источника зажигания и имеющая температуру вспышки выше 61 °С.</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Горючие жидкости относятся к </w:t>
      </w:r>
      <w:proofErr w:type="gramStart"/>
      <w:r w:rsidRPr="00BD439A">
        <w:rPr>
          <w:rFonts w:ascii="Times New Roman" w:hAnsi="Times New Roman"/>
        </w:rPr>
        <w:t>пожароопасным</w:t>
      </w:r>
      <w:proofErr w:type="gramEnd"/>
      <w:r w:rsidRPr="00BD439A">
        <w:rPr>
          <w:rFonts w:ascii="Times New Roman" w:hAnsi="Times New Roman"/>
        </w:rPr>
        <w:t>; нагретые в условиях производства до температуры вспышки и выше - к взрывоопасным.</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Легковоспламеняющаяся жидкость (далее - ЛВЖ) - </w:t>
      </w:r>
      <w:r w:rsidRPr="00BD439A">
        <w:rPr>
          <w:rFonts w:ascii="Times New Roman" w:hAnsi="Times New Roman"/>
        </w:rPr>
        <w:t>жидкость, способная самостоятельно гореть после удаления источника зажигания и имеющая температуру вспышки не выше 61 °С.</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Температура воспламенения - </w:t>
      </w:r>
      <w:r w:rsidRPr="00BD439A">
        <w:rPr>
          <w:rFonts w:ascii="Times New Roman" w:hAnsi="Times New Roman"/>
        </w:rPr>
        <w:t xml:space="preserve">температура горючего вещества, </w:t>
      </w:r>
      <w:proofErr w:type="gramStart"/>
      <w:r w:rsidRPr="00BD439A">
        <w:rPr>
          <w:rFonts w:ascii="Times New Roman" w:hAnsi="Times New Roman"/>
        </w:rPr>
        <w:t>при</w:t>
      </w:r>
      <w:proofErr w:type="gramEnd"/>
      <w:r w:rsidRPr="00BD439A">
        <w:rPr>
          <w:rFonts w:ascii="Times New Roman" w:hAnsi="Times New Roman"/>
        </w:rPr>
        <w:t xml:space="preserve"> которой оно выделяет горючие пары или газы с такой скоростью, что после их воспламенения от источника зажигания возникает устойчивое горение.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Температура самовоспламенения взрывоопасной газовой смеси </w:t>
      </w:r>
      <w:r w:rsidRPr="00BD439A">
        <w:rPr>
          <w:rFonts w:ascii="Times New Roman" w:hAnsi="Times New Roman"/>
        </w:rPr>
        <w:t>- наименьшая температура окружающей среды, при которой в условиях специальных испытаний наблюдается самовоспламенение взрывоопасной газовой смеси.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Температура вспышки </w:t>
      </w:r>
      <w:r w:rsidRPr="00BD439A">
        <w:rPr>
          <w:rFonts w:ascii="Times New Roman" w:hAnsi="Times New Roman"/>
        </w:rPr>
        <w:t>- самая низкая температура жидкости, при которой в условиях специальных испытаний над ее поверхностью образуются пары, способные воспламеняться в воздухе от источника зажигания, устойчивое горение при этом не возникает.</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Верхний и нижний концентрационные пределы воспламенения (ВКПР </w:t>
      </w:r>
      <w:r w:rsidRPr="00BD439A">
        <w:rPr>
          <w:rFonts w:ascii="Times New Roman" w:hAnsi="Times New Roman"/>
        </w:rPr>
        <w:t xml:space="preserve">- </w:t>
      </w:r>
      <w:r w:rsidRPr="00BD439A">
        <w:rPr>
          <w:rFonts w:ascii="Times New Roman" w:hAnsi="Times New Roman"/>
          <w:b/>
          <w:bCs/>
        </w:rPr>
        <w:t xml:space="preserve">НКПР) </w:t>
      </w:r>
      <w:r w:rsidRPr="00BD439A">
        <w:rPr>
          <w:rFonts w:ascii="Times New Roman" w:hAnsi="Times New Roman"/>
        </w:rPr>
        <w:t>- соответственно максимальная и минимальная концентрации горючих газов, паров ЛВЖ, пыли или волокон в воздухе, выше и ниже которых взрыв не происходит даже при возникновении источника инициирования взрыва.</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b/>
          <w:bCs/>
        </w:rPr>
        <w:t xml:space="preserve">Безопасный экспериментальный максимальный зазор (БЭМЗ) </w:t>
      </w:r>
      <w:r w:rsidRPr="00BD439A">
        <w:rPr>
          <w:rFonts w:ascii="Times New Roman" w:hAnsi="Times New Roman"/>
        </w:rPr>
        <w:t>- максимальный зазор между фланцами оболочки, через который не проходит передача взрыва из оболочки в окружающую среду при любой концентрации смеси в воздухе (между ВКПР и НКПР).</w:t>
      </w:r>
      <w:proofErr w:type="gramEnd"/>
    </w:p>
    <w:p w:rsidR="00BD439A" w:rsidRPr="00BD439A" w:rsidRDefault="00BD439A" w:rsidP="00BD439A">
      <w:pPr>
        <w:shd w:val="clear" w:color="auto" w:fill="FFFFFF"/>
        <w:ind w:firstLine="284"/>
        <w:jc w:val="both"/>
        <w:rPr>
          <w:rFonts w:ascii="Times New Roman" w:hAnsi="Times New Roman"/>
        </w:rPr>
      </w:pPr>
      <w:proofErr w:type="spellStart"/>
      <w:r w:rsidRPr="00BD439A">
        <w:rPr>
          <w:rFonts w:ascii="Times New Roman" w:hAnsi="Times New Roman"/>
          <w:b/>
          <w:bCs/>
        </w:rPr>
        <w:t>Искробезопасная</w:t>
      </w:r>
      <w:proofErr w:type="spellEnd"/>
      <w:r w:rsidRPr="00BD439A">
        <w:rPr>
          <w:rFonts w:ascii="Times New Roman" w:hAnsi="Times New Roman"/>
          <w:b/>
          <w:bCs/>
        </w:rPr>
        <w:t xml:space="preserve"> электрическая цепь - </w:t>
      </w:r>
      <w:r w:rsidRPr="00BD439A">
        <w:rPr>
          <w:rFonts w:ascii="Times New Roman" w:hAnsi="Times New Roman"/>
        </w:rPr>
        <w:t>электрическая цепь, выполненная так, что электрический разряд или ее нагрев не могут воспламенить взрывоопасную среду при предписанных условиях испытания.</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Взрывозащищенное электрооборудование (электротехническое устройство) </w:t>
      </w:r>
      <w:r w:rsidRPr="00BD439A">
        <w:rPr>
          <w:rFonts w:ascii="Times New Roman" w:hAnsi="Times New Roman"/>
        </w:rPr>
        <w:t>- электрооборудование (электротехническое устройство), в котором предусмотрены конструктивные меры с целью устранения или затруднения возможности воспламенения окружающей взрывоопасной среды.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Электрооборудование (электротехническое устройство) общего назначения </w:t>
      </w:r>
      <w:r w:rsidRPr="00BD439A">
        <w:rPr>
          <w:rFonts w:ascii="Times New Roman" w:hAnsi="Times New Roman"/>
        </w:rPr>
        <w:t>- электрооборудование, выполненное без учета определенных требований, обусловленных назначением и/или условиями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lastRenderedPageBreak/>
        <w:t xml:space="preserve">Уровень </w:t>
      </w:r>
      <w:proofErr w:type="spellStart"/>
      <w:r w:rsidRPr="00BD439A">
        <w:rPr>
          <w:rFonts w:ascii="Times New Roman" w:hAnsi="Times New Roman"/>
          <w:b/>
          <w:bCs/>
        </w:rPr>
        <w:t>взрывозащиты</w:t>
      </w:r>
      <w:proofErr w:type="spellEnd"/>
      <w:r w:rsidRPr="00BD439A">
        <w:rPr>
          <w:rFonts w:ascii="Times New Roman" w:hAnsi="Times New Roman"/>
          <w:b/>
          <w:bCs/>
        </w:rPr>
        <w:t xml:space="preserve"> электрооборудования (электротехнического устройства) </w:t>
      </w:r>
      <w:r w:rsidRPr="00BD439A">
        <w:rPr>
          <w:rFonts w:ascii="Times New Roman" w:hAnsi="Times New Roman"/>
        </w:rPr>
        <w:t xml:space="preserve">- степень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(электротехнического устройства) при установленных нормативными документами условиях.</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Вид </w:t>
      </w:r>
      <w:proofErr w:type="spellStart"/>
      <w:r w:rsidRPr="00BD439A">
        <w:rPr>
          <w:rFonts w:ascii="Times New Roman" w:hAnsi="Times New Roman"/>
          <w:b/>
          <w:bCs/>
        </w:rPr>
        <w:t>взрывозащиты</w:t>
      </w:r>
      <w:proofErr w:type="spellEnd"/>
      <w:r w:rsidRPr="00BD439A">
        <w:rPr>
          <w:rFonts w:ascii="Times New Roman" w:hAnsi="Times New Roman"/>
          <w:b/>
          <w:bCs/>
        </w:rPr>
        <w:t xml:space="preserve"> электрооборудования (электротехнического устройства) </w:t>
      </w:r>
      <w:r w:rsidRPr="00BD439A">
        <w:rPr>
          <w:rFonts w:ascii="Times New Roman" w:hAnsi="Times New Roman"/>
        </w:rPr>
        <w:t xml:space="preserve">- совокупность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(электротехнического устройства), установленная нормативными документами.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Взрывозащищенное электрооборудование в зависимости от области применения подразделяется на группы.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lang w:val="en-US"/>
        </w:rPr>
        <w:t>I</w:t>
      </w:r>
      <w:r w:rsidRPr="00BD439A">
        <w:rPr>
          <w:rFonts w:ascii="Times New Roman" w:hAnsi="Times New Roman"/>
        </w:rPr>
        <w:t xml:space="preserve"> - рудничное </w:t>
      </w:r>
      <w:r w:rsidR="00BE6561">
        <w:rPr>
          <w:rFonts w:ascii="Times New Roman" w:hAnsi="Times New Roman"/>
        </w:rPr>
        <w:t>в</w:t>
      </w:r>
      <w:r w:rsidRPr="00BD439A">
        <w:rPr>
          <w:rFonts w:ascii="Times New Roman" w:hAnsi="Times New Roman"/>
        </w:rPr>
        <w:t>зрывозащищенное электрооборудование, предназначенное для подземных выработок шахт и рудников, опасных по газу или пыли;</w:t>
      </w:r>
    </w:p>
    <w:p w:rsid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lang w:val="en-US"/>
        </w:rPr>
        <w:t>II</w:t>
      </w:r>
      <w:r w:rsidRPr="00BD439A">
        <w:rPr>
          <w:rFonts w:ascii="Times New Roman" w:hAnsi="Times New Roman"/>
        </w:rPr>
        <w:t xml:space="preserve"> - </w:t>
      </w:r>
      <w:r w:rsidR="00BE6561">
        <w:rPr>
          <w:rFonts w:ascii="Times New Roman" w:hAnsi="Times New Roman"/>
        </w:rPr>
        <w:t>в</w:t>
      </w:r>
      <w:r w:rsidRPr="00BD439A">
        <w:rPr>
          <w:rFonts w:ascii="Times New Roman" w:hAnsi="Times New Roman"/>
        </w:rPr>
        <w:t>зрывозащищенное электрооборудование для внутренней и наружной установки, кроме рудничного взрывозащищенного.</w:t>
      </w:r>
      <w:proofErr w:type="gramEnd"/>
    </w:p>
    <w:p w:rsidR="00BE6561" w:rsidRPr="00BD439A" w:rsidRDefault="00BE6561" w:rsidP="00BD439A">
      <w:pPr>
        <w:shd w:val="clear" w:color="auto" w:fill="FFFFFF"/>
        <w:ind w:firstLine="284"/>
        <w:jc w:val="both"/>
        <w:rPr>
          <w:rFonts w:ascii="Times New Roman" w:hAnsi="Times New Roman"/>
        </w:rPr>
      </w:pPr>
    </w:p>
    <w:p w:rsidR="00BD439A" w:rsidRPr="00BD439A" w:rsidRDefault="00BD439A" w:rsidP="00BE6561">
      <w:pPr>
        <w:shd w:val="clear" w:color="auto" w:fill="FFFFFF"/>
        <w:ind w:firstLine="284"/>
        <w:jc w:val="center"/>
        <w:rPr>
          <w:rFonts w:ascii="Times New Roman" w:hAnsi="Times New Roman"/>
        </w:rPr>
      </w:pPr>
      <w:r w:rsidRPr="00BD439A">
        <w:rPr>
          <w:rFonts w:ascii="Times New Roman" w:hAnsi="Times New Roman"/>
          <w:b/>
          <w:bCs/>
        </w:rPr>
        <w:t>1.2. Классификация взрывоопасных зон</w:t>
      </w:r>
    </w:p>
    <w:p w:rsidR="00BE6561" w:rsidRDefault="00BE6561" w:rsidP="00BD439A">
      <w:pPr>
        <w:shd w:val="clear" w:color="auto" w:fill="FFFFFF"/>
        <w:ind w:firstLine="284"/>
        <w:rPr>
          <w:rFonts w:ascii="Times New Roman" w:hAnsi="Times New Roman"/>
        </w:rPr>
      </w:pP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 xml:space="preserve">Классификация взрывоопасных зон производится по ПУЭ [1], ГОСТ </w:t>
      </w:r>
      <w:proofErr w:type="gramStart"/>
      <w:r w:rsidRPr="00BD439A">
        <w:rPr>
          <w:rFonts w:ascii="Times New Roman" w:hAnsi="Times New Roman"/>
        </w:rPr>
        <w:t>Р</w:t>
      </w:r>
      <w:proofErr w:type="gramEnd"/>
      <w:r w:rsidRPr="00BD439A">
        <w:rPr>
          <w:rFonts w:ascii="Times New Roman" w:hAnsi="Times New Roman"/>
        </w:rPr>
        <w:t xml:space="preserve"> 51330.9-99 [2] и ГОСТ Р 51330.22-99 [3].</w:t>
      </w:r>
    </w:p>
    <w:p w:rsidR="00BD439A" w:rsidRDefault="00BD439A" w:rsidP="00BD439A">
      <w:pPr>
        <w:shd w:val="clear" w:color="auto" w:fill="FFFFFF"/>
        <w:ind w:firstLine="284"/>
        <w:rPr>
          <w:rFonts w:ascii="Times New Roman" w:hAnsi="Times New Roman"/>
        </w:rPr>
      </w:pPr>
      <w:r w:rsidRPr="00BD439A">
        <w:rPr>
          <w:rFonts w:ascii="Times New Roman" w:hAnsi="Times New Roman"/>
        </w:rPr>
        <w:t>Классы взрывоопасных зон представлены в табл. 1.1.</w:t>
      </w:r>
    </w:p>
    <w:p w:rsidR="00BE6561" w:rsidRPr="00BD439A" w:rsidRDefault="00BE6561" w:rsidP="00BD439A">
      <w:pPr>
        <w:shd w:val="clear" w:color="auto" w:fill="FFFFFF"/>
        <w:ind w:firstLine="284"/>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1.1</w:t>
      </w:r>
    </w:p>
    <w:p w:rsidR="00BE6561" w:rsidRPr="00BD439A" w:rsidRDefault="00BE6561" w:rsidP="00BE6561">
      <w:pPr>
        <w:shd w:val="clear" w:color="auto" w:fill="FFFFFF"/>
        <w:ind w:firstLine="284"/>
        <w:jc w:val="both"/>
        <w:rPr>
          <w:rFonts w:ascii="Times New Roman" w:hAnsi="Times New Roman"/>
        </w:rPr>
      </w:pPr>
    </w:p>
    <w:tbl>
      <w:tblPr>
        <w:tblW w:w="5000" w:type="pct"/>
        <w:tblCellMar>
          <w:left w:w="28" w:type="dxa"/>
          <w:right w:w="28" w:type="dxa"/>
        </w:tblCellMar>
        <w:tblLook w:val="0000"/>
      </w:tblPr>
      <w:tblGrid>
        <w:gridCol w:w="879"/>
        <w:gridCol w:w="3544"/>
        <w:gridCol w:w="3948"/>
      </w:tblGrid>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ПУЭ[1]</w:t>
            </w:r>
          </w:p>
        </w:tc>
        <w:tc>
          <w:tcPr>
            <w:tcW w:w="35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51330.9-99 [2]</w:t>
            </w:r>
          </w:p>
        </w:tc>
        <w:tc>
          <w:tcPr>
            <w:tcW w:w="3948"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51330.22-99[3]</w:t>
            </w:r>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w:t>
            </w:r>
          </w:p>
        </w:tc>
        <w:tc>
          <w:tcPr>
            <w:tcW w:w="35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rPr>
                <w:rFonts w:ascii="Times New Roman" w:hAnsi="Times New Roman"/>
              </w:rPr>
            </w:pPr>
            <w:r w:rsidRPr="00BD439A">
              <w:rPr>
                <w:rFonts w:ascii="Times New Roman" w:hAnsi="Times New Roman"/>
              </w:rPr>
              <w:t>0 (взрывоопасная смесь присутствует постоянно или длительно)</w:t>
            </w:r>
          </w:p>
        </w:tc>
        <w:tc>
          <w:tcPr>
            <w:tcW w:w="3948"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lang w:val="en-US"/>
              </w:rPr>
              <w:t>B</w:t>
            </w:r>
            <w:r w:rsidRPr="00BD439A">
              <w:rPr>
                <w:rFonts w:ascii="Times New Roman" w:hAnsi="Times New Roman"/>
              </w:rPr>
              <w:t>-</w:t>
            </w:r>
            <w:r w:rsidRPr="00BD439A">
              <w:rPr>
                <w:rFonts w:ascii="Times New Roman" w:hAnsi="Times New Roman"/>
                <w:lang w:val="en-US"/>
              </w:rPr>
              <w:t>I</w:t>
            </w:r>
          </w:p>
        </w:tc>
        <w:tc>
          <w:tcPr>
            <w:tcW w:w="35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rPr>
                <w:rFonts w:ascii="Times New Roman" w:hAnsi="Times New Roman"/>
              </w:rPr>
            </w:pPr>
            <w:r w:rsidRPr="00BD439A">
              <w:rPr>
                <w:rFonts w:ascii="Times New Roman" w:hAnsi="Times New Roman"/>
              </w:rPr>
              <w:t>1 (существует вероятность присутствия</w:t>
            </w:r>
            <w:r w:rsidR="00994EB0">
              <w:rPr>
                <w:rFonts w:ascii="Times New Roman" w:hAnsi="Times New Roman"/>
              </w:rPr>
              <w:t xml:space="preserve"> </w:t>
            </w:r>
            <w:r w:rsidRPr="00BD439A">
              <w:rPr>
                <w:rFonts w:ascii="Times New Roman" w:hAnsi="Times New Roman"/>
              </w:rPr>
              <w:t>взрывоопасной</w:t>
            </w:r>
            <w:r w:rsidR="00994EB0">
              <w:rPr>
                <w:rFonts w:ascii="Times New Roman" w:hAnsi="Times New Roman"/>
              </w:rPr>
              <w:t xml:space="preserve"> </w:t>
            </w:r>
            <w:r w:rsidRPr="00BD439A">
              <w:rPr>
                <w:rFonts w:ascii="Times New Roman" w:hAnsi="Times New Roman"/>
              </w:rPr>
              <w:t>газовой смеси</w:t>
            </w:r>
            <w:r w:rsidR="00994EB0">
              <w:rPr>
                <w:rFonts w:ascii="Times New Roman" w:hAnsi="Times New Roman"/>
              </w:rPr>
              <w:t xml:space="preserve"> </w:t>
            </w:r>
            <w:r w:rsidRPr="00BD439A">
              <w:rPr>
                <w:rFonts w:ascii="Times New Roman" w:hAnsi="Times New Roman"/>
              </w:rPr>
              <w:t>в</w:t>
            </w:r>
            <w:r w:rsidR="00994EB0">
              <w:rPr>
                <w:rFonts w:ascii="Times New Roman" w:hAnsi="Times New Roman"/>
              </w:rPr>
              <w:t xml:space="preserve"> </w:t>
            </w:r>
            <w:r w:rsidRPr="00BD439A">
              <w:rPr>
                <w:rFonts w:ascii="Times New Roman" w:hAnsi="Times New Roman"/>
              </w:rPr>
              <w:t>нормальных</w:t>
            </w:r>
            <w:r w:rsidR="00994EB0">
              <w:rPr>
                <w:rFonts w:ascii="Times New Roman" w:hAnsi="Times New Roman"/>
              </w:rPr>
              <w:t xml:space="preserve"> </w:t>
            </w:r>
            <w:r w:rsidRPr="00BD439A">
              <w:rPr>
                <w:rFonts w:ascii="Times New Roman" w:hAnsi="Times New Roman"/>
              </w:rPr>
              <w:t>условиях эксплуатации)</w:t>
            </w:r>
          </w:p>
        </w:tc>
        <w:tc>
          <w:tcPr>
            <w:tcW w:w="3948"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lang w:val="en-US"/>
              </w:rPr>
              <w:t>B</w:t>
            </w:r>
            <w:r w:rsidRPr="00BD439A">
              <w:rPr>
                <w:rFonts w:ascii="Times New Roman" w:hAnsi="Times New Roman"/>
              </w:rPr>
              <w:t>-</w:t>
            </w:r>
            <w:proofErr w:type="spellStart"/>
            <w:r w:rsidR="00994EB0">
              <w:rPr>
                <w:rFonts w:ascii="Times New Roman" w:hAnsi="Times New Roman"/>
                <w:lang w:val="en-US"/>
              </w:rPr>
              <w:t>I</w:t>
            </w:r>
            <w:r w:rsidRPr="00BD439A">
              <w:rPr>
                <w:rFonts w:ascii="Times New Roman" w:hAnsi="Times New Roman"/>
                <w:lang w:val="en-US"/>
              </w:rPr>
              <w:t>a</w:t>
            </w:r>
            <w:proofErr w:type="spellEnd"/>
          </w:p>
        </w:tc>
        <w:tc>
          <w:tcPr>
            <w:tcW w:w="35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rPr>
                <w:rFonts w:ascii="Times New Roman" w:hAnsi="Times New Roman"/>
              </w:rPr>
            </w:pPr>
            <w:r w:rsidRPr="00BD439A">
              <w:rPr>
                <w:rFonts w:ascii="Times New Roman" w:hAnsi="Times New Roman"/>
              </w:rPr>
              <w:t>2 (присутствие взрывоопасной смеси в нормальных условиях эксплуатации маловероятно или оно редко и не очень продолжительно)</w:t>
            </w:r>
          </w:p>
        </w:tc>
        <w:tc>
          <w:tcPr>
            <w:tcW w:w="3948"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lang w:val="en-US"/>
              </w:rPr>
            </w:pPr>
            <w:r w:rsidRPr="00BD439A">
              <w:rPr>
                <w:rFonts w:ascii="Times New Roman" w:hAnsi="Times New Roman"/>
                <w:lang w:val="en-US"/>
              </w:rPr>
              <w:t>-</w:t>
            </w:r>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BD439A" w:rsidRPr="00994EB0" w:rsidRDefault="00BD439A" w:rsidP="00994EB0">
            <w:pPr>
              <w:shd w:val="clear" w:color="auto" w:fill="FFFFFF"/>
              <w:jc w:val="center"/>
              <w:rPr>
                <w:rFonts w:ascii="Times New Roman" w:hAnsi="Times New Roman"/>
              </w:rPr>
            </w:pPr>
            <w:r w:rsidRPr="00BD439A">
              <w:rPr>
                <w:rFonts w:ascii="Times New Roman" w:hAnsi="Times New Roman"/>
                <w:lang w:val="en-US"/>
              </w:rPr>
              <w:t>B-I</w:t>
            </w:r>
            <w:r w:rsidR="00994EB0">
              <w:rPr>
                <w:rFonts w:ascii="Times New Roman" w:hAnsi="Times New Roman"/>
              </w:rPr>
              <w:t>б</w:t>
            </w:r>
          </w:p>
        </w:tc>
        <w:tc>
          <w:tcPr>
            <w:tcW w:w="35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lang w:val="en-US"/>
              </w:rPr>
            </w:pPr>
            <w:r w:rsidRPr="00BD439A">
              <w:rPr>
                <w:rFonts w:ascii="Times New Roman" w:hAnsi="Times New Roman"/>
                <w:lang w:val="en-US"/>
              </w:rPr>
              <w:t>-</w:t>
            </w:r>
          </w:p>
        </w:tc>
        <w:tc>
          <w:tcPr>
            <w:tcW w:w="3948"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lang w:val="en-US"/>
              </w:rPr>
            </w:pPr>
            <w:r w:rsidRPr="00BD439A">
              <w:rPr>
                <w:rFonts w:ascii="Times New Roman" w:hAnsi="Times New Roman"/>
                <w:lang w:val="en-US"/>
              </w:rPr>
              <w:t>-</w:t>
            </w:r>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BD439A" w:rsidRPr="00994EB0" w:rsidRDefault="00BD439A" w:rsidP="00994EB0">
            <w:pPr>
              <w:shd w:val="clear" w:color="auto" w:fill="FFFFFF"/>
              <w:jc w:val="center"/>
              <w:rPr>
                <w:rFonts w:ascii="Times New Roman" w:hAnsi="Times New Roman"/>
              </w:rPr>
            </w:pPr>
            <w:r w:rsidRPr="00BD439A">
              <w:rPr>
                <w:rFonts w:ascii="Times New Roman" w:hAnsi="Times New Roman"/>
                <w:lang w:val="en-US"/>
              </w:rPr>
              <w:t>B-</w:t>
            </w:r>
            <w:r w:rsidR="00994EB0">
              <w:rPr>
                <w:rFonts w:ascii="Times New Roman" w:hAnsi="Times New Roman"/>
                <w:lang w:val="en-US"/>
              </w:rPr>
              <w:t>I</w:t>
            </w:r>
            <w:r w:rsidR="00994EB0">
              <w:rPr>
                <w:rFonts w:ascii="Times New Roman" w:hAnsi="Times New Roman"/>
              </w:rPr>
              <w:t>г</w:t>
            </w:r>
          </w:p>
        </w:tc>
        <w:tc>
          <w:tcPr>
            <w:tcW w:w="35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1 или 2</w:t>
            </w:r>
          </w:p>
        </w:tc>
        <w:tc>
          <w:tcPr>
            <w:tcW w:w="3948"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w:t>
            </w:r>
          </w:p>
        </w:tc>
      </w:tr>
      <w:tr w:rsidR="00994EB0"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jc w:val="center"/>
              <w:rPr>
                <w:rFonts w:ascii="Times New Roman" w:hAnsi="Times New Roman"/>
              </w:rPr>
            </w:pPr>
            <w:r w:rsidRPr="00BD439A">
              <w:rPr>
                <w:rFonts w:ascii="Times New Roman" w:hAnsi="Times New Roman"/>
              </w:rPr>
              <w:t>-</w:t>
            </w:r>
          </w:p>
        </w:tc>
        <w:tc>
          <w:tcPr>
            <w:tcW w:w="3544"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jc w:val="center"/>
              <w:rPr>
                <w:rFonts w:ascii="Times New Roman" w:hAnsi="Times New Roman"/>
              </w:rPr>
            </w:pPr>
            <w:r w:rsidRPr="00BD439A">
              <w:rPr>
                <w:rFonts w:ascii="Times New Roman" w:hAnsi="Times New Roman"/>
              </w:rPr>
              <w:t>-</w:t>
            </w:r>
          </w:p>
        </w:tc>
        <w:tc>
          <w:tcPr>
            <w:tcW w:w="3948"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rPr>
                <w:rFonts w:ascii="Times New Roman" w:hAnsi="Times New Roman"/>
              </w:rPr>
            </w:pPr>
            <w:r w:rsidRPr="00BD439A">
              <w:rPr>
                <w:rFonts w:ascii="Times New Roman" w:hAnsi="Times New Roman"/>
              </w:rPr>
              <w:t>20 (горючая пыль в виде облака</w:t>
            </w:r>
            <w:r>
              <w:rPr>
                <w:rFonts w:ascii="Times New Roman" w:hAnsi="Times New Roman"/>
              </w:rPr>
              <w:t xml:space="preserve"> </w:t>
            </w:r>
            <w:r w:rsidRPr="00BD439A">
              <w:rPr>
                <w:rFonts w:ascii="Times New Roman" w:hAnsi="Times New Roman"/>
              </w:rPr>
              <w:t>имеется</w:t>
            </w:r>
            <w:r>
              <w:rPr>
                <w:rFonts w:ascii="Times New Roman" w:hAnsi="Times New Roman"/>
              </w:rPr>
              <w:t xml:space="preserve"> </w:t>
            </w:r>
            <w:r w:rsidRPr="00BD439A">
              <w:rPr>
                <w:rFonts w:ascii="Times New Roman" w:hAnsi="Times New Roman"/>
              </w:rPr>
              <w:t>постоянно или часто при нормальном</w:t>
            </w:r>
            <w:r>
              <w:rPr>
                <w:rFonts w:ascii="Times New Roman" w:hAnsi="Times New Roman"/>
              </w:rPr>
              <w:t xml:space="preserve"> </w:t>
            </w:r>
            <w:r w:rsidRPr="00BD439A">
              <w:rPr>
                <w:rFonts w:ascii="Times New Roman" w:hAnsi="Times New Roman"/>
              </w:rPr>
              <w:t>режиме работы оборудования)</w:t>
            </w:r>
          </w:p>
        </w:tc>
      </w:tr>
      <w:tr w:rsidR="00994EB0"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994EB0" w:rsidRPr="00994EB0" w:rsidRDefault="00994EB0" w:rsidP="00994EB0">
            <w:pPr>
              <w:shd w:val="clear" w:color="auto" w:fill="FFFFFF"/>
              <w:jc w:val="center"/>
              <w:rPr>
                <w:rFonts w:ascii="Times New Roman" w:hAnsi="Times New Roman"/>
                <w:lang w:val="en-US"/>
              </w:rPr>
            </w:pPr>
            <w:r>
              <w:rPr>
                <w:rFonts w:ascii="Times New Roman" w:hAnsi="Times New Roman"/>
                <w:lang w:val="en-US"/>
              </w:rPr>
              <w:t>B</w:t>
            </w:r>
            <w:r w:rsidRPr="00BD439A">
              <w:rPr>
                <w:rFonts w:ascii="Times New Roman" w:hAnsi="Times New Roman"/>
              </w:rPr>
              <w:t>-</w:t>
            </w:r>
            <w:r>
              <w:rPr>
                <w:rFonts w:ascii="Times New Roman" w:hAnsi="Times New Roman"/>
                <w:lang w:val="en-US"/>
              </w:rPr>
              <w:t>II</w:t>
            </w:r>
          </w:p>
        </w:tc>
        <w:tc>
          <w:tcPr>
            <w:tcW w:w="3544"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jc w:val="center"/>
              <w:rPr>
                <w:rFonts w:ascii="Times New Roman" w:hAnsi="Times New Roman"/>
              </w:rPr>
            </w:pPr>
            <w:r w:rsidRPr="00BD439A">
              <w:rPr>
                <w:rFonts w:ascii="Times New Roman" w:hAnsi="Times New Roman"/>
              </w:rPr>
              <w:t>-</w:t>
            </w:r>
          </w:p>
        </w:tc>
        <w:tc>
          <w:tcPr>
            <w:tcW w:w="3948"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rPr>
                <w:rFonts w:ascii="Times New Roman" w:hAnsi="Times New Roman"/>
              </w:rPr>
            </w:pPr>
            <w:r w:rsidRPr="00BD439A">
              <w:rPr>
                <w:rFonts w:ascii="Times New Roman" w:hAnsi="Times New Roman"/>
              </w:rPr>
              <w:t>21 (горючая пыль в виде облака может присутствовать</w:t>
            </w:r>
            <w:r>
              <w:rPr>
                <w:rFonts w:ascii="Times New Roman" w:hAnsi="Times New Roman"/>
              </w:rPr>
              <w:t xml:space="preserve"> </w:t>
            </w:r>
            <w:r w:rsidRPr="00BD439A">
              <w:rPr>
                <w:rFonts w:ascii="Times New Roman" w:hAnsi="Times New Roman"/>
              </w:rPr>
              <w:t>при</w:t>
            </w:r>
            <w:r>
              <w:rPr>
                <w:rFonts w:ascii="Times New Roman" w:hAnsi="Times New Roman"/>
              </w:rPr>
              <w:t xml:space="preserve"> </w:t>
            </w:r>
            <w:r w:rsidRPr="00BD439A">
              <w:rPr>
                <w:rFonts w:ascii="Times New Roman" w:hAnsi="Times New Roman"/>
              </w:rPr>
              <w:t>нормальном режиме работы оборудования)</w:t>
            </w:r>
          </w:p>
        </w:tc>
      </w:tr>
      <w:tr w:rsidR="00994EB0"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jc w:val="center"/>
              <w:rPr>
                <w:rFonts w:ascii="Times New Roman" w:hAnsi="Times New Roman"/>
              </w:rPr>
            </w:pPr>
            <w:r>
              <w:rPr>
                <w:rFonts w:ascii="Times New Roman" w:hAnsi="Times New Roman"/>
              </w:rPr>
              <w:t>В-</w:t>
            </w:r>
            <w:proofErr w:type="gramStart"/>
            <w:r>
              <w:rPr>
                <w:rFonts w:ascii="Times New Roman" w:hAnsi="Times New Roman"/>
                <w:lang w:val="en-US"/>
              </w:rPr>
              <w:t>II</w:t>
            </w:r>
            <w:proofErr w:type="gramEnd"/>
            <w:r w:rsidRPr="00BD439A">
              <w:rPr>
                <w:rFonts w:ascii="Times New Roman" w:hAnsi="Times New Roman"/>
              </w:rPr>
              <w:t>а</w:t>
            </w:r>
          </w:p>
        </w:tc>
        <w:tc>
          <w:tcPr>
            <w:tcW w:w="3544"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jc w:val="center"/>
              <w:rPr>
                <w:rFonts w:ascii="Times New Roman" w:hAnsi="Times New Roman"/>
                <w:lang w:val="en-US"/>
              </w:rPr>
            </w:pPr>
            <w:r w:rsidRPr="00BD439A">
              <w:rPr>
                <w:rFonts w:ascii="Times New Roman" w:hAnsi="Times New Roman"/>
                <w:lang w:val="en-US"/>
              </w:rPr>
              <w:t>-</w:t>
            </w:r>
          </w:p>
        </w:tc>
        <w:tc>
          <w:tcPr>
            <w:tcW w:w="3948" w:type="dxa"/>
            <w:tcBorders>
              <w:top w:val="single" w:sz="6" w:space="0" w:color="auto"/>
              <w:left w:val="single" w:sz="6" w:space="0" w:color="auto"/>
              <w:bottom w:val="single" w:sz="6" w:space="0" w:color="auto"/>
              <w:right w:val="single" w:sz="6" w:space="0" w:color="auto"/>
            </w:tcBorders>
          </w:tcPr>
          <w:p w:rsidR="00994EB0" w:rsidRPr="00BD439A" w:rsidRDefault="00994EB0" w:rsidP="00994EB0">
            <w:pPr>
              <w:shd w:val="clear" w:color="auto" w:fill="FFFFFF"/>
              <w:rPr>
                <w:rFonts w:ascii="Times New Roman" w:hAnsi="Times New Roman"/>
              </w:rPr>
            </w:pPr>
            <w:r w:rsidRPr="00BD439A">
              <w:rPr>
                <w:rFonts w:ascii="Times New Roman" w:hAnsi="Times New Roman"/>
              </w:rPr>
              <w:t>22(облако</w:t>
            </w:r>
            <w:r>
              <w:rPr>
                <w:rFonts w:ascii="Times New Roman" w:hAnsi="Times New Roman"/>
              </w:rPr>
              <w:t xml:space="preserve"> </w:t>
            </w:r>
            <w:r w:rsidRPr="00BD439A">
              <w:rPr>
                <w:rFonts w:ascii="Times New Roman" w:hAnsi="Times New Roman"/>
              </w:rPr>
              <w:t>горючей пыли может возникать редко при ненормальном</w:t>
            </w:r>
            <w:r>
              <w:rPr>
                <w:rFonts w:ascii="Times New Roman" w:hAnsi="Times New Roman"/>
              </w:rPr>
              <w:t xml:space="preserve"> </w:t>
            </w:r>
            <w:r w:rsidRPr="00BD439A">
              <w:rPr>
                <w:rFonts w:ascii="Times New Roman" w:hAnsi="Times New Roman"/>
              </w:rPr>
              <w:t>режиме</w:t>
            </w:r>
            <w:r>
              <w:rPr>
                <w:rFonts w:ascii="Times New Roman" w:hAnsi="Times New Roman"/>
              </w:rPr>
              <w:t xml:space="preserve"> </w:t>
            </w:r>
            <w:r w:rsidRPr="00BD439A">
              <w:rPr>
                <w:rFonts w:ascii="Times New Roman" w:hAnsi="Times New Roman"/>
              </w:rPr>
              <w:t>работы оборудования)</w:t>
            </w:r>
          </w:p>
        </w:tc>
      </w:tr>
    </w:tbl>
    <w:p w:rsidR="00994EB0" w:rsidRDefault="00994EB0"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Сопоставление классов зон позволяет устранить разночтение и на этой основе осуществлять рациональное размещение технологического и электротехнического оборудования в таких зонах, с точки зрения выбора соответствующего уровня </w:t>
      </w:r>
      <w:proofErr w:type="spellStart"/>
      <w:r w:rsidRPr="00BD439A">
        <w:rPr>
          <w:rFonts w:ascii="Times New Roman" w:hAnsi="Times New Roman"/>
        </w:rPr>
        <w:t>взрывозащиты</w:t>
      </w:r>
      <w:proofErr w:type="spellEnd"/>
      <w:r w:rsidRPr="00BD439A">
        <w:rPr>
          <w:rFonts w:ascii="Times New Roman" w:hAnsi="Times New Roman"/>
        </w:rPr>
        <w:t xml:space="preserve"> и обеспечения безопасности эксплуатации.</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Следует учитывать также рекомендуемое приложение Г из ГОСТ </w:t>
      </w:r>
      <w:proofErr w:type="gramStart"/>
      <w:r w:rsidRPr="00BD439A">
        <w:rPr>
          <w:rFonts w:ascii="Times New Roman" w:hAnsi="Times New Roman"/>
        </w:rPr>
        <w:t>Р</w:t>
      </w:r>
      <w:proofErr w:type="gramEnd"/>
      <w:r w:rsidRPr="00BD439A">
        <w:rPr>
          <w:rFonts w:ascii="Times New Roman" w:hAnsi="Times New Roman"/>
        </w:rPr>
        <w:t xml:space="preserve"> 51330.9-99 [2] - "Классификация взрывоопасных зон для отдельных производств и установок" (см. прил. 1).</w:t>
      </w:r>
    </w:p>
    <w:p w:rsidR="00994EB0" w:rsidRPr="00E272F8" w:rsidRDefault="00994EB0" w:rsidP="00BD439A">
      <w:pPr>
        <w:shd w:val="clear" w:color="auto" w:fill="FFFFFF"/>
        <w:ind w:firstLine="284"/>
        <w:jc w:val="both"/>
        <w:rPr>
          <w:rFonts w:ascii="Times New Roman" w:hAnsi="Times New Roman"/>
        </w:rPr>
      </w:pPr>
    </w:p>
    <w:p w:rsidR="00BD439A" w:rsidRPr="00BD439A" w:rsidRDefault="00BD439A" w:rsidP="00994EB0">
      <w:pPr>
        <w:shd w:val="clear" w:color="auto" w:fill="FFFFFF"/>
        <w:ind w:firstLine="284"/>
        <w:jc w:val="center"/>
        <w:rPr>
          <w:rFonts w:ascii="Times New Roman" w:hAnsi="Times New Roman"/>
        </w:rPr>
      </w:pPr>
      <w:r w:rsidRPr="00BD439A">
        <w:rPr>
          <w:rFonts w:ascii="Times New Roman" w:hAnsi="Times New Roman"/>
          <w:b/>
          <w:bCs/>
        </w:rPr>
        <w:t>1.3. Классификация взрывоопасных смесей</w:t>
      </w:r>
    </w:p>
    <w:p w:rsidR="00994EB0" w:rsidRPr="00E272F8" w:rsidRDefault="00994EB0"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По ГОСТ 12.1.011-78 [6] все взрывоопасные смеси газов и паров с воздухом классифицируются по группам и категориям.</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На группы взрывоопасные смеси подразделяются по их температуре самовоспламенения (табл. 1.2), а на категории (табл.</w:t>
      </w:r>
      <w:r w:rsidR="00994EB0" w:rsidRPr="00E272F8">
        <w:rPr>
          <w:rFonts w:ascii="Times New Roman" w:hAnsi="Times New Roman"/>
        </w:rPr>
        <w:t xml:space="preserve"> </w:t>
      </w:r>
      <w:r w:rsidR="00994EB0">
        <w:rPr>
          <w:rFonts w:ascii="Times New Roman" w:hAnsi="Times New Roman"/>
        </w:rPr>
        <w:t xml:space="preserve">1.3) </w:t>
      </w:r>
      <w:r w:rsidR="00994EB0" w:rsidRPr="00E272F8">
        <w:rPr>
          <w:rFonts w:ascii="Times New Roman" w:hAnsi="Times New Roman"/>
        </w:rPr>
        <w:t xml:space="preserve">- </w:t>
      </w:r>
      <w:r w:rsidRPr="00BD439A">
        <w:rPr>
          <w:rFonts w:ascii="Times New Roman" w:hAnsi="Times New Roman"/>
        </w:rPr>
        <w:t>по величине так называемого безопасного экспериментального максимального зазора (БЭМЗ) между плоскими фланцами у стандартной экспериментальной оболочки [6] или по величине критического зазора [7, 8].</w:t>
      </w:r>
    </w:p>
    <w:p w:rsidR="00994EB0" w:rsidRDefault="00994EB0" w:rsidP="00BD439A">
      <w:pPr>
        <w:shd w:val="clear" w:color="auto" w:fill="FFFFFF"/>
        <w:ind w:firstLine="284"/>
        <w:jc w:val="both"/>
        <w:rPr>
          <w:rFonts w:ascii="Times New Roman" w:hAnsi="Times New Roman"/>
        </w:rPr>
      </w:pPr>
    </w:p>
    <w:p w:rsidR="00FB74CA" w:rsidRPr="00FB74CA" w:rsidRDefault="00FB74CA"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lastRenderedPageBreak/>
        <w:t>Таблица 1.2</w:t>
      </w:r>
    </w:p>
    <w:p w:rsidR="00994EB0" w:rsidRPr="00994EB0" w:rsidRDefault="00994EB0" w:rsidP="00BD439A">
      <w:pPr>
        <w:shd w:val="clear" w:color="auto" w:fill="FFFFFF"/>
        <w:ind w:firstLine="284"/>
        <w:jc w:val="right"/>
        <w:rPr>
          <w:rFonts w:ascii="Times New Roman" w:hAnsi="Times New Roman"/>
          <w:lang w:val="en-US"/>
        </w:rPr>
      </w:pPr>
    </w:p>
    <w:tbl>
      <w:tblPr>
        <w:tblW w:w="5090" w:type="pct"/>
        <w:tblCellMar>
          <w:left w:w="28" w:type="dxa"/>
          <w:right w:w="28" w:type="dxa"/>
        </w:tblCellMar>
        <w:tblLook w:val="0000"/>
      </w:tblPr>
      <w:tblGrid>
        <w:gridCol w:w="737"/>
        <w:gridCol w:w="2124"/>
        <w:gridCol w:w="691"/>
        <w:gridCol w:w="2144"/>
        <w:gridCol w:w="691"/>
        <w:gridCol w:w="2135"/>
      </w:tblGrid>
      <w:tr w:rsidR="00BD439A" w:rsidRPr="00BD439A">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Группа смеси</w:t>
            </w:r>
          </w:p>
        </w:tc>
        <w:tc>
          <w:tcPr>
            <w:tcW w:w="212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Температура самовоспламенения, °</w:t>
            </w:r>
            <w:proofErr w:type="gramStart"/>
            <w:r w:rsidRPr="00BD439A">
              <w:rPr>
                <w:rFonts w:ascii="Times New Roman" w:hAnsi="Times New Roman"/>
              </w:rPr>
              <w:t>С</w:t>
            </w:r>
            <w:proofErr w:type="gramEnd"/>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Группа смеси</w:t>
            </w:r>
          </w:p>
        </w:tc>
        <w:tc>
          <w:tcPr>
            <w:tcW w:w="21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Температура самовоспламенения, °</w:t>
            </w:r>
            <w:proofErr w:type="gramStart"/>
            <w:r w:rsidRPr="00BD439A">
              <w:rPr>
                <w:rFonts w:ascii="Times New Roman" w:hAnsi="Times New Roman"/>
              </w:rPr>
              <w:t>С</w:t>
            </w:r>
            <w:proofErr w:type="gramEnd"/>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Группа смеси</w:t>
            </w:r>
          </w:p>
        </w:tc>
        <w:tc>
          <w:tcPr>
            <w:tcW w:w="2135"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Температура самовоспламенения, °</w:t>
            </w:r>
            <w:proofErr w:type="gramStart"/>
            <w:r w:rsidRPr="00BD439A">
              <w:rPr>
                <w:rFonts w:ascii="Times New Roman" w:hAnsi="Times New Roman"/>
              </w:rPr>
              <w:t>С</w:t>
            </w:r>
            <w:proofErr w:type="gramEnd"/>
          </w:p>
        </w:tc>
      </w:tr>
      <w:tr w:rsidR="00BD439A" w:rsidRPr="00BD439A">
        <w:tblPrEx>
          <w:tblCellMar>
            <w:top w:w="0" w:type="dxa"/>
            <w:bottom w:w="0" w:type="dxa"/>
          </w:tblCellMar>
        </w:tblPrEx>
        <w:trPr>
          <w:trHeight w:val="20"/>
        </w:trPr>
        <w:tc>
          <w:tcPr>
            <w:tcW w:w="2861"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По ПИВЭ [7]</w:t>
            </w:r>
          </w:p>
        </w:tc>
        <w:tc>
          <w:tcPr>
            <w:tcW w:w="2835"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По ПИВРЭ [8]</w:t>
            </w:r>
          </w:p>
        </w:tc>
        <w:tc>
          <w:tcPr>
            <w:tcW w:w="2826"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По ПУЭ или ГОСТ</w:t>
            </w:r>
            <w:r w:rsidR="00465D6B">
              <w:rPr>
                <w:rFonts w:ascii="Times New Roman" w:hAnsi="Times New Roman"/>
                <w:lang w:val="en-US"/>
              </w:rPr>
              <w:t xml:space="preserve"> </w:t>
            </w:r>
            <w:r w:rsidRPr="00BD439A">
              <w:rPr>
                <w:rFonts w:ascii="Times New Roman" w:hAnsi="Times New Roman"/>
              </w:rPr>
              <w:t>12.1.011-78</w:t>
            </w:r>
          </w:p>
        </w:tc>
      </w:tr>
      <w:tr w:rsidR="00BD439A" w:rsidRPr="00BD439A">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А</w:t>
            </w:r>
          </w:p>
        </w:tc>
        <w:tc>
          <w:tcPr>
            <w:tcW w:w="212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450</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1</w:t>
            </w:r>
            <w:proofErr w:type="gramEnd"/>
          </w:p>
        </w:tc>
        <w:tc>
          <w:tcPr>
            <w:tcW w:w="21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450</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1</w:t>
            </w:r>
            <w:proofErr w:type="gramEnd"/>
          </w:p>
        </w:tc>
        <w:tc>
          <w:tcPr>
            <w:tcW w:w="2135"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450</w:t>
            </w:r>
          </w:p>
        </w:tc>
      </w:tr>
      <w:tr w:rsidR="00BD439A" w:rsidRPr="00BD439A">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Б</w:t>
            </w:r>
          </w:p>
        </w:tc>
        <w:tc>
          <w:tcPr>
            <w:tcW w:w="212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300 до 450</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2</w:t>
            </w:r>
            <w:proofErr w:type="gramEnd"/>
          </w:p>
        </w:tc>
        <w:tc>
          <w:tcPr>
            <w:tcW w:w="21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300 до 450</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2</w:t>
            </w:r>
            <w:proofErr w:type="gramEnd"/>
          </w:p>
        </w:tc>
        <w:tc>
          <w:tcPr>
            <w:tcW w:w="2135"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300 до 450</w:t>
            </w:r>
          </w:p>
        </w:tc>
      </w:tr>
      <w:tr w:rsidR="00BD439A" w:rsidRPr="00BD439A">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Г</w:t>
            </w:r>
          </w:p>
        </w:tc>
        <w:tc>
          <w:tcPr>
            <w:tcW w:w="212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175 до 300</w:t>
            </w:r>
          </w:p>
        </w:tc>
        <w:tc>
          <w:tcPr>
            <w:tcW w:w="691" w:type="dxa"/>
            <w:tcBorders>
              <w:top w:val="single" w:sz="6" w:space="0" w:color="auto"/>
              <w:left w:val="single" w:sz="6" w:space="0" w:color="auto"/>
              <w:bottom w:val="single" w:sz="6" w:space="0" w:color="auto"/>
              <w:right w:val="single" w:sz="6" w:space="0" w:color="auto"/>
            </w:tcBorders>
          </w:tcPr>
          <w:p w:rsidR="00BD439A" w:rsidRPr="00465D6B" w:rsidRDefault="00BD439A" w:rsidP="00994EB0">
            <w:pPr>
              <w:shd w:val="clear" w:color="auto" w:fill="FFFFFF"/>
              <w:jc w:val="center"/>
              <w:rPr>
                <w:rFonts w:ascii="Times New Roman" w:hAnsi="Times New Roman"/>
                <w:lang w:val="en-US"/>
              </w:rPr>
            </w:pPr>
            <w:r w:rsidRPr="00BD439A">
              <w:rPr>
                <w:rFonts w:ascii="Times New Roman" w:hAnsi="Times New Roman"/>
              </w:rPr>
              <w:t>Т</w:t>
            </w:r>
            <w:r w:rsidR="00465D6B">
              <w:rPr>
                <w:rFonts w:ascii="Times New Roman" w:hAnsi="Times New Roman"/>
                <w:lang w:val="en-US"/>
              </w:rPr>
              <w:t>3</w:t>
            </w:r>
          </w:p>
        </w:tc>
        <w:tc>
          <w:tcPr>
            <w:tcW w:w="21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200 до 300</w:t>
            </w:r>
          </w:p>
        </w:tc>
        <w:tc>
          <w:tcPr>
            <w:tcW w:w="691" w:type="dxa"/>
            <w:tcBorders>
              <w:top w:val="single" w:sz="6" w:space="0" w:color="auto"/>
              <w:left w:val="single" w:sz="6" w:space="0" w:color="auto"/>
              <w:bottom w:val="single" w:sz="6" w:space="0" w:color="auto"/>
              <w:right w:val="single" w:sz="6" w:space="0" w:color="auto"/>
            </w:tcBorders>
          </w:tcPr>
          <w:p w:rsidR="00BD439A" w:rsidRPr="00465D6B" w:rsidRDefault="00BD439A" w:rsidP="00994EB0">
            <w:pPr>
              <w:shd w:val="clear" w:color="auto" w:fill="FFFFFF"/>
              <w:jc w:val="center"/>
              <w:rPr>
                <w:rFonts w:ascii="Times New Roman" w:hAnsi="Times New Roman"/>
                <w:lang w:val="en-US"/>
              </w:rPr>
            </w:pPr>
            <w:r w:rsidRPr="00BD439A">
              <w:rPr>
                <w:rFonts w:ascii="Times New Roman" w:hAnsi="Times New Roman"/>
              </w:rPr>
              <w:t>Т</w:t>
            </w:r>
            <w:r w:rsidR="00465D6B">
              <w:rPr>
                <w:rFonts w:ascii="Times New Roman" w:hAnsi="Times New Roman"/>
                <w:lang w:val="en-US"/>
              </w:rPr>
              <w:t>3</w:t>
            </w:r>
          </w:p>
        </w:tc>
        <w:tc>
          <w:tcPr>
            <w:tcW w:w="2135"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200 до 300</w:t>
            </w:r>
          </w:p>
        </w:tc>
      </w:tr>
      <w:tr w:rsidR="00BD439A" w:rsidRPr="00BD439A">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Д</w:t>
            </w:r>
          </w:p>
        </w:tc>
        <w:tc>
          <w:tcPr>
            <w:tcW w:w="212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120 до 175</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4</w:t>
            </w:r>
            <w:proofErr w:type="gramEnd"/>
          </w:p>
        </w:tc>
        <w:tc>
          <w:tcPr>
            <w:tcW w:w="21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135 до 200</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4</w:t>
            </w:r>
            <w:proofErr w:type="gramEnd"/>
          </w:p>
        </w:tc>
        <w:tc>
          <w:tcPr>
            <w:tcW w:w="2135"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135 до 200</w:t>
            </w:r>
          </w:p>
        </w:tc>
      </w:tr>
      <w:tr w:rsidR="00BD439A" w:rsidRPr="00BD439A">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p>
        </w:tc>
        <w:tc>
          <w:tcPr>
            <w:tcW w:w="212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Т5</w:t>
            </w:r>
          </w:p>
        </w:tc>
        <w:tc>
          <w:tcPr>
            <w:tcW w:w="21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100 до 135</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Т5</w:t>
            </w:r>
          </w:p>
        </w:tc>
        <w:tc>
          <w:tcPr>
            <w:tcW w:w="2135"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100 до 135</w:t>
            </w:r>
          </w:p>
        </w:tc>
      </w:tr>
      <w:tr w:rsidR="00BD439A" w:rsidRPr="00BD439A">
        <w:tblPrEx>
          <w:tblCellMar>
            <w:top w:w="0" w:type="dxa"/>
            <w:bottom w:w="0" w:type="dxa"/>
          </w:tblCellMar>
        </w:tblPrEx>
        <w:trPr>
          <w:trHeight w:val="20"/>
        </w:trPr>
        <w:tc>
          <w:tcPr>
            <w:tcW w:w="737"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p>
        </w:tc>
        <w:tc>
          <w:tcPr>
            <w:tcW w:w="212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p>
        </w:tc>
        <w:tc>
          <w:tcPr>
            <w:tcW w:w="2144"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6</w:t>
            </w:r>
            <w:proofErr w:type="gramEnd"/>
          </w:p>
        </w:tc>
        <w:tc>
          <w:tcPr>
            <w:tcW w:w="2135" w:type="dxa"/>
            <w:tcBorders>
              <w:top w:val="single" w:sz="6" w:space="0" w:color="auto"/>
              <w:left w:val="single" w:sz="6" w:space="0" w:color="auto"/>
              <w:bottom w:val="single" w:sz="6" w:space="0" w:color="auto"/>
              <w:right w:val="single" w:sz="6" w:space="0" w:color="auto"/>
            </w:tcBorders>
          </w:tcPr>
          <w:p w:rsidR="00BD439A" w:rsidRPr="00BD439A" w:rsidRDefault="00BD439A" w:rsidP="00994EB0">
            <w:pPr>
              <w:shd w:val="clear" w:color="auto" w:fill="FFFFFF"/>
              <w:jc w:val="center"/>
              <w:rPr>
                <w:rFonts w:ascii="Times New Roman" w:hAnsi="Times New Roman"/>
              </w:rPr>
            </w:pPr>
            <w:r w:rsidRPr="00BD439A">
              <w:rPr>
                <w:rFonts w:ascii="Times New Roman" w:hAnsi="Times New Roman"/>
              </w:rPr>
              <w:t>Свыше 85 до 100</w:t>
            </w:r>
          </w:p>
        </w:tc>
      </w:tr>
    </w:tbl>
    <w:p w:rsidR="00994EB0" w:rsidRDefault="00994EB0" w:rsidP="00BD439A">
      <w:pPr>
        <w:shd w:val="clear" w:color="auto" w:fill="FFFFFF"/>
        <w:ind w:firstLine="284"/>
        <w:jc w:val="right"/>
        <w:rPr>
          <w:rFonts w:ascii="Times New Roman" w:hAnsi="Times New Roman"/>
          <w:i/>
          <w:iCs/>
          <w:lang w:val="en-US"/>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1.3</w:t>
      </w:r>
    </w:p>
    <w:p w:rsidR="00994EB0" w:rsidRPr="00994EB0" w:rsidRDefault="00994EB0" w:rsidP="00BD439A">
      <w:pPr>
        <w:shd w:val="clear" w:color="auto" w:fill="FFFFFF"/>
        <w:ind w:firstLine="284"/>
        <w:jc w:val="right"/>
        <w:rPr>
          <w:rFonts w:ascii="Times New Roman" w:hAnsi="Times New Roman"/>
          <w:lang w:val="en-US"/>
        </w:rPr>
      </w:pPr>
    </w:p>
    <w:tbl>
      <w:tblPr>
        <w:tblW w:w="4976" w:type="pct"/>
        <w:tblInd w:w="40" w:type="dxa"/>
        <w:tblCellMar>
          <w:left w:w="28" w:type="dxa"/>
          <w:right w:w="28" w:type="dxa"/>
        </w:tblCellMar>
        <w:tblLook w:val="0000"/>
      </w:tblPr>
      <w:tblGrid>
        <w:gridCol w:w="2115"/>
        <w:gridCol w:w="1885"/>
        <w:gridCol w:w="2346"/>
        <w:gridCol w:w="1985"/>
      </w:tblGrid>
      <w:tr w:rsidR="00BD439A" w:rsidRPr="00BD439A">
        <w:tblPrEx>
          <w:tblCellMar>
            <w:top w:w="0" w:type="dxa"/>
            <w:bottom w:w="0" w:type="dxa"/>
          </w:tblCellMar>
        </w:tblPrEx>
        <w:trPr>
          <w:trHeight w:val="20"/>
        </w:trPr>
        <w:tc>
          <w:tcPr>
            <w:tcW w:w="211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Категория взрывоопасной смеси</w:t>
            </w:r>
          </w:p>
        </w:tc>
        <w:tc>
          <w:tcPr>
            <w:tcW w:w="188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 xml:space="preserve">Критический зазор, </w:t>
            </w:r>
            <w:proofErr w:type="gramStart"/>
            <w:r w:rsidRPr="00BD439A">
              <w:rPr>
                <w:rFonts w:ascii="Times New Roman" w:hAnsi="Times New Roman"/>
              </w:rPr>
              <w:t>мм</w:t>
            </w:r>
            <w:proofErr w:type="gramEnd"/>
          </w:p>
        </w:tc>
        <w:tc>
          <w:tcPr>
            <w:tcW w:w="2346"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Категория взрывоопасной смеси</w:t>
            </w:r>
          </w:p>
        </w:tc>
        <w:tc>
          <w:tcPr>
            <w:tcW w:w="198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БЭМЗ, мм</w:t>
            </w:r>
          </w:p>
        </w:tc>
      </w:tr>
      <w:tr w:rsidR="00BD439A" w:rsidRPr="00BD439A">
        <w:tblPrEx>
          <w:tblCellMar>
            <w:top w:w="0" w:type="dxa"/>
            <w:bottom w:w="0" w:type="dxa"/>
          </w:tblCellMar>
        </w:tblPrEx>
        <w:trPr>
          <w:trHeight w:val="20"/>
        </w:trPr>
        <w:tc>
          <w:tcPr>
            <w:tcW w:w="400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По ПИВЭ и ПИВРЭ</w:t>
            </w:r>
          </w:p>
        </w:tc>
        <w:tc>
          <w:tcPr>
            <w:tcW w:w="4331"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По ГОСТ 12.1.011-78 и ПУЭ</w:t>
            </w:r>
          </w:p>
        </w:tc>
      </w:tr>
      <w:tr w:rsidR="00BD439A" w:rsidRPr="00BD439A">
        <w:tblPrEx>
          <w:tblCellMar>
            <w:top w:w="0" w:type="dxa"/>
            <w:bottom w:w="0" w:type="dxa"/>
          </w:tblCellMar>
        </w:tblPrEx>
        <w:trPr>
          <w:trHeight w:val="20"/>
        </w:trPr>
        <w:tc>
          <w:tcPr>
            <w:tcW w:w="211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1</w:t>
            </w:r>
          </w:p>
        </w:tc>
        <w:tc>
          <w:tcPr>
            <w:tcW w:w="1885" w:type="dxa"/>
            <w:tcBorders>
              <w:top w:val="single" w:sz="6" w:space="0" w:color="auto"/>
              <w:left w:val="single" w:sz="6" w:space="0" w:color="auto"/>
              <w:bottom w:val="single" w:sz="6" w:space="0" w:color="auto"/>
              <w:right w:val="single" w:sz="6" w:space="0" w:color="auto"/>
            </w:tcBorders>
          </w:tcPr>
          <w:p w:rsidR="00BD439A" w:rsidRPr="00BD439A" w:rsidRDefault="004322DF" w:rsidP="00465D6B">
            <w:pPr>
              <w:shd w:val="clear" w:color="auto" w:fill="FFFFFF"/>
              <w:jc w:val="center"/>
              <w:rPr>
                <w:rFonts w:ascii="Times New Roman" w:hAnsi="Times New Roman"/>
              </w:rPr>
            </w:pPr>
            <w:r>
              <w:rPr>
                <w:rFonts w:ascii="Times New Roman" w:hAnsi="Times New Roman"/>
              </w:rPr>
              <w:t>Свыше 1</w:t>
            </w:r>
            <w:r w:rsidR="00BD439A" w:rsidRPr="00BD439A">
              <w:rPr>
                <w:rFonts w:ascii="Times New Roman" w:hAnsi="Times New Roman"/>
              </w:rPr>
              <w:t>,0</w:t>
            </w:r>
          </w:p>
        </w:tc>
        <w:tc>
          <w:tcPr>
            <w:tcW w:w="2346"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lang w:val="en-US"/>
              </w:rPr>
              <w:t>I*</w:t>
            </w:r>
          </w:p>
        </w:tc>
        <w:tc>
          <w:tcPr>
            <w:tcW w:w="1985" w:type="dxa"/>
            <w:tcBorders>
              <w:top w:val="single" w:sz="6" w:space="0" w:color="auto"/>
              <w:left w:val="single" w:sz="6" w:space="0" w:color="auto"/>
              <w:bottom w:val="single" w:sz="6" w:space="0" w:color="auto"/>
              <w:right w:val="single" w:sz="6" w:space="0" w:color="auto"/>
            </w:tcBorders>
          </w:tcPr>
          <w:p w:rsidR="00BD439A" w:rsidRPr="00BD439A" w:rsidRDefault="004322DF" w:rsidP="00465D6B">
            <w:pPr>
              <w:shd w:val="clear" w:color="auto" w:fill="FFFFFF"/>
              <w:jc w:val="center"/>
              <w:rPr>
                <w:rFonts w:ascii="Times New Roman" w:hAnsi="Times New Roman"/>
              </w:rPr>
            </w:pPr>
            <w:r>
              <w:rPr>
                <w:rFonts w:ascii="Times New Roman" w:hAnsi="Times New Roman"/>
              </w:rPr>
              <w:t>Свыше 1</w:t>
            </w:r>
            <w:r w:rsidR="00BD439A" w:rsidRPr="00BD439A">
              <w:rPr>
                <w:rFonts w:ascii="Times New Roman" w:hAnsi="Times New Roman"/>
              </w:rPr>
              <w:t>,0</w:t>
            </w:r>
          </w:p>
        </w:tc>
      </w:tr>
      <w:tr w:rsidR="00BD439A" w:rsidRPr="00BD439A">
        <w:tblPrEx>
          <w:tblCellMar>
            <w:top w:w="0" w:type="dxa"/>
            <w:bottom w:w="0" w:type="dxa"/>
          </w:tblCellMar>
        </w:tblPrEx>
        <w:trPr>
          <w:trHeight w:val="20"/>
        </w:trPr>
        <w:tc>
          <w:tcPr>
            <w:tcW w:w="211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2</w:t>
            </w:r>
          </w:p>
        </w:tc>
        <w:tc>
          <w:tcPr>
            <w:tcW w:w="1885" w:type="dxa"/>
            <w:tcBorders>
              <w:top w:val="single" w:sz="6" w:space="0" w:color="auto"/>
              <w:left w:val="single" w:sz="6" w:space="0" w:color="auto"/>
              <w:bottom w:val="single" w:sz="6" w:space="0" w:color="auto"/>
              <w:right w:val="single" w:sz="6" w:space="0" w:color="auto"/>
            </w:tcBorders>
          </w:tcPr>
          <w:p w:rsidR="00BD439A" w:rsidRPr="00BD439A" w:rsidRDefault="004322DF" w:rsidP="00465D6B">
            <w:pPr>
              <w:shd w:val="clear" w:color="auto" w:fill="FFFFFF"/>
              <w:jc w:val="center"/>
              <w:rPr>
                <w:rFonts w:ascii="Times New Roman" w:hAnsi="Times New Roman"/>
              </w:rPr>
            </w:pPr>
            <w:r>
              <w:rPr>
                <w:rFonts w:ascii="Times New Roman" w:hAnsi="Times New Roman"/>
              </w:rPr>
              <w:t>Свыше 0,65 до 1</w:t>
            </w:r>
            <w:r w:rsidR="00BD439A" w:rsidRPr="00BD439A">
              <w:rPr>
                <w:rFonts w:ascii="Times New Roman" w:hAnsi="Times New Roman"/>
              </w:rPr>
              <w:t>,0</w:t>
            </w:r>
          </w:p>
        </w:tc>
        <w:tc>
          <w:tcPr>
            <w:tcW w:w="2346" w:type="dxa"/>
            <w:tcBorders>
              <w:top w:val="single" w:sz="6" w:space="0" w:color="auto"/>
              <w:left w:val="single" w:sz="6" w:space="0" w:color="auto"/>
              <w:bottom w:val="single" w:sz="6" w:space="0" w:color="auto"/>
              <w:right w:val="single" w:sz="6" w:space="0" w:color="auto"/>
            </w:tcBorders>
          </w:tcPr>
          <w:p w:rsidR="00BD439A" w:rsidRPr="00BD439A" w:rsidRDefault="004322DF" w:rsidP="00465D6B">
            <w:pPr>
              <w:shd w:val="clear" w:color="auto" w:fill="FFFFFF"/>
              <w:jc w:val="center"/>
              <w:rPr>
                <w:rFonts w:ascii="Times New Roman" w:hAnsi="Times New Roman"/>
              </w:rPr>
            </w:pPr>
            <w:r>
              <w:rPr>
                <w:rFonts w:ascii="Times New Roman" w:hAnsi="Times New Roman"/>
                <w:lang w:val="en-US"/>
              </w:rPr>
              <w:t>II</w:t>
            </w:r>
            <w:r w:rsidR="00BD439A" w:rsidRPr="00BD439A">
              <w:rPr>
                <w:rFonts w:ascii="Times New Roman" w:hAnsi="Times New Roman"/>
              </w:rPr>
              <w:t>А</w:t>
            </w:r>
          </w:p>
        </w:tc>
        <w:tc>
          <w:tcPr>
            <w:tcW w:w="198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Свыше 0,9</w:t>
            </w:r>
          </w:p>
        </w:tc>
      </w:tr>
      <w:tr w:rsidR="00BD439A" w:rsidRPr="00BD439A">
        <w:tblPrEx>
          <w:tblCellMar>
            <w:top w:w="0" w:type="dxa"/>
            <w:bottom w:w="0" w:type="dxa"/>
          </w:tblCellMar>
        </w:tblPrEx>
        <w:trPr>
          <w:trHeight w:val="20"/>
        </w:trPr>
        <w:tc>
          <w:tcPr>
            <w:tcW w:w="211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3</w:t>
            </w:r>
          </w:p>
        </w:tc>
        <w:tc>
          <w:tcPr>
            <w:tcW w:w="188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Свыше 0,35 до 0,65</w:t>
            </w:r>
          </w:p>
        </w:tc>
        <w:tc>
          <w:tcPr>
            <w:tcW w:w="2346" w:type="dxa"/>
            <w:tcBorders>
              <w:top w:val="single" w:sz="6" w:space="0" w:color="auto"/>
              <w:left w:val="single" w:sz="6" w:space="0" w:color="auto"/>
              <w:bottom w:val="single" w:sz="6" w:space="0" w:color="auto"/>
              <w:right w:val="single" w:sz="6" w:space="0" w:color="auto"/>
            </w:tcBorders>
          </w:tcPr>
          <w:p w:rsidR="00BD439A" w:rsidRPr="00BD439A" w:rsidRDefault="004322DF" w:rsidP="00465D6B">
            <w:pPr>
              <w:shd w:val="clear" w:color="auto" w:fill="FFFFFF"/>
              <w:jc w:val="center"/>
              <w:rPr>
                <w:rFonts w:ascii="Times New Roman" w:hAnsi="Times New Roman"/>
              </w:rPr>
            </w:pPr>
            <w:r>
              <w:rPr>
                <w:rFonts w:ascii="Times New Roman" w:hAnsi="Times New Roman"/>
                <w:lang w:val="en-US"/>
              </w:rPr>
              <w:t>II</w:t>
            </w:r>
            <w:r w:rsidR="00BD439A" w:rsidRPr="00BD439A">
              <w:rPr>
                <w:rFonts w:ascii="Times New Roman" w:hAnsi="Times New Roman"/>
              </w:rPr>
              <w:t>В</w:t>
            </w:r>
          </w:p>
        </w:tc>
        <w:tc>
          <w:tcPr>
            <w:tcW w:w="198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Свыше 0,5 до 0,9</w:t>
            </w:r>
          </w:p>
        </w:tc>
      </w:tr>
      <w:tr w:rsidR="00BD439A" w:rsidRPr="00BD439A">
        <w:tblPrEx>
          <w:tblCellMar>
            <w:top w:w="0" w:type="dxa"/>
            <w:bottom w:w="0" w:type="dxa"/>
          </w:tblCellMar>
        </w:tblPrEx>
        <w:trPr>
          <w:trHeight w:val="20"/>
        </w:trPr>
        <w:tc>
          <w:tcPr>
            <w:tcW w:w="211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4</w:t>
            </w:r>
          </w:p>
        </w:tc>
        <w:tc>
          <w:tcPr>
            <w:tcW w:w="188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Менее 0,35</w:t>
            </w:r>
          </w:p>
        </w:tc>
        <w:tc>
          <w:tcPr>
            <w:tcW w:w="2346" w:type="dxa"/>
            <w:tcBorders>
              <w:top w:val="single" w:sz="6" w:space="0" w:color="auto"/>
              <w:left w:val="single" w:sz="6" w:space="0" w:color="auto"/>
              <w:bottom w:val="single" w:sz="6" w:space="0" w:color="auto"/>
              <w:right w:val="single" w:sz="6" w:space="0" w:color="auto"/>
            </w:tcBorders>
          </w:tcPr>
          <w:p w:rsidR="00BD439A" w:rsidRPr="00BD439A" w:rsidRDefault="004322DF" w:rsidP="00465D6B">
            <w:pPr>
              <w:shd w:val="clear" w:color="auto" w:fill="FFFFFF"/>
              <w:jc w:val="center"/>
              <w:rPr>
                <w:rFonts w:ascii="Times New Roman" w:hAnsi="Times New Roman"/>
              </w:rPr>
            </w:pPr>
            <w:r>
              <w:rPr>
                <w:rFonts w:ascii="Times New Roman" w:hAnsi="Times New Roman"/>
                <w:lang w:val="en-US"/>
              </w:rPr>
              <w:t>II</w:t>
            </w:r>
            <w:r w:rsidR="00BD439A" w:rsidRPr="00BD439A">
              <w:rPr>
                <w:rFonts w:ascii="Times New Roman" w:hAnsi="Times New Roman"/>
              </w:rPr>
              <w:t>С</w:t>
            </w:r>
          </w:p>
        </w:tc>
        <w:tc>
          <w:tcPr>
            <w:tcW w:w="1985" w:type="dxa"/>
            <w:tcBorders>
              <w:top w:val="single" w:sz="6" w:space="0" w:color="auto"/>
              <w:left w:val="single" w:sz="6" w:space="0" w:color="auto"/>
              <w:bottom w:val="single" w:sz="6" w:space="0" w:color="auto"/>
              <w:right w:val="single" w:sz="6" w:space="0" w:color="auto"/>
            </w:tcBorders>
          </w:tcPr>
          <w:p w:rsidR="00BD439A" w:rsidRPr="00BD439A" w:rsidRDefault="00BD439A" w:rsidP="00465D6B">
            <w:pPr>
              <w:shd w:val="clear" w:color="auto" w:fill="FFFFFF"/>
              <w:jc w:val="center"/>
              <w:rPr>
                <w:rFonts w:ascii="Times New Roman" w:hAnsi="Times New Roman"/>
              </w:rPr>
            </w:pPr>
            <w:r w:rsidRPr="00BD439A">
              <w:rPr>
                <w:rFonts w:ascii="Times New Roman" w:hAnsi="Times New Roman"/>
              </w:rPr>
              <w:t>До 0,5</w:t>
            </w:r>
          </w:p>
        </w:tc>
      </w:tr>
    </w:tbl>
    <w:p w:rsidR="00465D6B" w:rsidRDefault="00465D6B" w:rsidP="00BD439A">
      <w:pPr>
        <w:shd w:val="clear" w:color="auto" w:fill="FFFFFF"/>
        <w:ind w:firstLine="284"/>
        <w:rPr>
          <w:rFonts w:ascii="Times New Roman" w:hAnsi="Times New Roman"/>
          <w:lang w:val="en-US"/>
        </w:rPr>
      </w:pPr>
      <w:r>
        <w:rPr>
          <w:rFonts w:ascii="Times New Roman" w:hAnsi="Times New Roman"/>
          <w:lang w:val="en-US"/>
        </w:rPr>
        <w:t>_________________</w:t>
      </w:r>
    </w:p>
    <w:p w:rsidR="00BD439A" w:rsidRPr="00E272F8" w:rsidRDefault="00BD439A" w:rsidP="00BD439A">
      <w:pPr>
        <w:shd w:val="clear" w:color="auto" w:fill="FFFFFF"/>
        <w:ind w:firstLine="284"/>
        <w:rPr>
          <w:rFonts w:ascii="Times New Roman" w:hAnsi="Times New Roman"/>
          <w:sz w:val="18"/>
          <w:szCs w:val="18"/>
        </w:rPr>
      </w:pPr>
      <w:r w:rsidRPr="00465D6B">
        <w:rPr>
          <w:rFonts w:ascii="Times New Roman" w:hAnsi="Times New Roman"/>
          <w:sz w:val="18"/>
          <w:szCs w:val="18"/>
        </w:rPr>
        <w:t xml:space="preserve">* Категорией </w:t>
      </w:r>
      <w:r w:rsidRPr="00465D6B">
        <w:rPr>
          <w:rFonts w:ascii="Times New Roman" w:hAnsi="Times New Roman"/>
          <w:sz w:val="18"/>
          <w:szCs w:val="18"/>
          <w:lang w:val="en-US"/>
        </w:rPr>
        <w:t>I</w:t>
      </w:r>
      <w:r w:rsidRPr="00E272F8">
        <w:rPr>
          <w:rFonts w:ascii="Times New Roman" w:hAnsi="Times New Roman"/>
          <w:sz w:val="18"/>
          <w:szCs w:val="18"/>
        </w:rPr>
        <w:t xml:space="preserve"> </w:t>
      </w:r>
      <w:r w:rsidRPr="00465D6B">
        <w:rPr>
          <w:rFonts w:ascii="Times New Roman" w:hAnsi="Times New Roman"/>
          <w:sz w:val="18"/>
          <w:szCs w:val="18"/>
        </w:rPr>
        <w:t>обозначен рудничный метан.</w:t>
      </w:r>
    </w:p>
    <w:p w:rsidR="00465D6B" w:rsidRPr="00E272F8" w:rsidRDefault="00465D6B" w:rsidP="00BD439A">
      <w:pPr>
        <w:shd w:val="clear" w:color="auto" w:fill="FFFFFF"/>
        <w:ind w:firstLine="284"/>
        <w:rPr>
          <w:rFonts w:ascii="Times New Roman" w:hAnsi="Times New Roman"/>
        </w:rPr>
      </w:pPr>
    </w:p>
    <w:p w:rsidR="00BD439A" w:rsidRPr="00BD439A" w:rsidRDefault="00BD439A" w:rsidP="00465D6B">
      <w:pPr>
        <w:shd w:val="clear" w:color="auto" w:fill="FFFFFF"/>
        <w:ind w:firstLine="284"/>
        <w:jc w:val="center"/>
        <w:rPr>
          <w:rFonts w:ascii="Times New Roman" w:hAnsi="Times New Roman"/>
        </w:rPr>
      </w:pPr>
      <w:r w:rsidRPr="00BD439A">
        <w:rPr>
          <w:rFonts w:ascii="Times New Roman" w:hAnsi="Times New Roman"/>
          <w:b/>
          <w:bCs/>
        </w:rPr>
        <w:t>1.4. Взрывозащищенное электрооборудование</w:t>
      </w:r>
    </w:p>
    <w:p w:rsidR="00465D6B" w:rsidRPr="00E272F8" w:rsidRDefault="00465D6B" w:rsidP="00BD439A">
      <w:pPr>
        <w:shd w:val="clear" w:color="auto" w:fill="FFFFFF"/>
        <w:ind w:firstLine="284"/>
        <w:jc w:val="both"/>
        <w:rPr>
          <w:rFonts w:ascii="Times New Roman" w:hAnsi="Times New Roman"/>
        </w:rPr>
      </w:pP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Применение электрооборудования общего назначения во взрывоопасных зонах (за небольшим исключением) по условиям </w:t>
      </w:r>
      <w:proofErr w:type="spellStart"/>
      <w:r w:rsidRPr="00BD439A">
        <w:rPr>
          <w:rFonts w:ascii="Times New Roman" w:hAnsi="Times New Roman"/>
        </w:rPr>
        <w:t>пожаровзрывобезопасности</w:t>
      </w:r>
      <w:proofErr w:type="spellEnd"/>
      <w:r w:rsidRPr="00BD439A">
        <w:rPr>
          <w:rFonts w:ascii="Times New Roman" w:hAnsi="Times New Roman"/>
        </w:rPr>
        <w:t xml:space="preserve"> недопустимо. Здесь следует применять взрывозащищенное электрооборудование [1, 9], которое должно иметь минимально допустимый уровень и вид </w:t>
      </w:r>
      <w:proofErr w:type="spellStart"/>
      <w:r w:rsidRPr="00BD439A">
        <w:rPr>
          <w:rFonts w:ascii="Times New Roman" w:hAnsi="Times New Roman"/>
        </w:rPr>
        <w:t>взрывозащиты</w:t>
      </w:r>
      <w:proofErr w:type="spellEnd"/>
      <w:r w:rsidRPr="00BD439A">
        <w:rPr>
          <w:rFonts w:ascii="Times New Roman" w:hAnsi="Times New Roman"/>
        </w:rPr>
        <w:t xml:space="preserve"> и отвечать требованиям его применения во взрывоопасных смесях той или иной группы и категории.</w:t>
      </w:r>
    </w:p>
    <w:p w:rsidR="00465D6B" w:rsidRPr="00E272F8" w:rsidRDefault="00465D6B"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 xml:space="preserve">1.4.1. Уровни </w:t>
      </w:r>
      <w:proofErr w:type="spellStart"/>
      <w:r w:rsidRPr="00BD439A">
        <w:rPr>
          <w:rFonts w:ascii="Times New Roman" w:hAnsi="Times New Roman"/>
          <w:b/>
          <w:bCs/>
        </w:rPr>
        <w:t>взрывозащиты</w:t>
      </w:r>
      <w:proofErr w:type="spellEnd"/>
    </w:p>
    <w:p w:rsidR="00BD439A" w:rsidRDefault="00BD439A" w:rsidP="00BD439A">
      <w:pPr>
        <w:shd w:val="clear" w:color="auto" w:fill="FFFFFF"/>
        <w:ind w:firstLine="284"/>
        <w:jc w:val="both"/>
        <w:rPr>
          <w:rFonts w:ascii="Times New Roman" w:hAnsi="Times New Roman"/>
          <w:lang w:val="en-US"/>
        </w:rPr>
      </w:pPr>
      <w:r w:rsidRPr="00BD439A">
        <w:rPr>
          <w:rFonts w:ascii="Times New Roman" w:hAnsi="Times New Roman"/>
        </w:rPr>
        <w:t xml:space="preserve">Обозначение уровней </w:t>
      </w:r>
      <w:proofErr w:type="spellStart"/>
      <w:r w:rsidRPr="00BD439A">
        <w:rPr>
          <w:rFonts w:ascii="Times New Roman" w:hAnsi="Times New Roman"/>
        </w:rPr>
        <w:t>взрывозащиты</w:t>
      </w:r>
      <w:proofErr w:type="spellEnd"/>
      <w:r w:rsidRPr="00BD439A">
        <w:rPr>
          <w:rFonts w:ascii="Times New Roman" w:hAnsi="Times New Roman"/>
        </w:rPr>
        <w:t xml:space="preserve"> по разным нормативным документам [1, 4, 8] приводится в табл. 1.4.</w:t>
      </w:r>
    </w:p>
    <w:p w:rsidR="004322DF" w:rsidRPr="004322DF" w:rsidRDefault="004322DF" w:rsidP="00BD439A">
      <w:pPr>
        <w:shd w:val="clear" w:color="auto" w:fill="FFFFFF"/>
        <w:ind w:firstLine="284"/>
        <w:jc w:val="both"/>
        <w:rPr>
          <w:rFonts w:ascii="Times New Roman" w:hAnsi="Times New Roman"/>
          <w:lang w:val="en-US"/>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 1.4</w:t>
      </w:r>
    </w:p>
    <w:p w:rsidR="004322DF" w:rsidRPr="004322DF" w:rsidRDefault="004322DF" w:rsidP="00BD439A">
      <w:pPr>
        <w:shd w:val="clear" w:color="auto" w:fill="FFFFFF"/>
        <w:ind w:firstLine="284"/>
        <w:jc w:val="right"/>
        <w:rPr>
          <w:rFonts w:ascii="Times New Roman" w:hAnsi="Times New Roman"/>
          <w:lang w:val="en-US"/>
        </w:rPr>
      </w:pPr>
    </w:p>
    <w:tbl>
      <w:tblPr>
        <w:tblW w:w="5000" w:type="pct"/>
        <w:tblInd w:w="40" w:type="dxa"/>
        <w:tblCellMar>
          <w:left w:w="28" w:type="dxa"/>
          <w:right w:w="28" w:type="dxa"/>
        </w:tblCellMar>
        <w:tblLook w:val="0000"/>
      </w:tblPr>
      <w:tblGrid>
        <w:gridCol w:w="4666"/>
        <w:gridCol w:w="2727"/>
        <w:gridCol w:w="978"/>
      </w:tblGrid>
      <w:tr w:rsidR="00BD439A" w:rsidRPr="00BD439A">
        <w:tblPrEx>
          <w:tblCellMar>
            <w:top w:w="0" w:type="dxa"/>
            <w:bottom w:w="0" w:type="dxa"/>
          </w:tblCellMar>
        </w:tblPrEx>
        <w:trPr>
          <w:trHeight w:val="20"/>
        </w:trPr>
        <w:tc>
          <w:tcPr>
            <w:tcW w:w="4666"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 xml:space="preserve">Уровень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w:t>
            </w:r>
          </w:p>
        </w:tc>
        <w:tc>
          <w:tcPr>
            <w:tcW w:w="272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ГОСТ 12.2.020-76 [4] и ПУЭ</w:t>
            </w:r>
          </w:p>
        </w:tc>
        <w:tc>
          <w:tcPr>
            <w:tcW w:w="978"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ПИВРЭ</w:t>
            </w:r>
          </w:p>
        </w:tc>
      </w:tr>
      <w:tr w:rsidR="00BD439A" w:rsidRPr="00BD439A">
        <w:tblPrEx>
          <w:tblCellMar>
            <w:top w:w="0" w:type="dxa"/>
            <w:bottom w:w="0" w:type="dxa"/>
          </w:tblCellMar>
        </w:tblPrEx>
        <w:trPr>
          <w:trHeight w:val="20"/>
        </w:trPr>
        <w:tc>
          <w:tcPr>
            <w:tcW w:w="4666"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Повышенной надежности против взрыва</w:t>
            </w:r>
          </w:p>
        </w:tc>
        <w:tc>
          <w:tcPr>
            <w:tcW w:w="272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2</w:t>
            </w:r>
          </w:p>
        </w:tc>
        <w:tc>
          <w:tcPr>
            <w:tcW w:w="978"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r w:rsidRPr="00BD439A">
              <w:rPr>
                <w:rFonts w:ascii="Times New Roman" w:hAnsi="Times New Roman"/>
              </w:rPr>
              <w:t>Н</w:t>
            </w:r>
          </w:p>
        </w:tc>
      </w:tr>
      <w:tr w:rsidR="00BD439A" w:rsidRPr="00BD439A">
        <w:tblPrEx>
          <w:tblCellMar>
            <w:top w:w="0" w:type="dxa"/>
            <w:bottom w:w="0" w:type="dxa"/>
          </w:tblCellMar>
        </w:tblPrEx>
        <w:trPr>
          <w:trHeight w:val="20"/>
        </w:trPr>
        <w:tc>
          <w:tcPr>
            <w:tcW w:w="4666"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proofErr w:type="gramStart"/>
            <w:r w:rsidRPr="00BD439A">
              <w:rPr>
                <w:rFonts w:ascii="Times New Roman" w:hAnsi="Times New Roman"/>
              </w:rPr>
              <w:t>Взрывобезопасный</w:t>
            </w:r>
            <w:proofErr w:type="gramEnd"/>
          </w:p>
        </w:tc>
        <w:tc>
          <w:tcPr>
            <w:tcW w:w="272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1</w:t>
            </w:r>
          </w:p>
        </w:tc>
        <w:tc>
          <w:tcPr>
            <w:tcW w:w="978"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proofErr w:type="gramStart"/>
            <w:r w:rsidRPr="00BD439A">
              <w:rPr>
                <w:rFonts w:ascii="Times New Roman" w:hAnsi="Times New Roman"/>
              </w:rPr>
              <w:t>В</w:t>
            </w:r>
            <w:proofErr w:type="gramEnd"/>
          </w:p>
        </w:tc>
      </w:tr>
      <w:tr w:rsidR="00BD439A" w:rsidRPr="00BD439A">
        <w:tblPrEx>
          <w:tblCellMar>
            <w:top w:w="0" w:type="dxa"/>
            <w:bottom w:w="0" w:type="dxa"/>
          </w:tblCellMar>
        </w:tblPrEx>
        <w:trPr>
          <w:trHeight w:val="20"/>
        </w:trPr>
        <w:tc>
          <w:tcPr>
            <w:tcW w:w="4666"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proofErr w:type="spellStart"/>
            <w:r w:rsidRPr="00BD439A">
              <w:rPr>
                <w:rFonts w:ascii="Times New Roman" w:hAnsi="Times New Roman"/>
              </w:rPr>
              <w:t>Особовзрывобезопасный</w:t>
            </w:r>
            <w:proofErr w:type="spellEnd"/>
          </w:p>
        </w:tc>
        <w:tc>
          <w:tcPr>
            <w:tcW w:w="272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0</w:t>
            </w:r>
          </w:p>
        </w:tc>
        <w:tc>
          <w:tcPr>
            <w:tcW w:w="978"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r w:rsidRPr="00BD439A">
              <w:rPr>
                <w:rFonts w:ascii="Times New Roman" w:hAnsi="Times New Roman"/>
              </w:rPr>
              <w:t>О</w:t>
            </w:r>
          </w:p>
        </w:tc>
      </w:tr>
    </w:tbl>
    <w:p w:rsidR="004322DF" w:rsidRDefault="004322DF" w:rsidP="00BD439A">
      <w:pPr>
        <w:shd w:val="clear" w:color="auto" w:fill="FFFFFF"/>
        <w:ind w:firstLine="284"/>
        <w:rPr>
          <w:rFonts w:ascii="Times New Roman" w:hAnsi="Times New Roman"/>
          <w:lang w:val="en-US"/>
        </w:rPr>
      </w:pPr>
    </w:p>
    <w:p w:rsidR="00BD439A" w:rsidRDefault="00BD439A" w:rsidP="00BD439A">
      <w:pPr>
        <w:shd w:val="clear" w:color="auto" w:fill="FFFFFF"/>
        <w:ind w:firstLine="284"/>
        <w:rPr>
          <w:rFonts w:ascii="Times New Roman" w:hAnsi="Times New Roman"/>
          <w:lang w:val="en-US"/>
        </w:rPr>
      </w:pPr>
      <w:proofErr w:type="spellStart"/>
      <w:r w:rsidRPr="00BD439A">
        <w:rPr>
          <w:rFonts w:ascii="Times New Roman" w:hAnsi="Times New Roman"/>
        </w:rPr>
        <w:t>Искробезопасные</w:t>
      </w:r>
      <w:proofErr w:type="spellEnd"/>
      <w:r w:rsidRPr="00BD439A">
        <w:rPr>
          <w:rFonts w:ascii="Times New Roman" w:hAnsi="Times New Roman"/>
        </w:rPr>
        <w:t xml:space="preserve"> электрические цепи разделяются на три уровня (табл. 1.5).</w:t>
      </w:r>
    </w:p>
    <w:p w:rsidR="004322DF" w:rsidRPr="004322DF" w:rsidRDefault="004322DF" w:rsidP="00BD439A">
      <w:pPr>
        <w:shd w:val="clear" w:color="auto" w:fill="FFFFFF"/>
        <w:ind w:firstLine="284"/>
        <w:rPr>
          <w:rFonts w:ascii="Times New Roman" w:hAnsi="Times New Roman"/>
          <w:lang w:val="en-US"/>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 1.5</w:t>
      </w:r>
    </w:p>
    <w:p w:rsidR="004322DF" w:rsidRPr="004322DF" w:rsidRDefault="004322DF" w:rsidP="00BD439A">
      <w:pPr>
        <w:shd w:val="clear" w:color="auto" w:fill="FFFFFF"/>
        <w:ind w:firstLine="284"/>
        <w:jc w:val="right"/>
        <w:rPr>
          <w:rFonts w:ascii="Times New Roman" w:hAnsi="Times New Roman"/>
          <w:lang w:val="en-US"/>
        </w:rPr>
      </w:pPr>
    </w:p>
    <w:tbl>
      <w:tblPr>
        <w:tblW w:w="4976" w:type="pct"/>
        <w:tblInd w:w="40" w:type="dxa"/>
        <w:tblCellMar>
          <w:left w:w="28" w:type="dxa"/>
          <w:right w:w="28" w:type="dxa"/>
        </w:tblCellMar>
        <w:tblLook w:val="0000"/>
      </w:tblPr>
      <w:tblGrid>
        <w:gridCol w:w="3957"/>
        <w:gridCol w:w="4374"/>
      </w:tblGrid>
      <w:tr w:rsidR="00BD439A" w:rsidRPr="00BD439A">
        <w:tblPrEx>
          <w:tblCellMar>
            <w:top w:w="0" w:type="dxa"/>
            <w:bottom w:w="0" w:type="dxa"/>
          </w:tblCellMar>
        </w:tblPrEx>
        <w:trPr>
          <w:trHeight w:val="20"/>
        </w:trPr>
        <w:tc>
          <w:tcPr>
            <w:tcW w:w="395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 xml:space="preserve">Уровень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по ГОСТ 12.2</w:t>
            </w:r>
            <w:r w:rsidR="004322DF" w:rsidRPr="00E272F8">
              <w:rPr>
                <w:rFonts w:ascii="Times New Roman" w:hAnsi="Times New Roman"/>
              </w:rPr>
              <w:t>.</w:t>
            </w:r>
            <w:r w:rsidRPr="00BD439A">
              <w:rPr>
                <w:rFonts w:ascii="Times New Roman" w:hAnsi="Times New Roman"/>
              </w:rPr>
              <w:t>020</w:t>
            </w:r>
            <w:r w:rsidR="004322DF" w:rsidRPr="00E272F8">
              <w:rPr>
                <w:rFonts w:ascii="Times New Roman" w:hAnsi="Times New Roman"/>
              </w:rPr>
              <w:t>-</w:t>
            </w:r>
            <w:r w:rsidRPr="00BD439A">
              <w:rPr>
                <w:rFonts w:ascii="Times New Roman" w:hAnsi="Times New Roman"/>
              </w:rPr>
              <w:t>76</w:t>
            </w:r>
          </w:p>
        </w:tc>
        <w:tc>
          <w:tcPr>
            <w:tcW w:w="4374"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 xml:space="preserve">Знак уровня </w:t>
            </w:r>
            <w:proofErr w:type="spellStart"/>
            <w:r w:rsidRPr="00BD439A">
              <w:rPr>
                <w:rFonts w:ascii="Times New Roman" w:hAnsi="Times New Roman"/>
              </w:rPr>
              <w:t>искробезопасной</w:t>
            </w:r>
            <w:proofErr w:type="spellEnd"/>
            <w:r w:rsidRPr="00BD439A">
              <w:rPr>
                <w:rFonts w:ascii="Times New Roman" w:hAnsi="Times New Roman"/>
              </w:rPr>
              <w:t xml:space="preserve"> электрической цепи для электрооборудования группы </w:t>
            </w:r>
            <w:r w:rsidRPr="00BD439A">
              <w:rPr>
                <w:rFonts w:ascii="Times New Roman" w:hAnsi="Times New Roman"/>
                <w:lang w:val="en-US"/>
              </w:rPr>
              <w:t>II</w:t>
            </w:r>
          </w:p>
        </w:tc>
      </w:tr>
      <w:tr w:rsidR="00BD439A" w:rsidRPr="00BD439A">
        <w:tblPrEx>
          <w:tblCellMar>
            <w:top w:w="0" w:type="dxa"/>
            <w:bottom w:w="0" w:type="dxa"/>
          </w:tblCellMar>
        </w:tblPrEx>
        <w:trPr>
          <w:trHeight w:val="20"/>
        </w:trPr>
        <w:tc>
          <w:tcPr>
            <w:tcW w:w="395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proofErr w:type="spellStart"/>
            <w:r w:rsidRPr="00BD439A">
              <w:rPr>
                <w:rFonts w:ascii="Times New Roman" w:hAnsi="Times New Roman"/>
              </w:rPr>
              <w:t>Особовзрывобезопасный</w:t>
            </w:r>
            <w:proofErr w:type="spellEnd"/>
          </w:p>
        </w:tc>
        <w:tc>
          <w:tcPr>
            <w:tcW w:w="4374" w:type="dxa"/>
            <w:tcBorders>
              <w:top w:val="single" w:sz="6" w:space="0" w:color="auto"/>
              <w:left w:val="single" w:sz="6" w:space="0" w:color="auto"/>
              <w:bottom w:val="single" w:sz="6" w:space="0" w:color="auto"/>
              <w:right w:val="single" w:sz="6" w:space="0" w:color="auto"/>
            </w:tcBorders>
          </w:tcPr>
          <w:p w:rsidR="00BD439A" w:rsidRPr="00BD439A" w:rsidRDefault="00D020ED" w:rsidP="004322DF">
            <w:pPr>
              <w:shd w:val="clear" w:color="auto" w:fill="FFFFFF"/>
              <w:jc w:val="center"/>
              <w:rPr>
                <w:rFonts w:ascii="Times New Roman" w:hAnsi="Times New Roman"/>
              </w:rPr>
            </w:pPr>
            <w:proofErr w:type="spellStart"/>
            <w:r>
              <w:rPr>
                <w:rFonts w:ascii="Times New Roman" w:hAnsi="Times New Roman"/>
                <w:lang w:val="en-US"/>
              </w:rPr>
              <w:t>i</w:t>
            </w:r>
            <w:proofErr w:type="spellEnd"/>
            <w:r w:rsidRPr="004322DF">
              <w:rPr>
                <w:rFonts w:ascii="Times New Roman" w:hAnsi="Times New Roman"/>
                <w:vertAlign w:val="subscript"/>
              </w:rPr>
              <w:t>а</w:t>
            </w:r>
          </w:p>
        </w:tc>
      </w:tr>
      <w:tr w:rsidR="00BD439A" w:rsidRPr="00BD439A">
        <w:tblPrEx>
          <w:tblCellMar>
            <w:top w:w="0" w:type="dxa"/>
            <w:bottom w:w="0" w:type="dxa"/>
          </w:tblCellMar>
        </w:tblPrEx>
        <w:trPr>
          <w:trHeight w:val="20"/>
        </w:trPr>
        <w:tc>
          <w:tcPr>
            <w:tcW w:w="395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proofErr w:type="gramStart"/>
            <w:r w:rsidRPr="00BD439A">
              <w:rPr>
                <w:rFonts w:ascii="Times New Roman" w:hAnsi="Times New Roman"/>
              </w:rPr>
              <w:t>Взрывобезопасный</w:t>
            </w:r>
            <w:proofErr w:type="gramEnd"/>
          </w:p>
        </w:tc>
        <w:tc>
          <w:tcPr>
            <w:tcW w:w="4374" w:type="dxa"/>
            <w:tcBorders>
              <w:top w:val="single" w:sz="6" w:space="0" w:color="auto"/>
              <w:left w:val="single" w:sz="6" w:space="0" w:color="auto"/>
              <w:bottom w:val="single" w:sz="6" w:space="0" w:color="auto"/>
              <w:right w:val="single" w:sz="6" w:space="0" w:color="auto"/>
            </w:tcBorders>
          </w:tcPr>
          <w:p w:rsidR="00BD439A" w:rsidRPr="00BD439A" w:rsidRDefault="00D020ED" w:rsidP="004322DF">
            <w:pPr>
              <w:shd w:val="clear" w:color="auto" w:fill="FFFFFF"/>
              <w:jc w:val="center"/>
              <w:rPr>
                <w:rFonts w:ascii="Times New Roman" w:hAnsi="Times New Roman"/>
              </w:rPr>
            </w:pPr>
            <w:proofErr w:type="spellStart"/>
            <w:r w:rsidRPr="00BD439A">
              <w:rPr>
                <w:rFonts w:ascii="Times New Roman" w:hAnsi="Times New Roman"/>
                <w:lang w:val="en-US"/>
              </w:rPr>
              <w:t>i</w:t>
            </w:r>
            <w:r w:rsidRPr="004322DF">
              <w:rPr>
                <w:rFonts w:ascii="Times New Roman" w:hAnsi="Times New Roman"/>
                <w:vertAlign w:val="subscript"/>
                <w:lang w:val="en-US"/>
              </w:rPr>
              <w:t>b</w:t>
            </w:r>
            <w:proofErr w:type="spellEnd"/>
          </w:p>
        </w:tc>
      </w:tr>
      <w:tr w:rsidR="00BD439A" w:rsidRPr="00BD439A">
        <w:tblPrEx>
          <w:tblCellMar>
            <w:top w:w="0" w:type="dxa"/>
            <w:bottom w:w="0" w:type="dxa"/>
          </w:tblCellMar>
        </w:tblPrEx>
        <w:trPr>
          <w:trHeight w:val="20"/>
        </w:trPr>
        <w:tc>
          <w:tcPr>
            <w:tcW w:w="3957"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Повышенной надежности против взрыва</w:t>
            </w:r>
          </w:p>
        </w:tc>
        <w:tc>
          <w:tcPr>
            <w:tcW w:w="4374" w:type="dxa"/>
            <w:tcBorders>
              <w:top w:val="single" w:sz="6" w:space="0" w:color="auto"/>
              <w:left w:val="single" w:sz="6" w:space="0" w:color="auto"/>
              <w:bottom w:val="single" w:sz="6" w:space="0" w:color="auto"/>
              <w:right w:val="single" w:sz="6" w:space="0" w:color="auto"/>
            </w:tcBorders>
          </w:tcPr>
          <w:p w:rsidR="00BD439A" w:rsidRPr="00BD439A" w:rsidRDefault="00D020ED" w:rsidP="004322DF">
            <w:pPr>
              <w:shd w:val="clear" w:color="auto" w:fill="FFFFFF"/>
              <w:jc w:val="center"/>
              <w:rPr>
                <w:rFonts w:ascii="Times New Roman" w:hAnsi="Times New Roman"/>
              </w:rPr>
            </w:pPr>
            <w:proofErr w:type="spellStart"/>
            <w:r w:rsidRPr="00BD439A">
              <w:rPr>
                <w:rFonts w:ascii="Times New Roman" w:hAnsi="Times New Roman"/>
                <w:lang w:val="en-US"/>
              </w:rPr>
              <w:t>i</w:t>
            </w:r>
            <w:r w:rsidRPr="004322DF">
              <w:rPr>
                <w:rFonts w:ascii="Times New Roman" w:hAnsi="Times New Roman"/>
                <w:vertAlign w:val="subscript"/>
                <w:lang w:val="en-US"/>
              </w:rPr>
              <w:t>c</w:t>
            </w:r>
            <w:proofErr w:type="spellEnd"/>
          </w:p>
        </w:tc>
      </w:tr>
    </w:tbl>
    <w:p w:rsidR="004322DF" w:rsidRDefault="004322DF" w:rsidP="00BD439A">
      <w:pPr>
        <w:shd w:val="clear" w:color="auto" w:fill="FFFFFF"/>
        <w:ind w:firstLine="284"/>
        <w:jc w:val="center"/>
        <w:rPr>
          <w:rFonts w:ascii="Times New Roman" w:hAnsi="Times New Roman"/>
          <w:b/>
          <w:bCs/>
          <w:lang w:val="en-US"/>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 xml:space="preserve">1.4.2. Виды </w:t>
      </w:r>
      <w:proofErr w:type="spellStart"/>
      <w:r w:rsidRPr="00BD439A">
        <w:rPr>
          <w:rFonts w:ascii="Times New Roman" w:hAnsi="Times New Roman"/>
          <w:b/>
          <w:bCs/>
        </w:rPr>
        <w:t>взрывозащиты</w:t>
      </w:r>
      <w:proofErr w:type="spellEnd"/>
    </w:p>
    <w:p w:rsidR="00BD439A" w:rsidRDefault="00BD439A" w:rsidP="00BD439A">
      <w:pPr>
        <w:shd w:val="clear" w:color="auto" w:fill="FFFFFF"/>
        <w:ind w:firstLine="284"/>
        <w:rPr>
          <w:rFonts w:ascii="Times New Roman" w:hAnsi="Times New Roman"/>
          <w:lang w:val="en-US"/>
        </w:rPr>
      </w:pPr>
      <w:r w:rsidRPr="00BD439A">
        <w:rPr>
          <w:rFonts w:ascii="Times New Roman" w:hAnsi="Times New Roman"/>
        </w:rPr>
        <w:t xml:space="preserve">Обозначение видов </w:t>
      </w:r>
      <w:proofErr w:type="spellStart"/>
      <w:r w:rsidRPr="00BD439A">
        <w:rPr>
          <w:rFonts w:ascii="Times New Roman" w:hAnsi="Times New Roman"/>
        </w:rPr>
        <w:t>взрывозащиты</w:t>
      </w:r>
      <w:proofErr w:type="spellEnd"/>
      <w:r w:rsidRPr="00BD439A">
        <w:rPr>
          <w:rFonts w:ascii="Times New Roman" w:hAnsi="Times New Roman"/>
        </w:rPr>
        <w:t xml:space="preserve"> по разным нормативным документам [1, 4, 7, 8] приводится в табл. 1.6</w:t>
      </w:r>
    </w:p>
    <w:p w:rsidR="004322DF" w:rsidRDefault="004322DF" w:rsidP="00BD439A">
      <w:pPr>
        <w:shd w:val="clear" w:color="auto" w:fill="FFFFFF"/>
        <w:ind w:firstLine="284"/>
        <w:rPr>
          <w:rFonts w:ascii="Times New Roman" w:hAnsi="Times New Roman"/>
        </w:rPr>
      </w:pPr>
    </w:p>
    <w:p w:rsidR="00FB74CA" w:rsidRDefault="00FB74CA" w:rsidP="00BD439A">
      <w:pPr>
        <w:shd w:val="clear" w:color="auto" w:fill="FFFFFF"/>
        <w:ind w:firstLine="284"/>
        <w:rPr>
          <w:rFonts w:ascii="Times New Roman" w:hAnsi="Times New Roman"/>
        </w:rPr>
      </w:pPr>
    </w:p>
    <w:p w:rsidR="00FB74CA" w:rsidRPr="00FB74CA" w:rsidRDefault="00FB74CA" w:rsidP="00BD439A">
      <w:pPr>
        <w:shd w:val="clear" w:color="auto" w:fill="FFFFFF"/>
        <w:ind w:firstLine="284"/>
        <w:rPr>
          <w:rFonts w:ascii="Times New Roman" w:hAnsi="Times New Roman"/>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lastRenderedPageBreak/>
        <w:t>Таблица 1</w:t>
      </w:r>
      <w:r w:rsidR="009A54F6">
        <w:rPr>
          <w:rFonts w:ascii="Times New Roman" w:hAnsi="Times New Roman"/>
          <w:i/>
          <w:iCs/>
        </w:rPr>
        <w:t>.</w:t>
      </w:r>
      <w:r w:rsidRPr="00BD439A">
        <w:rPr>
          <w:rFonts w:ascii="Times New Roman" w:hAnsi="Times New Roman"/>
          <w:i/>
          <w:iCs/>
        </w:rPr>
        <w:t>6</w:t>
      </w:r>
    </w:p>
    <w:p w:rsidR="004322DF" w:rsidRPr="004322DF" w:rsidRDefault="004322DF" w:rsidP="00BD439A">
      <w:pPr>
        <w:shd w:val="clear" w:color="auto" w:fill="FFFFFF"/>
        <w:ind w:firstLine="284"/>
        <w:jc w:val="right"/>
        <w:rPr>
          <w:rFonts w:ascii="Times New Roman" w:hAnsi="Times New Roman"/>
          <w:lang w:val="en-US"/>
        </w:rPr>
      </w:pPr>
    </w:p>
    <w:tbl>
      <w:tblPr>
        <w:tblW w:w="5000" w:type="pct"/>
        <w:tblCellMar>
          <w:left w:w="28" w:type="dxa"/>
          <w:right w:w="28" w:type="dxa"/>
        </w:tblCellMar>
        <w:tblLook w:val="0000"/>
      </w:tblPr>
      <w:tblGrid>
        <w:gridCol w:w="5132"/>
        <w:gridCol w:w="1843"/>
        <w:gridCol w:w="1396"/>
      </w:tblGrid>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382DBA">
            <w:pPr>
              <w:shd w:val="clear" w:color="auto" w:fill="FFFFFF"/>
              <w:jc w:val="center"/>
              <w:rPr>
                <w:rFonts w:ascii="Times New Roman" w:hAnsi="Times New Roman"/>
              </w:rPr>
            </w:pPr>
            <w:r w:rsidRPr="00BD439A">
              <w:rPr>
                <w:rFonts w:ascii="Times New Roman" w:hAnsi="Times New Roman"/>
              </w:rPr>
              <w:t xml:space="preserve">Вид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w:t>
            </w:r>
          </w:p>
        </w:tc>
        <w:tc>
          <w:tcPr>
            <w:tcW w:w="1843" w:type="dxa"/>
            <w:tcBorders>
              <w:top w:val="single" w:sz="6" w:space="0" w:color="auto"/>
              <w:left w:val="single" w:sz="6" w:space="0" w:color="auto"/>
              <w:bottom w:val="single" w:sz="6" w:space="0" w:color="auto"/>
              <w:right w:val="single" w:sz="6" w:space="0" w:color="auto"/>
            </w:tcBorders>
          </w:tcPr>
          <w:p w:rsidR="00BD439A" w:rsidRPr="00BD439A" w:rsidRDefault="004322DF" w:rsidP="00382DBA">
            <w:pPr>
              <w:shd w:val="clear" w:color="auto" w:fill="FFFFFF"/>
              <w:jc w:val="center"/>
              <w:rPr>
                <w:rFonts w:ascii="Times New Roman" w:hAnsi="Times New Roman"/>
              </w:rPr>
            </w:pPr>
            <w:r>
              <w:rPr>
                <w:rFonts w:ascii="Times New Roman" w:hAnsi="Times New Roman"/>
              </w:rPr>
              <w:t>ГОСТ 12</w:t>
            </w:r>
            <w:r>
              <w:rPr>
                <w:rFonts w:ascii="Times New Roman" w:hAnsi="Times New Roman"/>
                <w:lang w:val="en-US"/>
              </w:rPr>
              <w:t>.</w:t>
            </w:r>
            <w:r w:rsidR="00BD439A" w:rsidRPr="00BD439A">
              <w:rPr>
                <w:rFonts w:ascii="Times New Roman" w:hAnsi="Times New Roman"/>
              </w:rPr>
              <w:t>2</w:t>
            </w:r>
            <w:r>
              <w:rPr>
                <w:rFonts w:ascii="Times New Roman" w:hAnsi="Times New Roman"/>
                <w:lang w:val="en-US"/>
              </w:rPr>
              <w:t>.</w:t>
            </w:r>
            <w:r w:rsidR="00BD439A" w:rsidRPr="00BD439A">
              <w:rPr>
                <w:rFonts w:ascii="Times New Roman" w:hAnsi="Times New Roman"/>
              </w:rPr>
              <w:t>020-76 и ПУЭ</w:t>
            </w:r>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382DBA">
            <w:pPr>
              <w:shd w:val="clear" w:color="auto" w:fill="FFFFFF"/>
              <w:jc w:val="center"/>
              <w:rPr>
                <w:rFonts w:ascii="Times New Roman" w:hAnsi="Times New Roman"/>
              </w:rPr>
            </w:pPr>
            <w:r w:rsidRPr="00BD439A">
              <w:rPr>
                <w:rFonts w:ascii="Times New Roman" w:hAnsi="Times New Roman"/>
              </w:rPr>
              <w:t>ПИВРЭ,</w:t>
            </w:r>
            <w:r>
              <w:rPr>
                <w:rFonts w:ascii="Times New Roman" w:hAnsi="Times New Roman"/>
                <w:lang w:val="en-US"/>
              </w:rPr>
              <w:t xml:space="preserve"> </w:t>
            </w:r>
            <w:r w:rsidRPr="00BD439A">
              <w:rPr>
                <w:rFonts w:ascii="Times New Roman" w:hAnsi="Times New Roman"/>
              </w:rPr>
              <w:t>ПИВЭ</w:t>
            </w:r>
          </w:p>
        </w:tc>
      </w:tr>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Взрывонепроницаемая оболочка</w:t>
            </w:r>
          </w:p>
        </w:tc>
        <w:tc>
          <w:tcPr>
            <w:tcW w:w="1843"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lang w:val="en-US"/>
              </w:rPr>
              <w:t>d</w:t>
            </w:r>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proofErr w:type="gramStart"/>
            <w:r w:rsidRPr="00BD439A">
              <w:rPr>
                <w:rFonts w:ascii="Times New Roman" w:hAnsi="Times New Roman"/>
              </w:rPr>
              <w:t>В</w:t>
            </w:r>
            <w:proofErr w:type="gramEnd"/>
          </w:p>
        </w:tc>
      </w:tr>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Защита вида "е</w:t>
            </w:r>
            <w:r w:rsidR="00D020ED">
              <w:rPr>
                <w:rFonts w:ascii="Times New Roman" w:hAnsi="Times New Roman"/>
              </w:rPr>
              <w:t>"</w:t>
            </w:r>
            <w:r w:rsidRPr="00BD439A">
              <w:rPr>
                <w:rFonts w:ascii="Times New Roman" w:hAnsi="Times New Roman"/>
              </w:rPr>
              <w:t xml:space="preserve"> (повышенной надежности против взрыва)</w:t>
            </w:r>
          </w:p>
        </w:tc>
        <w:tc>
          <w:tcPr>
            <w:tcW w:w="1843"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rPr>
              <w:t>е</w:t>
            </w:r>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r w:rsidRPr="00BD439A">
              <w:rPr>
                <w:rFonts w:ascii="Times New Roman" w:hAnsi="Times New Roman"/>
              </w:rPr>
              <w:t>Н</w:t>
            </w:r>
          </w:p>
        </w:tc>
      </w:tr>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w:t>
            </w:r>
          </w:p>
        </w:tc>
        <w:tc>
          <w:tcPr>
            <w:tcW w:w="1843"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proofErr w:type="spellStart"/>
            <w:r w:rsidRPr="00BD439A">
              <w:rPr>
                <w:rFonts w:ascii="Times New Roman" w:hAnsi="Times New Roman"/>
                <w:lang w:val="en-US"/>
              </w:rPr>
              <w:t>i</w:t>
            </w:r>
            <w:proofErr w:type="spellEnd"/>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r w:rsidRPr="00BD439A">
              <w:rPr>
                <w:rFonts w:ascii="Times New Roman" w:hAnsi="Times New Roman"/>
              </w:rPr>
              <w:t>И</w:t>
            </w:r>
          </w:p>
        </w:tc>
      </w:tr>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Маслян</w:t>
            </w:r>
            <w:r w:rsidR="004322DF">
              <w:rPr>
                <w:rFonts w:ascii="Times New Roman" w:hAnsi="Times New Roman"/>
              </w:rPr>
              <w:t>ое заполнение оболочки с токове</w:t>
            </w:r>
            <w:r w:rsidRPr="00BD439A">
              <w:rPr>
                <w:rFonts w:ascii="Times New Roman" w:hAnsi="Times New Roman"/>
              </w:rPr>
              <w:t>дущими частями</w:t>
            </w:r>
          </w:p>
        </w:tc>
        <w:tc>
          <w:tcPr>
            <w:tcW w:w="1843" w:type="dxa"/>
            <w:tcBorders>
              <w:top w:val="single" w:sz="6" w:space="0" w:color="auto"/>
              <w:left w:val="single" w:sz="6" w:space="0" w:color="auto"/>
              <w:bottom w:val="single" w:sz="6" w:space="0" w:color="auto"/>
              <w:right w:val="single" w:sz="6" w:space="0" w:color="auto"/>
            </w:tcBorders>
          </w:tcPr>
          <w:p w:rsidR="00BD439A" w:rsidRPr="004322DF" w:rsidRDefault="004322DF" w:rsidP="004322DF">
            <w:pPr>
              <w:shd w:val="clear" w:color="auto" w:fill="FFFFFF"/>
              <w:jc w:val="center"/>
              <w:rPr>
                <w:rFonts w:ascii="Times New Roman" w:hAnsi="Times New Roman"/>
                <w:lang w:val="en-US"/>
              </w:rPr>
            </w:pPr>
            <w:r>
              <w:rPr>
                <w:rFonts w:ascii="Times New Roman" w:hAnsi="Times New Roman"/>
                <w:lang w:val="en-US"/>
              </w:rPr>
              <w:t>o</w:t>
            </w:r>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r w:rsidRPr="00BD439A">
              <w:rPr>
                <w:rFonts w:ascii="Times New Roman" w:hAnsi="Times New Roman"/>
              </w:rPr>
              <w:t>М</w:t>
            </w:r>
          </w:p>
        </w:tc>
      </w:tr>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Заполнение (или продувка) оболочки под избыточным давлением защитным газом</w:t>
            </w:r>
          </w:p>
        </w:tc>
        <w:tc>
          <w:tcPr>
            <w:tcW w:w="1843" w:type="dxa"/>
            <w:tcBorders>
              <w:top w:val="single" w:sz="6" w:space="0" w:color="auto"/>
              <w:left w:val="single" w:sz="6" w:space="0" w:color="auto"/>
              <w:bottom w:val="single" w:sz="6" w:space="0" w:color="auto"/>
              <w:right w:val="single" w:sz="6" w:space="0" w:color="auto"/>
            </w:tcBorders>
          </w:tcPr>
          <w:p w:rsidR="00BD439A" w:rsidRPr="004322DF" w:rsidRDefault="004322DF" w:rsidP="004322DF">
            <w:pPr>
              <w:shd w:val="clear" w:color="auto" w:fill="FFFFFF"/>
              <w:jc w:val="center"/>
              <w:rPr>
                <w:rFonts w:ascii="Times New Roman" w:hAnsi="Times New Roman"/>
                <w:lang w:val="en-US"/>
              </w:rPr>
            </w:pPr>
            <w:r>
              <w:rPr>
                <w:rFonts w:ascii="Times New Roman" w:hAnsi="Times New Roman"/>
                <w:lang w:val="en-US"/>
              </w:rPr>
              <w:t>p</w:t>
            </w:r>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proofErr w:type="gramStart"/>
            <w:r w:rsidRPr="00BD439A">
              <w:rPr>
                <w:rFonts w:ascii="Times New Roman" w:hAnsi="Times New Roman"/>
              </w:rPr>
              <w:t>П</w:t>
            </w:r>
            <w:proofErr w:type="gramEnd"/>
          </w:p>
        </w:tc>
      </w:tr>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Кварц</w:t>
            </w:r>
            <w:r w:rsidR="004322DF">
              <w:rPr>
                <w:rFonts w:ascii="Times New Roman" w:hAnsi="Times New Roman"/>
              </w:rPr>
              <w:t>евое заполнение оболочки с токо</w:t>
            </w:r>
            <w:r w:rsidRPr="00BD439A">
              <w:rPr>
                <w:rFonts w:ascii="Times New Roman" w:hAnsi="Times New Roman"/>
              </w:rPr>
              <w:t>ведущими частями</w:t>
            </w:r>
          </w:p>
        </w:tc>
        <w:tc>
          <w:tcPr>
            <w:tcW w:w="1843"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lang w:val="en-US"/>
              </w:rPr>
              <w:t>q</w:t>
            </w:r>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proofErr w:type="gramStart"/>
            <w:r w:rsidRPr="00BD439A">
              <w:rPr>
                <w:rFonts w:ascii="Times New Roman" w:hAnsi="Times New Roman"/>
              </w:rPr>
              <w:t>К</w:t>
            </w:r>
            <w:proofErr w:type="gramEnd"/>
          </w:p>
        </w:tc>
      </w:tr>
      <w:tr w:rsidR="00BD439A" w:rsidRPr="00BD439A">
        <w:tblPrEx>
          <w:tblCellMar>
            <w:top w:w="0" w:type="dxa"/>
            <w:bottom w:w="0" w:type="dxa"/>
          </w:tblCellMar>
        </w:tblPrEx>
        <w:trPr>
          <w:trHeight w:val="20"/>
        </w:trPr>
        <w:tc>
          <w:tcPr>
            <w:tcW w:w="5132"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rPr>
                <w:rFonts w:ascii="Times New Roman" w:hAnsi="Times New Roman"/>
              </w:rPr>
            </w:pPr>
            <w:r w:rsidRPr="00BD439A">
              <w:rPr>
                <w:rFonts w:ascii="Times New Roman" w:hAnsi="Times New Roman"/>
              </w:rPr>
              <w:t xml:space="preserve">Специальный вид </w:t>
            </w:r>
            <w:proofErr w:type="spellStart"/>
            <w:r w:rsidRPr="00BD439A">
              <w:rPr>
                <w:rFonts w:ascii="Times New Roman" w:hAnsi="Times New Roman"/>
              </w:rPr>
              <w:t>взрывозащиты</w:t>
            </w:r>
            <w:proofErr w:type="spellEnd"/>
          </w:p>
        </w:tc>
        <w:tc>
          <w:tcPr>
            <w:tcW w:w="1843" w:type="dxa"/>
            <w:tcBorders>
              <w:top w:val="single" w:sz="6" w:space="0" w:color="auto"/>
              <w:left w:val="single" w:sz="6" w:space="0" w:color="auto"/>
              <w:bottom w:val="single" w:sz="6" w:space="0" w:color="auto"/>
              <w:right w:val="single" w:sz="6" w:space="0" w:color="auto"/>
            </w:tcBorders>
          </w:tcPr>
          <w:p w:rsidR="00BD439A" w:rsidRPr="00BD439A" w:rsidRDefault="00BD439A" w:rsidP="004322DF">
            <w:pPr>
              <w:shd w:val="clear" w:color="auto" w:fill="FFFFFF"/>
              <w:jc w:val="center"/>
              <w:rPr>
                <w:rFonts w:ascii="Times New Roman" w:hAnsi="Times New Roman"/>
              </w:rPr>
            </w:pPr>
            <w:r w:rsidRPr="00BD439A">
              <w:rPr>
                <w:rFonts w:ascii="Times New Roman" w:hAnsi="Times New Roman"/>
                <w:lang w:val="en-US"/>
              </w:rPr>
              <w:t>S</w:t>
            </w:r>
          </w:p>
        </w:tc>
        <w:tc>
          <w:tcPr>
            <w:tcW w:w="1396" w:type="dxa"/>
            <w:tcBorders>
              <w:top w:val="single" w:sz="6" w:space="0" w:color="auto"/>
              <w:left w:val="single" w:sz="6" w:space="0" w:color="auto"/>
              <w:bottom w:val="single" w:sz="6" w:space="0" w:color="auto"/>
              <w:right w:val="single" w:sz="6" w:space="0" w:color="auto"/>
            </w:tcBorders>
          </w:tcPr>
          <w:p w:rsidR="00BD439A" w:rsidRPr="00BD439A" w:rsidRDefault="004322DF" w:rsidP="004322DF">
            <w:pPr>
              <w:shd w:val="clear" w:color="auto" w:fill="FFFFFF"/>
              <w:jc w:val="center"/>
              <w:rPr>
                <w:rFonts w:ascii="Times New Roman" w:hAnsi="Times New Roman"/>
              </w:rPr>
            </w:pPr>
            <w:proofErr w:type="gramStart"/>
            <w:r w:rsidRPr="00BD439A">
              <w:rPr>
                <w:rFonts w:ascii="Times New Roman" w:hAnsi="Times New Roman"/>
              </w:rPr>
              <w:t>С</w:t>
            </w:r>
            <w:proofErr w:type="gramEnd"/>
          </w:p>
        </w:tc>
      </w:tr>
    </w:tbl>
    <w:p w:rsidR="004322DF" w:rsidRDefault="004322DF" w:rsidP="00BD439A">
      <w:pPr>
        <w:shd w:val="clear" w:color="auto" w:fill="FFFFFF"/>
        <w:ind w:firstLine="284"/>
        <w:rPr>
          <w:rFonts w:ascii="Times New Roman" w:hAnsi="Times New Roman"/>
          <w:b/>
          <w:bCs/>
          <w:lang w:val="en-US"/>
        </w:rPr>
      </w:pPr>
    </w:p>
    <w:p w:rsidR="00BD439A" w:rsidRPr="00BD439A" w:rsidRDefault="00BD439A" w:rsidP="004322DF">
      <w:pPr>
        <w:shd w:val="clear" w:color="auto" w:fill="FFFFFF"/>
        <w:ind w:firstLine="284"/>
        <w:jc w:val="center"/>
        <w:rPr>
          <w:rFonts w:ascii="Times New Roman" w:hAnsi="Times New Roman"/>
        </w:rPr>
      </w:pPr>
      <w:r w:rsidRPr="00BD439A">
        <w:rPr>
          <w:rFonts w:ascii="Times New Roman" w:hAnsi="Times New Roman"/>
          <w:b/>
          <w:bCs/>
        </w:rPr>
        <w:t>1.4.3. Маркировка взрывозащищенного электрооборудования</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 xml:space="preserve">В зависимости от класса взрывоопасной зоны может применяться то или иное по уровню и виду взрывозащищенное электрооборудование, а в отдельных случаях (например, в зонах </w:t>
      </w:r>
      <w:r w:rsidRPr="00BD439A">
        <w:rPr>
          <w:rFonts w:ascii="Times New Roman" w:hAnsi="Times New Roman"/>
          <w:lang w:val="en-US"/>
        </w:rPr>
        <w:t>B</w:t>
      </w:r>
      <w:r w:rsidRPr="00E272F8">
        <w:rPr>
          <w:rFonts w:ascii="Times New Roman" w:hAnsi="Times New Roman"/>
        </w:rPr>
        <w:t>-</w:t>
      </w:r>
      <w:proofErr w:type="spellStart"/>
      <w:r w:rsidR="00D020ED">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sidR="00D020ED">
        <w:rPr>
          <w:rFonts w:ascii="Times New Roman" w:hAnsi="Times New Roman"/>
        </w:rPr>
        <w:t>б</w:t>
      </w:r>
      <w:r w:rsidRPr="00E272F8">
        <w:rPr>
          <w:rFonts w:ascii="Times New Roman" w:hAnsi="Times New Roman"/>
        </w:rPr>
        <w:t xml:space="preserve">, </w:t>
      </w:r>
      <w:r w:rsidRPr="00BD439A">
        <w:rPr>
          <w:rFonts w:ascii="Times New Roman" w:hAnsi="Times New Roman"/>
        </w:rPr>
        <w:t>В</w:t>
      </w:r>
      <w:r w:rsidRPr="00E272F8">
        <w:rPr>
          <w:rFonts w:ascii="Times New Roman" w:hAnsi="Times New Roman"/>
        </w:rPr>
        <w:t>-</w:t>
      </w:r>
      <w:r w:rsidR="00D020ED">
        <w:rPr>
          <w:rFonts w:ascii="Times New Roman" w:hAnsi="Times New Roman"/>
          <w:lang w:val="en-US"/>
        </w:rPr>
        <w:t>I</w:t>
      </w:r>
      <w:r w:rsidR="00D020ED">
        <w:rPr>
          <w:rFonts w:ascii="Times New Roman" w:hAnsi="Times New Roman"/>
        </w:rPr>
        <w:t>г</w:t>
      </w:r>
      <w:r w:rsidRPr="00E272F8">
        <w:rPr>
          <w:rFonts w:ascii="Times New Roman" w:hAnsi="Times New Roman"/>
        </w:rPr>
        <w:t xml:space="preserve"> </w:t>
      </w:r>
      <w:r w:rsidRPr="00BD439A">
        <w:rPr>
          <w:rFonts w:ascii="Times New Roman" w:hAnsi="Times New Roman"/>
        </w:rPr>
        <w:t>и В-</w:t>
      </w:r>
      <w:r w:rsidR="00D020ED">
        <w:rPr>
          <w:rFonts w:ascii="Times New Roman" w:hAnsi="Times New Roman"/>
          <w:lang w:val="en-US"/>
        </w:rPr>
        <w:t>II</w:t>
      </w:r>
      <w:r w:rsidRPr="00BD439A">
        <w:rPr>
          <w:rFonts w:ascii="Times New Roman" w:hAnsi="Times New Roman"/>
        </w:rPr>
        <w:t>а) - электрообо</w:t>
      </w:r>
      <w:r w:rsidR="00D020ED">
        <w:rPr>
          <w:rFonts w:ascii="Times New Roman" w:hAnsi="Times New Roman"/>
        </w:rPr>
        <w:t>рудование общего назначения (т.</w:t>
      </w:r>
      <w:r w:rsidRPr="00BD439A">
        <w:rPr>
          <w:rFonts w:ascii="Times New Roman" w:hAnsi="Times New Roman"/>
        </w:rPr>
        <w:t xml:space="preserve">е. без средств </w:t>
      </w:r>
      <w:proofErr w:type="spellStart"/>
      <w:r w:rsidRPr="00BD439A">
        <w:rPr>
          <w:rFonts w:ascii="Times New Roman" w:hAnsi="Times New Roman"/>
        </w:rPr>
        <w:t>взрывозащиты</w:t>
      </w:r>
      <w:proofErr w:type="spellEnd"/>
      <w:r w:rsidRPr="00BD439A">
        <w:rPr>
          <w:rFonts w:ascii="Times New Roman" w:hAnsi="Times New Roman"/>
        </w:rPr>
        <w:t>), но с определенной степенью защиты оболочки по ГОСТ 14254-96 [10].</w:t>
      </w:r>
      <w:proofErr w:type="gramEnd"/>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Согласно ГОСТ 12.2.020-76 в маркировку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в указанной ниже последовательности входят знаки:</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 xml:space="preserve">уровня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(2,</w:t>
      </w:r>
      <w:r w:rsidR="00D020ED" w:rsidRPr="00E272F8">
        <w:rPr>
          <w:rFonts w:ascii="Times New Roman" w:hAnsi="Times New Roman"/>
        </w:rPr>
        <w:t xml:space="preserve"> </w:t>
      </w:r>
      <w:r w:rsidRPr="00BD439A">
        <w:rPr>
          <w:rFonts w:ascii="Times New Roman" w:hAnsi="Times New Roman"/>
        </w:rPr>
        <w:t>1, 0 - табл.1.4);</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общий знак </w:t>
      </w:r>
      <w:r w:rsidRPr="00BD439A">
        <w:rPr>
          <w:rFonts w:ascii="Times New Roman" w:hAnsi="Times New Roman"/>
          <w:lang w:val="en-US"/>
        </w:rPr>
        <w:t>Ex</w:t>
      </w:r>
      <w:r w:rsidRPr="00E272F8">
        <w:rPr>
          <w:rFonts w:ascii="Times New Roman" w:hAnsi="Times New Roman"/>
        </w:rPr>
        <w:t xml:space="preserve"> (</w:t>
      </w:r>
      <w:proofErr w:type="spellStart"/>
      <w:r w:rsidRPr="00BD439A">
        <w:rPr>
          <w:rFonts w:ascii="Times New Roman" w:hAnsi="Times New Roman"/>
          <w:lang w:val="en-US"/>
        </w:rPr>
        <w:t>Explosionproof</w:t>
      </w:r>
      <w:proofErr w:type="spellEnd"/>
      <w:r w:rsidRPr="00E272F8">
        <w:rPr>
          <w:rFonts w:ascii="Times New Roman" w:hAnsi="Times New Roman"/>
        </w:rPr>
        <w:t xml:space="preserve"> </w:t>
      </w:r>
      <w:r w:rsidRPr="00BD439A">
        <w:rPr>
          <w:rFonts w:ascii="Times New Roman" w:hAnsi="Times New Roman"/>
        </w:rPr>
        <w:t>- взрывозащищенный), указывающий на соответствие электрооборудования стандартам на взрывозащищенное электрооборудование [11-17];</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вида </w:t>
      </w:r>
      <w:proofErr w:type="spellStart"/>
      <w:r w:rsidRPr="00BD439A">
        <w:rPr>
          <w:rFonts w:ascii="Times New Roman" w:hAnsi="Times New Roman"/>
        </w:rPr>
        <w:t>взрывозащиты</w:t>
      </w:r>
      <w:proofErr w:type="spellEnd"/>
      <w:r w:rsidRPr="00BD439A">
        <w:rPr>
          <w:rFonts w:ascii="Times New Roman" w:hAnsi="Times New Roman"/>
        </w:rPr>
        <w:t xml:space="preserve"> </w:t>
      </w:r>
      <w:r w:rsidRPr="00E272F8">
        <w:rPr>
          <w:rFonts w:ascii="Times New Roman" w:hAnsi="Times New Roman"/>
        </w:rPr>
        <w:t>(</w:t>
      </w:r>
      <w:r w:rsidRPr="00BD439A">
        <w:rPr>
          <w:rFonts w:ascii="Times New Roman" w:hAnsi="Times New Roman"/>
          <w:lang w:val="en-US"/>
        </w:rPr>
        <w:t>d</w:t>
      </w:r>
      <w:r w:rsidRPr="00E272F8">
        <w:rPr>
          <w:rFonts w:ascii="Times New Roman" w:hAnsi="Times New Roman"/>
        </w:rPr>
        <w:t xml:space="preserve">, </w:t>
      </w:r>
      <w:r w:rsidRPr="00BD439A">
        <w:rPr>
          <w:rFonts w:ascii="Times New Roman" w:hAnsi="Times New Roman"/>
          <w:lang w:val="en-US"/>
        </w:rPr>
        <w:t>p</w:t>
      </w:r>
      <w:r w:rsidRPr="00E272F8">
        <w:rPr>
          <w:rFonts w:ascii="Times New Roman" w:hAnsi="Times New Roman"/>
        </w:rPr>
        <w:t xml:space="preserve">, </w:t>
      </w:r>
      <w:proofErr w:type="spellStart"/>
      <w:r w:rsidRPr="00BD439A">
        <w:rPr>
          <w:rFonts w:ascii="Times New Roman" w:hAnsi="Times New Roman"/>
          <w:lang w:val="en-US"/>
        </w:rPr>
        <w:t>i</w:t>
      </w:r>
      <w:proofErr w:type="spellEnd"/>
      <w:r w:rsidRPr="00E272F8">
        <w:rPr>
          <w:rFonts w:ascii="Times New Roman" w:hAnsi="Times New Roman"/>
        </w:rPr>
        <w:t xml:space="preserve">, </w:t>
      </w:r>
      <w:r w:rsidRPr="00BD439A">
        <w:rPr>
          <w:rFonts w:ascii="Times New Roman" w:hAnsi="Times New Roman"/>
          <w:lang w:val="en-US"/>
        </w:rPr>
        <w:t>q</w:t>
      </w:r>
      <w:r w:rsidRPr="00E272F8">
        <w:rPr>
          <w:rFonts w:ascii="Times New Roman" w:hAnsi="Times New Roman"/>
        </w:rPr>
        <w:t xml:space="preserve">, </w:t>
      </w:r>
      <w:r w:rsidRPr="00BD439A">
        <w:rPr>
          <w:rFonts w:ascii="Times New Roman" w:hAnsi="Times New Roman"/>
        </w:rPr>
        <w:t xml:space="preserve">о, </w:t>
      </w:r>
      <w:r w:rsidRPr="00BD439A">
        <w:rPr>
          <w:rFonts w:ascii="Times New Roman" w:hAnsi="Times New Roman"/>
          <w:lang w:val="en-US"/>
        </w:rPr>
        <w:t>s</w:t>
      </w:r>
      <w:r w:rsidRPr="00E272F8">
        <w:rPr>
          <w:rFonts w:ascii="Times New Roman" w:hAnsi="Times New Roman"/>
        </w:rPr>
        <w:t xml:space="preserve">, </w:t>
      </w:r>
      <w:r w:rsidRPr="00BD439A">
        <w:rPr>
          <w:rFonts w:ascii="Times New Roman" w:hAnsi="Times New Roman"/>
          <w:lang w:val="en-US"/>
        </w:rPr>
        <w:t>e</w:t>
      </w:r>
      <w:r w:rsidRPr="00E272F8">
        <w:rPr>
          <w:rFonts w:ascii="Times New Roman" w:hAnsi="Times New Roman"/>
        </w:rPr>
        <w:t xml:space="preserve"> </w:t>
      </w:r>
      <w:r w:rsidRPr="00BD439A">
        <w:rPr>
          <w:rFonts w:ascii="Times New Roman" w:hAnsi="Times New Roman"/>
        </w:rPr>
        <w:t xml:space="preserve">- табл. 1.6); электрооборудование с видом </w:t>
      </w:r>
      <w:proofErr w:type="spellStart"/>
      <w:r w:rsidRPr="00BD439A">
        <w:rPr>
          <w:rFonts w:ascii="Times New Roman" w:hAnsi="Times New Roman"/>
        </w:rPr>
        <w:t>взрывозащиты</w:t>
      </w:r>
      <w:proofErr w:type="spellEnd"/>
      <w:r w:rsidRPr="00BD439A">
        <w:rPr>
          <w:rFonts w:ascii="Times New Roman" w:hAnsi="Times New Roman"/>
        </w:rPr>
        <w:t xml:space="preserve"> </w:t>
      </w:r>
      <w:r w:rsidRPr="00E272F8">
        <w:rPr>
          <w:rFonts w:ascii="Times New Roman" w:hAnsi="Times New Roman"/>
        </w:rPr>
        <w:t>"</w:t>
      </w:r>
      <w:proofErr w:type="spellStart"/>
      <w:r w:rsidRPr="00BD439A">
        <w:rPr>
          <w:rFonts w:ascii="Times New Roman" w:hAnsi="Times New Roman"/>
          <w:lang w:val="en-US"/>
        </w:rPr>
        <w:t>i</w:t>
      </w:r>
      <w:proofErr w:type="spellEnd"/>
      <w:r w:rsidRPr="00E272F8">
        <w:rPr>
          <w:rFonts w:ascii="Times New Roman" w:hAnsi="Times New Roman"/>
        </w:rPr>
        <w:t xml:space="preserve">" </w:t>
      </w:r>
      <w:r w:rsidRPr="00BD439A">
        <w:rPr>
          <w:rFonts w:ascii="Times New Roman" w:hAnsi="Times New Roman"/>
        </w:rPr>
        <w:t xml:space="preserve">может быть обеспечено тремя уровнями </w:t>
      </w:r>
      <w:r w:rsidRPr="00E272F8">
        <w:rPr>
          <w:rFonts w:ascii="Times New Roman" w:hAnsi="Times New Roman"/>
        </w:rPr>
        <w:t>(</w:t>
      </w:r>
      <w:proofErr w:type="spellStart"/>
      <w:r w:rsidRPr="00BD439A">
        <w:rPr>
          <w:rFonts w:ascii="Times New Roman" w:hAnsi="Times New Roman"/>
          <w:lang w:val="en-US"/>
        </w:rPr>
        <w:t>i</w:t>
      </w:r>
      <w:r w:rsidRPr="00BD439A">
        <w:rPr>
          <w:rFonts w:ascii="Times New Roman" w:hAnsi="Times New Roman"/>
          <w:vertAlign w:val="subscript"/>
          <w:lang w:val="en-US"/>
        </w:rPr>
        <w:t>a</w:t>
      </w:r>
      <w:proofErr w:type="spellEnd"/>
      <w:r w:rsidRPr="00E272F8">
        <w:rPr>
          <w:rFonts w:ascii="Times New Roman" w:hAnsi="Times New Roman"/>
        </w:rPr>
        <w:t xml:space="preserve">, </w:t>
      </w:r>
      <w:proofErr w:type="spellStart"/>
      <w:r w:rsidRPr="00BD439A">
        <w:rPr>
          <w:rFonts w:ascii="Times New Roman" w:hAnsi="Times New Roman"/>
          <w:lang w:val="en-US"/>
        </w:rPr>
        <w:t>i</w:t>
      </w:r>
      <w:r w:rsidRPr="00BD439A">
        <w:rPr>
          <w:rFonts w:ascii="Times New Roman" w:hAnsi="Times New Roman"/>
          <w:vertAlign w:val="subscript"/>
          <w:lang w:val="en-US"/>
        </w:rPr>
        <w:t>b</w:t>
      </w:r>
      <w:proofErr w:type="spellEnd"/>
      <w:r w:rsidRPr="00E272F8">
        <w:rPr>
          <w:rFonts w:ascii="Times New Roman" w:hAnsi="Times New Roman"/>
        </w:rPr>
        <w:t xml:space="preserve">, </w:t>
      </w:r>
      <w:proofErr w:type="spellStart"/>
      <w:r w:rsidRPr="00BD439A">
        <w:rPr>
          <w:rFonts w:ascii="Times New Roman" w:hAnsi="Times New Roman"/>
          <w:lang w:val="en-US"/>
        </w:rPr>
        <w:t>i</w:t>
      </w:r>
      <w:r w:rsidRPr="00BD439A">
        <w:rPr>
          <w:rFonts w:ascii="Times New Roman" w:hAnsi="Times New Roman"/>
          <w:vertAlign w:val="subscript"/>
          <w:lang w:val="en-US"/>
        </w:rPr>
        <w:t>c</w:t>
      </w:r>
      <w:proofErr w:type="spellEnd"/>
      <w:r w:rsidRPr="00E272F8">
        <w:rPr>
          <w:rFonts w:ascii="Times New Roman" w:hAnsi="Times New Roman"/>
        </w:rPr>
        <w:t xml:space="preserve"> </w:t>
      </w:r>
      <w:r w:rsidRPr="00BD439A">
        <w:rPr>
          <w:rFonts w:ascii="Times New Roman" w:hAnsi="Times New Roman"/>
        </w:rPr>
        <w:t>-табл.1.5);</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группы или подгруппы электрооборудования и категории взрывоопасной смеси (</w:t>
      </w:r>
      <w:r w:rsidRPr="00BD439A">
        <w:rPr>
          <w:rFonts w:ascii="Times New Roman" w:hAnsi="Times New Roman"/>
          <w:lang w:val="en-US"/>
        </w:rPr>
        <w:t>II</w:t>
      </w:r>
      <w:r w:rsidRPr="00E272F8">
        <w:rPr>
          <w:rFonts w:ascii="Times New Roman" w:hAnsi="Times New Roman"/>
        </w:rPr>
        <w:t xml:space="preserve">, </w:t>
      </w:r>
      <w:r w:rsidR="00D020ED">
        <w:rPr>
          <w:rFonts w:ascii="Times New Roman" w:hAnsi="Times New Roman"/>
          <w:lang w:val="en-US"/>
        </w:rPr>
        <w:t>II</w:t>
      </w:r>
      <w:r w:rsidRPr="00BD439A">
        <w:rPr>
          <w:rFonts w:ascii="Times New Roman" w:hAnsi="Times New Roman"/>
        </w:rPr>
        <w:t xml:space="preserve">А, </w:t>
      </w:r>
      <w:r w:rsidR="00D020ED">
        <w:rPr>
          <w:rFonts w:ascii="Times New Roman" w:hAnsi="Times New Roman"/>
          <w:lang w:val="en-US"/>
        </w:rPr>
        <w:t>II</w:t>
      </w:r>
      <w:r w:rsidRPr="00BD439A">
        <w:rPr>
          <w:rFonts w:ascii="Times New Roman" w:hAnsi="Times New Roman"/>
        </w:rPr>
        <w:t xml:space="preserve">В, </w:t>
      </w:r>
      <w:r w:rsidR="00D020ED">
        <w:rPr>
          <w:rFonts w:ascii="Times New Roman" w:hAnsi="Times New Roman"/>
          <w:lang w:val="en-US"/>
        </w:rPr>
        <w:t>II</w:t>
      </w:r>
      <w:r w:rsidRPr="00BD439A">
        <w:rPr>
          <w:rFonts w:ascii="Times New Roman" w:hAnsi="Times New Roman"/>
        </w:rPr>
        <w:t xml:space="preserve">С </w:t>
      </w:r>
      <w:proofErr w:type="gramStart"/>
      <w:r w:rsidRPr="00BD439A">
        <w:rPr>
          <w:rFonts w:ascii="Times New Roman" w:hAnsi="Times New Roman"/>
        </w:rPr>
        <w:t>-т</w:t>
      </w:r>
      <w:proofErr w:type="gramEnd"/>
      <w:r w:rsidRPr="00BD439A">
        <w:rPr>
          <w:rFonts w:ascii="Times New Roman" w:hAnsi="Times New Roman"/>
        </w:rPr>
        <w:t xml:space="preserve">абл. </w:t>
      </w:r>
      <w:r w:rsidRPr="00E272F8">
        <w:rPr>
          <w:rFonts w:ascii="Times New Roman" w:hAnsi="Times New Roman"/>
        </w:rPr>
        <w:t>1.3.);</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температурного класса электрооборудования или группы взрывоопасной смес</w:t>
      </w:r>
      <w:r w:rsidR="00D020ED">
        <w:rPr>
          <w:rFonts w:ascii="Times New Roman" w:hAnsi="Times New Roman"/>
        </w:rPr>
        <w:t>и (Т</w:t>
      </w:r>
      <w:proofErr w:type="gramStart"/>
      <w:r w:rsidR="00D020ED" w:rsidRPr="00E272F8">
        <w:rPr>
          <w:rFonts w:ascii="Times New Roman" w:hAnsi="Times New Roman"/>
        </w:rPr>
        <w:t>1</w:t>
      </w:r>
      <w:proofErr w:type="gramEnd"/>
      <w:r w:rsidR="00D020ED">
        <w:rPr>
          <w:rFonts w:ascii="Times New Roman" w:hAnsi="Times New Roman"/>
        </w:rPr>
        <w:t>, Т2, Т</w:t>
      </w:r>
      <w:r w:rsidR="00D020ED" w:rsidRPr="00E272F8">
        <w:rPr>
          <w:rFonts w:ascii="Times New Roman" w:hAnsi="Times New Roman"/>
        </w:rPr>
        <w:t>3</w:t>
      </w:r>
      <w:r w:rsidRPr="00BD439A">
        <w:rPr>
          <w:rFonts w:ascii="Times New Roman" w:hAnsi="Times New Roman"/>
        </w:rPr>
        <w:t>, Т4, Т5, Т6 - табл. 1.2).</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Маркировка </w:t>
      </w:r>
      <w:proofErr w:type="spellStart"/>
      <w:r w:rsidRPr="00BD439A">
        <w:rPr>
          <w:rFonts w:ascii="Times New Roman" w:hAnsi="Times New Roman"/>
        </w:rPr>
        <w:t>взрывозащиты</w:t>
      </w:r>
      <w:proofErr w:type="spellEnd"/>
      <w:r w:rsidRPr="00BD439A">
        <w:rPr>
          <w:rFonts w:ascii="Times New Roman" w:hAnsi="Times New Roman"/>
        </w:rPr>
        <w:t xml:space="preserve"> выполняется в виде целого, не разделенного на части знака, заключенного в прямоугольник* (табл. 1.7).</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Маркировка электрооборудования по </w:t>
      </w:r>
      <w:proofErr w:type="spellStart"/>
      <w:r w:rsidRPr="00BD439A">
        <w:rPr>
          <w:rFonts w:ascii="Times New Roman" w:hAnsi="Times New Roman"/>
        </w:rPr>
        <w:t>взрывозащите</w:t>
      </w:r>
      <w:proofErr w:type="spellEnd"/>
      <w:r w:rsidRPr="00BD439A">
        <w:rPr>
          <w:rFonts w:ascii="Times New Roman" w:hAnsi="Times New Roman"/>
        </w:rPr>
        <w:t>, согласно ПИВРЭ, содержит условные знаки, которые в приведенной ниже последовательности представляют:</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 xml:space="preserve">уровень </w:t>
      </w:r>
      <w:proofErr w:type="spellStart"/>
      <w:r w:rsidRPr="00BD439A">
        <w:rPr>
          <w:rFonts w:ascii="Times New Roman" w:hAnsi="Times New Roman"/>
        </w:rPr>
        <w:t>взрывозащиты</w:t>
      </w:r>
      <w:proofErr w:type="spellEnd"/>
      <w:r w:rsidRPr="00BD439A">
        <w:rPr>
          <w:rFonts w:ascii="Times New Roman" w:hAnsi="Times New Roman"/>
        </w:rPr>
        <w:t xml:space="preserve"> (Н, В, О </w:t>
      </w:r>
      <w:proofErr w:type="gramStart"/>
      <w:r w:rsidRPr="00BD439A">
        <w:rPr>
          <w:rFonts w:ascii="Times New Roman" w:hAnsi="Times New Roman"/>
        </w:rPr>
        <w:t>-т</w:t>
      </w:r>
      <w:proofErr w:type="gramEnd"/>
      <w:r w:rsidRPr="00BD439A">
        <w:rPr>
          <w:rFonts w:ascii="Times New Roman" w:hAnsi="Times New Roman"/>
        </w:rPr>
        <w:t>абл.1.4);</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наивысшую категорию взрывоопасной смеси (1, 2, 3, 4 -табл. 1.3);</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наивысшую группу взрывоопасной смеси (Т</w:t>
      </w:r>
      <w:proofErr w:type="gramStart"/>
      <w:r w:rsidRPr="00BD439A">
        <w:rPr>
          <w:rFonts w:ascii="Times New Roman" w:hAnsi="Times New Roman"/>
        </w:rPr>
        <w:t>1</w:t>
      </w:r>
      <w:proofErr w:type="gramEnd"/>
      <w:r w:rsidRPr="00BD439A">
        <w:rPr>
          <w:rFonts w:ascii="Times New Roman" w:hAnsi="Times New Roman"/>
        </w:rPr>
        <w:t>, Т2, Т</w:t>
      </w:r>
      <w:r w:rsidR="006A5387" w:rsidRPr="00E272F8">
        <w:rPr>
          <w:rFonts w:ascii="Times New Roman" w:hAnsi="Times New Roman"/>
        </w:rPr>
        <w:t>3</w:t>
      </w:r>
      <w:r w:rsidRPr="00BD439A">
        <w:rPr>
          <w:rFonts w:ascii="Times New Roman" w:hAnsi="Times New Roman"/>
        </w:rPr>
        <w:t>, Т4, Т5 -табл. 1.2);</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 xml:space="preserve">вид </w:t>
      </w:r>
      <w:proofErr w:type="spellStart"/>
      <w:r w:rsidRPr="00BD439A">
        <w:rPr>
          <w:rFonts w:ascii="Times New Roman" w:hAnsi="Times New Roman"/>
        </w:rPr>
        <w:t>взрывозащиты</w:t>
      </w:r>
      <w:proofErr w:type="spellEnd"/>
      <w:r w:rsidRPr="00BD439A">
        <w:rPr>
          <w:rFonts w:ascii="Times New Roman" w:hAnsi="Times New Roman"/>
        </w:rPr>
        <w:t xml:space="preserve"> (В, Н, И, М, </w:t>
      </w:r>
      <w:proofErr w:type="gramStart"/>
      <w:r w:rsidRPr="00BD439A">
        <w:rPr>
          <w:rFonts w:ascii="Times New Roman" w:hAnsi="Times New Roman"/>
        </w:rPr>
        <w:t>П</w:t>
      </w:r>
      <w:proofErr w:type="gramEnd"/>
      <w:r w:rsidRPr="00BD439A">
        <w:rPr>
          <w:rFonts w:ascii="Times New Roman" w:hAnsi="Times New Roman"/>
        </w:rPr>
        <w:t>, К, С -табл. 1.5).</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Согласно ПИВРЭ маркировка электрооборудования по </w:t>
      </w:r>
      <w:proofErr w:type="spellStart"/>
      <w:r w:rsidRPr="00BD439A">
        <w:rPr>
          <w:rFonts w:ascii="Times New Roman" w:hAnsi="Times New Roman"/>
        </w:rPr>
        <w:t>взрывозащите</w:t>
      </w:r>
      <w:proofErr w:type="spellEnd"/>
      <w:r w:rsidRPr="00BD439A">
        <w:rPr>
          <w:rFonts w:ascii="Times New Roman" w:hAnsi="Times New Roman"/>
        </w:rPr>
        <w:t xml:space="preserve"> состоит из основного знака, расположенного в прямоугольнике* и указывающего уровень </w:t>
      </w:r>
      <w:proofErr w:type="spellStart"/>
      <w:r w:rsidRPr="00BD439A">
        <w:rPr>
          <w:rFonts w:ascii="Times New Roman" w:hAnsi="Times New Roman"/>
        </w:rPr>
        <w:t>взрывозащиты</w:t>
      </w:r>
      <w:proofErr w:type="spellEnd"/>
      <w:r w:rsidRPr="00BD439A">
        <w:rPr>
          <w:rFonts w:ascii="Times New Roman" w:hAnsi="Times New Roman"/>
        </w:rPr>
        <w:t xml:space="preserve">, категорию и группу взрывоопасной смеси. Вид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помещается в кружке* отдельно или вместе с основным знаком (под ним). Допускается выполнение знака вида </w:t>
      </w:r>
      <w:proofErr w:type="spellStart"/>
      <w:r w:rsidRPr="00BD439A">
        <w:rPr>
          <w:rFonts w:ascii="Times New Roman" w:hAnsi="Times New Roman"/>
        </w:rPr>
        <w:t>взрывозащиты</w:t>
      </w:r>
      <w:proofErr w:type="spellEnd"/>
      <w:r w:rsidRPr="00BD439A">
        <w:rPr>
          <w:rFonts w:ascii="Times New Roman" w:hAnsi="Times New Roman"/>
        </w:rPr>
        <w:t xml:space="preserve"> на одной сторон</w:t>
      </w:r>
      <w:r w:rsidR="00D020ED">
        <w:rPr>
          <w:rFonts w:ascii="Times New Roman" w:hAnsi="Times New Roman"/>
        </w:rPr>
        <w:t>е (справа) с основным знаком че</w:t>
      </w:r>
      <w:r w:rsidRPr="00BD439A">
        <w:rPr>
          <w:rFonts w:ascii="Times New Roman" w:hAnsi="Times New Roman"/>
        </w:rPr>
        <w:t xml:space="preserve">рез пропуск или косую черту (табл. 1.7). Если электрооборудование состоит из элементов, имеющих разные виды </w:t>
      </w:r>
      <w:proofErr w:type="spellStart"/>
      <w:r w:rsidRPr="00BD439A">
        <w:rPr>
          <w:rFonts w:ascii="Times New Roman" w:hAnsi="Times New Roman"/>
        </w:rPr>
        <w:t>взрывозащиты</w:t>
      </w:r>
      <w:proofErr w:type="spellEnd"/>
      <w:r w:rsidRPr="00BD439A">
        <w:rPr>
          <w:rFonts w:ascii="Times New Roman" w:hAnsi="Times New Roman"/>
        </w:rPr>
        <w:t xml:space="preserve">, в маркировке указываются все виды, обеспечивающие </w:t>
      </w:r>
      <w:proofErr w:type="spellStart"/>
      <w:r w:rsidRPr="00BD439A">
        <w:rPr>
          <w:rFonts w:ascii="Times New Roman" w:hAnsi="Times New Roman"/>
        </w:rPr>
        <w:t>взрыво-защищенность</w:t>
      </w:r>
      <w:proofErr w:type="spellEnd"/>
      <w:r w:rsidRPr="00BD439A">
        <w:rPr>
          <w:rFonts w:ascii="Times New Roman" w:hAnsi="Times New Roman"/>
        </w:rPr>
        <w:t xml:space="preserve"> электрооборудования. В этом случае указывается самый низкий уровень </w:t>
      </w:r>
      <w:proofErr w:type="spellStart"/>
      <w:r w:rsidRPr="00BD439A">
        <w:rPr>
          <w:rFonts w:ascii="Times New Roman" w:hAnsi="Times New Roman"/>
        </w:rPr>
        <w:t>взрывозащиты</w:t>
      </w:r>
      <w:proofErr w:type="spellEnd"/>
      <w:r w:rsidRPr="00BD439A">
        <w:rPr>
          <w:rFonts w:ascii="Times New Roman" w:hAnsi="Times New Roman"/>
        </w:rPr>
        <w:t>.</w:t>
      </w:r>
    </w:p>
    <w:p w:rsidR="00D020ED" w:rsidRPr="00E272F8" w:rsidRDefault="00D020ED" w:rsidP="00BD439A">
      <w:pPr>
        <w:shd w:val="clear" w:color="auto" w:fill="FFFFFF"/>
        <w:ind w:firstLine="284"/>
        <w:jc w:val="both"/>
        <w:rPr>
          <w:rFonts w:ascii="Times New Roman" w:hAnsi="Times New Roman"/>
        </w:rPr>
      </w:pPr>
      <w:r w:rsidRPr="00E272F8">
        <w:rPr>
          <w:rFonts w:ascii="Times New Roman" w:hAnsi="Times New Roman"/>
        </w:rPr>
        <w:t>______________</w:t>
      </w:r>
    </w:p>
    <w:p w:rsidR="00D020ED" w:rsidRPr="00E272F8" w:rsidRDefault="00D020ED" w:rsidP="00D020ED">
      <w:pPr>
        <w:shd w:val="clear" w:color="auto" w:fill="FFFFFF"/>
        <w:ind w:firstLine="284"/>
        <w:rPr>
          <w:rFonts w:ascii="Times New Roman" w:hAnsi="Times New Roman"/>
          <w:sz w:val="18"/>
          <w:szCs w:val="18"/>
        </w:rPr>
      </w:pPr>
      <w:r w:rsidRPr="00D020ED">
        <w:rPr>
          <w:rFonts w:ascii="Times New Roman" w:hAnsi="Times New Roman"/>
          <w:sz w:val="18"/>
          <w:szCs w:val="18"/>
        </w:rPr>
        <w:t>* Обозначения ставятся на самом оборудовании.</w:t>
      </w:r>
    </w:p>
    <w:p w:rsidR="00D020ED" w:rsidRPr="00E272F8" w:rsidRDefault="00D020ED" w:rsidP="00D020ED">
      <w:pPr>
        <w:shd w:val="clear" w:color="auto" w:fill="FFFFFF"/>
        <w:ind w:firstLine="284"/>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Электрооборудование, изготовленное по ПИВЭ, на уровни </w:t>
      </w:r>
      <w:proofErr w:type="spellStart"/>
      <w:r w:rsidRPr="00BD439A">
        <w:rPr>
          <w:rFonts w:ascii="Times New Roman" w:hAnsi="Times New Roman"/>
        </w:rPr>
        <w:t>взрывозащиты</w:t>
      </w:r>
      <w:proofErr w:type="spellEnd"/>
      <w:r w:rsidRPr="00BD439A">
        <w:rPr>
          <w:rFonts w:ascii="Times New Roman" w:hAnsi="Times New Roman"/>
        </w:rPr>
        <w:t xml:space="preserve"> не подразделяется (</w:t>
      </w:r>
      <w:proofErr w:type="gramStart"/>
      <w:r w:rsidRPr="00BD439A">
        <w:rPr>
          <w:rFonts w:ascii="Times New Roman" w:hAnsi="Times New Roman"/>
        </w:rPr>
        <w:t>см</w:t>
      </w:r>
      <w:proofErr w:type="gramEnd"/>
      <w:r w:rsidRPr="00BD439A">
        <w:rPr>
          <w:rFonts w:ascii="Times New Roman" w:hAnsi="Times New Roman"/>
        </w:rPr>
        <w:t xml:space="preserve">. прил. 3 к гл. 7.3 ПУЭ [1]). Виды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обозначают теми же буквами, что и по ПИВРЭ.</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маркировку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по ПИВЭ в указанной ниже последовательности входят (табл. 1.7):</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 xml:space="preserve">вид </w:t>
      </w:r>
      <w:proofErr w:type="spellStart"/>
      <w:r w:rsidRPr="00BD439A">
        <w:rPr>
          <w:rFonts w:ascii="Times New Roman" w:hAnsi="Times New Roman"/>
        </w:rPr>
        <w:t>взрывозащиты</w:t>
      </w:r>
      <w:proofErr w:type="spellEnd"/>
      <w:r w:rsidRPr="00BD439A">
        <w:rPr>
          <w:rFonts w:ascii="Times New Roman" w:hAnsi="Times New Roman"/>
        </w:rPr>
        <w:t xml:space="preserve"> (табл. 1.6);</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наивысшая категория взрывоопасной смеси (табл. 1.3), если </w:t>
      </w:r>
      <w:proofErr w:type="spellStart"/>
      <w:r w:rsidRPr="00BD439A">
        <w:rPr>
          <w:rFonts w:ascii="Times New Roman" w:hAnsi="Times New Roman"/>
        </w:rPr>
        <w:t>взрывозащита</w:t>
      </w:r>
      <w:proofErr w:type="spellEnd"/>
      <w:r w:rsidRPr="00BD439A">
        <w:rPr>
          <w:rFonts w:ascii="Times New Roman" w:hAnsi="Times New Roman"/>
        </w:rPr>
        <w:t xml:space="preserve"> электрооборудования в целом или его частей обеспечивается взрывонепроницаемой оболочкой. Для электрооборудования с другими видами </w:t>
      </w:r>
      <w:proofErr w:type="spellStart"/>
      <w:r w:rsidRPr="00BD439A">
        <w:rPr>
          <w:rFonts w:ascii="Times New Roman" w:hAnsi="Times New Roman"/>
        </w:rPr>
        <w:t>взрывозащиты</w:t>
      </w:r>
      <w:proofErr w:type="spellEnd"/>
      <w:r w:rsidRPr="00BD439A">
        <w:rPr>
          <w:rFonts w:ascii="Times New Roman" w:hAnsi="Times New Roman"/>
        </w:rPr>
        <w:t>, являющегося взрывозащищенным для взрывоопасных смесей всех категорий, вместо обозначения категории взрывоопасной смеси ставится ноль;</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наивысшая группа взрывоопасной смеси (табл. 1.2).</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lastRenderedPageBreak/>
        <w:t xml:space="preserve">Для электрооборудования с защитой вида "е" (повышенная надежность против взрыва) с искрящими частями, заключенными во взрывонепроницаемую оболочку, заполненную маслом или продуваемую под избыточным давлением, вместо нуля ставится обозначение соответствующего вида </w:t>
      </w:r>
      <w:proofErr w:type="spellStart"/>
      <w:r w:rsidRPr="00BD439A">
        <w:rPr>
          <w:rFonts w:ascii="Times New Roman" w:hAnsi="Times New Roman"/>
        </w:rPr>
        <w:t>взрывозащиты</w:t>
      </w:r>
      <w:proofErr w:type="spellEnd"/>
      <w:r w:rsidRPr="00BD439A">
        <w:rPr>
          <w:rFonts w:ascii="Times New Roman" w:hAnsi="Times New Roman"/>
        </w:rPr>
        <w:t>: В, М или П.</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Для электрооборудования с </w:t>
      </w:r>
      <w:proofErr w:type="spellStart"/>
      <w:r w:rsidRPr="00BD439A">
        <w:rPr>
          <w:rFonts w:ascii="Times New Roman" w:hAnsi="Times New Roman"/>
        </w:rPr>
        <w:t>искробезопасными</w:t>
      </w:r>
      <w:proofErr w:type="spellEnd"/>
      <w:r w:rsidRPr="00BD439A">
        <w:rPr>
          <w:rFonts w:ascii="Times New Roman" w:hAnsi="Times New Roman"/>
        </w:rPr>
        <w:t xml:space="preserve"> электрическими цепями указывается наименование горючего вещества, используемого в испытаниях. Обозначение категории и группы для такого электрооборудования не проставляется.</w:t>
      </w:r>
    </w:p>
    <w:p w:rsidR="00BD439A" w:rsidRDefault="00BD439A" w:rsidP="00BD439A">
      <w:pPr>
        <w:shd w:val="clear" w:color="auto" w:fill="FFFFFF"/>
        <w:ind w:firstLine="284"/>
        <w:jc w:val="both"/>
        <w:rPr>
          <w:rFonts w:ascii="Times New Roman" w:hAnsi="Times New Roman"/>
          <w:lang w:val="en-US"/>
        </w:rPr>
      </w:pPr>
      <w:r w:rsidRPr="00BD439A">
        <w:rPr>
          <w:rFonts w:ascii="Times New Roman" w:hAnsi="Times New Roman"/>
        </w:rPr>
        <w:t xml:space="preserve">Примеры маркировки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группы </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приведены табл. 1.7.</w:t>
      </w:r>
    </w:p>
    <w:p w:rsidR="006A5387" w:rsidRPr="006A5387" w:rsidRDefault="006A5387" w:rsidP="00BD439A">
      <w:pPr>
        <w:shd w:val="clear" w:color="auto" w:fill="FFFFFF"/>
        <w:ind w:firstLine="284"/>
        <w:jc w:val="both"/>
        <w:rPr>
          <w:rFonts w:ascii="Times New Roman" w:hAnsi="Times New Roman"/>
          <w:lang w:val="en-US"/>
        </w:rPr>
      </w:pPr>
    </w:p>
    <w:p w:rsidR="006A5387" w:rsidRDefault="006A5387" w:rsidP="00BD439A">
      <w:pPr>
        <w:shd w:val="clear" w:color="auto" w:fill="FFFFFF"/>
        <w:ind w:firstLine="284"/>
        <w:jc w:val="right"/>
        <w:rPr>
          <w:rFonts w:ascii="Times New Roman" w:hAnsi="Times New Roman"/>
          <w:i/>
          <w:iCs/>
        </w:rPr>
        <w:sectPr w:rsidR="006A5387" w:rsidSect="00BD439A">
          <w:pgSz w:w="11909" w:h="16834" w:code="9"/>
          <w:pgMar w:top="1440" w:right="1797" w:bottom="1440" w:left="1797" w:header="720" w:footer="720" w:gutter="0"/>
          <w:cols w:space="60"/>
          <w:noEndnote/>
        </w:sect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lastRenderedPageBreak/>
        <w:t>Таблица 1.7</w:t>
      </w:r>
    </w:p>
    <w:p w:rsidR="006A5387" w:rsidRPr="006A5387" w:rsidRDefault="006A5387" w:rsidP="00BD439A">
      <w:pPr>
        <w:shd w:val="clear" w:color="auto" w:fill="FFFFFF"/>
        <w:ind w:firstLine="284"/>
        <w:jc w:val="right"/>
        <w:rPr>
          <w:rFonts w:ascii="Times New Roman" w:hAnsi="Times New Roman"/>
          <w:lang w:val="en-US"/>
        </w:rPr>
      </w:pPr>
    </w:p>
    <w:tbl>
      <w:tblPr>
        <w:tblW w:w="5000" w:type="pct"/>
        <w:tblCellMar>
          <w:left w:w="28" w:type="dxa"/>
          <w:right w:w="28" w:type="dxa"/>
        </w:tblCellMar>
        <w:tblLook w:val="0000"/>
      </w:tblPr>
      <w:tblGrid>
        <w:gridCol w:w="1726"/>
        <w:gridCol w:w="2274"/>
        <w:gridCol w:w="1362"/>
        <w:gridCol w:w="1807"/>
        <w:gridCol w:w="2927"/>
        <w:gridCol w:w="1913"/>
        <w:gridCol w:w="968"/>
        <w:gridCol w:w="1645"/>
      </w:tblGrid>
      <w:tr w:rsidR="00BD439A" w:rsidRPr="00BD439A">
        <w:tblPrEx>
          <w:tblCellMar>
            <w:top w:w="0" w:type="dxa"/>
            <w:bottom w:w="0" w:type="dxa"/>
          </w:tblCellMar>
        </w:tblPrEx>
        <w:trPr>
          <w:trHeight w:val="20"/>
        </w:trPr>
        <w:tc>
          <w:tcPr>
            <w:tcW w:w="7169" w:type="dxa"/>
            <w:gridSpan w:val="4"/>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proofErr w:type="spellStart"/>
            <w:r w:rsidRPr="00BD439A">
              <w:rPr>
                <w:rFonts w:ascii="Times New Roman" w:hAnsi="Times New Roman"/>
              </w:rPr>
              <w:t>Взрывозащита</w:t>
            </w:r>
            <w:proofErr w:type="spellEnd"/>
            <w:r w:rsidRPr="00BD439A">
              <w:rPr>
                <w:rFonts w:ascii="Times New Roman" w:hAnsi="Times New Roman"/>
              </w:rPr>
              <w:t xml:space="preserve"> электрооборудования</w:t>
            </w:r>
          </w:p>
        </w:tc>
        <w:tc>
          <w:tcPr>
            <w:tcW w:w="2927" w:type="dxa"/>
            <w:tcBorders>
              <w:top w:val="single" w:sz="6" w:space="0" w:color="auto"/>
              <w:left w:val="single" w:sz="6" w:space="0" w:color="auto"/>
              <w:bottom w:val="nil"/>
              <w:right w:val="single" w:sz="6" w:space="0" w:color="auto"/>
            </w:tcBorders>
          </w:tcPr>
          <w:p w:rsidR="00BD439A" w:rsidRPr="00BD439A" w:rsidRDefault="00BD439A" w:rsidP="006A5387">
            <w:pPr>
              <w:shd w:val="clear" w:color="auto" w:fill="FFFFFF"/>
              <w:jc w:val="center"/>
              <w:rPr>
                <w:rFonts w:ascii="Times New Roman" w:hAnsi="Times New Roman"/>
              </w:rPr>
            </w:pPr>
          </w:p>
        </w:tc>
        <w:tc>
          <w:tcPr>
            <w:tcW w:w="4526"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r w:rsidRPr="00BD439A">
              <w:rPr>
                <w:rFonts w:ascii="Times New Roman" w:hAnsi="Times New Roman"/>
              </w:rPr>
              <w:t xml:space="preserve">Маркировка </w:t>
            </w:r>
            <w:proofErr w:type="spellStart"/>
            <w:r w:rsidRPr="00BD439A">
              <w:rPr>
                <w:rFonts w:ascii="Times New Roman" w:hAnsi="Times New Roman"/>
              </w:rPr>
              <w:t>взрывозащиты</w:t>
            </w:r>
            <w:proofErr w:type="spellEnd"/>
          </w:p>
        </w:tc>
      </w:tr>
      <w:tr w:rsidR="006A5387" w:rsidRPr="00BD439A">
        <w:tblPrEx>
          <w:tblCellMar>
            <w:top w:w="0" w:type="dxa"/>
            <w:bottom w:w="0" w:type="dxa"/>
          </w:tblCellMar>
        </w:tblPrEx>
        <w:trPr>
          <w:trHeight w:val="20"/>
        </w:trPr>
        <w:tc>
          <w:tcPr>
            <w:tcW w:w="1726"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r w:rsidRPr="00BD439A">
              <w:rPr>
                <w:rFonts w:ascii="Times New Roman" w:hAnsi="Times New Roman"/>
              </w:rPr>
              <w:t>Уровень</w:t>
            </w:r>
          </w:p>
        </w:tc>
        <w:tc>
          <w:tcPr>
            <w:tcW w:w="2274" w:type="dxa"/>
            <w:tcBorders>
              <w:top w:val="single" w:sz="6" w:space="0" w:color="auto"/>
              <w:left w:val="single" w:sz="6" w:space="0" w:color="auto"/>
              <w:bottom w:val="single" w:sz="6" w:space="0" w:color="auto"/>
              <w:right w:val="single" w:sz="6" w:space="0" w:color="auto"/>
            </w:tcBorders>
          </w:tcPr>
          <w:p w:rsidR="00BD439A" w:rsidRPr="006A5387" w:rsidRDefault="006A5387" w:rsidP="006A5387">
            <w:pPr>
              <w:shd w:val="clear" w:color="auto" w:fill="FFFFFF"/>
              <w:jc w:val="center"/>
              <w:rPr>
                <w:rFonts w:ascii="Times New Roman" w:hAnsi="Times New Roman"/>
              </w:rPr>
            </w:pPr>
            <w:r>
              <w:rPr>
                <w:rFonts w:ascii="Times New Roman" w:hAnsi="Times New Roman"/>
              </w:rPr>
              <w:t>Вид</w:t>
            </w:r>
          </w:p>
        </w:tc>
        <w:tc>
          <w:tcPr>
            <w:tcW w:w="1362"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r w:rsidRPr="00BD439A">
              <w:rPr>
                <w:rFonts w:ascii="Times New Roman" w:hAnsi="Times New Roman"/>
              </w:rPr>
              <w:t>Группа или подгруппа</w:t>
            </w:r>
          </w:p>
        </w:tc>
        <w:tc>
          <w:tcPr>
            <w:tcW w:w="1807"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r w:rsidRPr="00BD439A">
              <w:rPr>
                <w:rFonts w:ascii="Times New Roman" w:hAnsi="Times New Roman"/>
              </w:rPr>
              <w:t>Температурный класс</w:t>
            </w:r>
          </w:p>
        </w:tc>
        <w:tc>
          <w:tcPr>
            <w:tcW w:w="2927" w:type="dxa"/>
            <w:tcBorders>
              <w:top w:val="nil"/>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r w:rsidRPr="00BD439A">
              <w:rPr>
                <w:rFonts w:ascii="Times New Roman" w:hAnsi="Times New Roman"/>
              </w:rPr>
              <w:t>Категория и группа взрывоопасной смеси, для которой предназначено электрооборудование</w:t>
            </w:r>
          </w:p>
        </w:tc>
        <w:tc>
          <w:tcPr>
            <w:tcW w:w="1913" w:type="dxa"/>
            <w:tcBorders>
              <w:top w:val="single" w:sz="6" w:space="0" w:color="auto"/>
              <w:left w:val="single" w:sz="6" w:space="0" w:color="auto"/>
              <w:bottom w:val="single" w:sz="6" w:space="0" w:color="auto"/>
              <w:right w:val="single" w:sz="6" w:space="0" w:color="auto"/>
            </w:tcBorders>
          </w:tcPr>
          <w:p w:rsidR="00BD439A" w:rsidRPr="00BD439A" w:rsidRDefault="006A5387" w:rsidP="00F43B8D">
            <w:pPr>
              <w:shd w:val="clear" w:color="auto" w:fill="FFFFFF"/>
              <w:jc w:val="center"/>
              <w:rPr>
                <w:rFonts w:ascii="Times New Roman" w:hAnsi="Times New Roman"/>
              </w:rPr>
            </w:pPr>
            <w:r>
              <w:rPr>
                <w:rFonts w:ascii="Times New Roman" w:hAnsi="Times New Roman"/>
              </w:rPr>
              <w:t>ГОСТ 12.2.020-76 или ПУЭ</w:t>
            </w:r>
          </w:p>
        </w:tc>
        <w:tc>
          <w:tcPr>
            <w:tcW w:w="968" w:type="dxa"/>
            <w:tcBorders>
              <w:top w:val="single" w:sz="6" w:space="0" w:color="auto"/>
              <w:left w:val="single" w:sz="6" w:space="0" w:color="auto"/>
              <w:bottom w:val="single" w:sz="6" w:space="0" w:color="auto"/>
              <w:right w:val="single" w:sz="6" w:space="0" w:color="auto"/>
            </w:tcBorders>
          </w:tcPr>
          <w:p w:rsidR="00BD439A" w:rsidRPr="00BD439A" w:rsidRDefault="00BD439A" w:rsidP="00F43B8D">
            <w:pPr>
              <w:shd w:val="clear" w:color="auto" w:fill="FFFFFF"/>
              <w:jc w:val="center"/>
              <w:rPr>
                <w:rFonts w:ascii="Times New Roman" w:hAnsi="Times New Roman"/>
              </w:rPr>
            </w:pPr>
            <w:r w:rsidRPr="00BD439A">
              <w:rPr>
                <w:rFonts w:ascii="Times New Roman" w:hAnsi="Times New Roman"/>
              </w:rPr>
              <w:t>ПИВРЭ</w:t>
            </w:r>
          </w:p>
        </w:tc>
        <w:tc>
          <w:tcPr>
            <w:tcW w:w="1645" w:type="dxa"/>
            <w:tcBorders>
              <w:top w:val="single" w:sz="6" w:space="0" w:color="auto"/>
              <w:left w:val="single" w:sz="6" w:space="0" w:color="auto"/>
              <w:bottom w:val="single" w:sz="6" w:space="0" w:color="auto"/>
              <w:right w:val="single" w:sz="6" w:space="0" w:color="auto"/>
            </w:tcBorders>
          </w:tcPr>
          <w:p w:rsidR="00BD439A" w:rsidRPr="00BD439A" w:rsidRDefault="006A5387" w:rsidP="00F43B8D">
            <w:pPr>
              <w:shd w:val="clear" w:color="auto" w:fill="FFFFFF"/>
              <w:jc w:val="center"/>
              <w:rPr>
                <w:rFonts w:ascii="Times New Roman" w:hAnsi="Times New Roman"/>
              </w:rPr>
            </w:pPr>
            <w:r>
              <w:rPr>
                <w:rFonts w:ascii="Times New Roman" w:hAnsi="Times New Roman"/>
              </w:rPr>
              <w:t>ПИВЭ</w:t>
            </w:r>
          </w:p>
        </w:tc>
      </w:tr>
      <w:tr w:rsidR="006A5387" w:rsidRPr="00BD439A">
        <w:tblPrEx>
          <w:tblCellMar>
            <w:top w:w="0" w:type="dxa"/>
            <w:bottom w:w="0" w:type="dxa"/>
          </w:tblCellMar>
        </w:tblPrEx>
        <w:trPr>
          <w:trHeight w:val="20"/>
        </w:trPr>
        <w:tc>
          <w:tcPr>
            <w:tcW w:w="1726" w:type="dxa"/>
            <w:vMerge w:val="restart"/>
            <w:tcBorders>
              <w:top w:val="single" w:sz="6" w:space="0" w:color="auto"/>
              <w:left w:val="single" w:sz="6" w:space="0" w:color="auto"/>
              <w:bottom w:val="nil"/>
              <w:right w:val="single" w:sz="6" w:space="0" w:color="auto"/>
            </w:tcBorders>
          </w:tcPr>
          <w:p w:rsidR="00BD439A" w:rsidRPr="00BD439A" w:rsidRDefault="00BD439A" w:rsidP="006A5387">
            <w:pPr>
              <w:shd w:val="clear" w:color="auto" w:fill="FFFFFF"/>
              <w:rPr>
                <w:rFonts w:ascii="Times New Roman" w:hAnsi="Times New Roman"/>
              </w:rPr>
            </w:pPr>
            <w:r w:rsidRPr="00BD439A">
              <w:rPr>
                <w:rFonts w:ascii="Times New Roman" w:hAnsi="Times New Roman"/>
              </w:rPr>
              <w:t>Повышенной надежности против взрыва</w:t>
            </w:r>
          </w:p>
        </w:tc>
        <w:tc>
          <w:tcPr>
            <w:tcW w:w="2274"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rPr>
                <w:rFonts w:ascii="Times New Roman" w:hAnsi="Times New Roman"/>
              </w:rPr>
            </w:pPr>
            <w:r w:rsidRPr="00BD439A">
              <w:rPr>
                <w:rFonts w:ascii="Times New Roman" w:hAnsi="Times New Roman"/>
              </w:rPr>
              <w:t>Защита вида "е"</w:t>
            </w:r>
          </w:p>
        </w:tc>
        <w:tc>
          <w:tcPr>
            <w:tcW w:w="1362" w:type="dxa"/>
            <w:tcBorders>
              <w:top w:val="single" w:sz="6" w:space="0" w:color="auto"/>
              <w:left w:val="single" w:sz="6" w:space="0" w:color="auto"/>
              <w:bottom w:val="single" w:sz="6" w:space="0" w:color="auto"/>
              <w:right w:val="single" w:sz="6" w:space="0" w:color="auto"/>
            </w:tcBorders>
          </w:tcPr>
          <w:p w:rsidR="00BD439A" w:rsidRPr="00F43B8D" w:rsidRDefault="00F43B8D" w:rsidP="006A5387">
            <w:pPr>
              <w:shd w:val="clear" w:color="auto" w:fill="FFFFFF"/>
              <w:jc w:val="center"/>
              <w:rPr>
                <w:rFonts w:ascii="Times New Roman" w:hAnsi="Times New Roman"/>
              </w:rPr>
            </w:pPr>
            <w:r>
              <w:rPr>
                <w:rFonts w:ascii="Times New Roman" w:hAnsi="Times New Roman"/>
                <w:lang w:val="en-US"/>
              </w:rPr>
              <w:t>II</w:t>
            </w:r>
          </w:p>
        </w:tc>
        <w:tc>
          <w:tcPr>
            <w:tcW w:w="1807" w:type="dxa"/>
            <w:tcBorders>
              <w:top w:val="single" w:sz="6" w:space="0" w:color="auto"/>
              <w:left w:val="single" w:sz="6" w:space="0" w:color="auto"/>
              <w:bottom w:val="single" w:sz="6" w:space="0" w:color="auto"/>
              <w:right w:val="single" w:sz="6" w:space="0" w:color="auto"/>
            </w:tcBorders>
          </w:tcPr>
          <w:p w:rsidR="00BD439A" w:rsidRPr="00BD439A" w:rsidRDefault="00F43B8D" w:rsidP="006A5387">
            <w:pPr>
              <w:shd w:val="clear" w:color="auto" w:fill="FFFFFF"/>
              <w:jc w:val="center"/>
              <w:rPr>
                <w:rFonts w:ascii="Times New Roman" w:hAnsi="Times New Roman"/>
              </w:rPr>
            </w:pPr>
            <w:r>
              <w:rPr>
                <w:rFonts w:ascii="Times New Roman" w:hAnsi="Times New Roman"/>
              </w:rPr>
              <w:t>Т</w:t>
            </w:r>
            <w:proofErr w:type="gramStart"/>
            <w:r>
              <w:rPr>
                <w:rFonts w:ascii="Times New Roman" w:hAnsi="Times New Roman"/>
              </w:rPr>
              <w:t>6</w:t>
            </w:r>
            <w:proofErr w:type="gramEnd"/>
          </w:p>
        </w:tc>
        <w:tc>
          <w:tcPr>
            <w:tcW w:w="2927"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rPr>
                <w:rFonts w:ascii="Times New Roman" w:hAnsi="Times New Roman"/>
              </w:rPr>
            </w:pPr>
            <w:r w:rsidRPr="00BD439A">
              <w:rPr>
                <w:rFonts w:ascii="Times New Roman" w:hAnsi="Times New Roman"/>
              </w:rPr>
              <w:t>Все категории и группы</w:t>
            </w:r>
          </w:p>
        </w:tc>
        <w:tc>
          <w:tcPr>
            <w:tcW w:w="1913" w:type="dxa"/>
            <w:tcBorders>
              <w:top w:val="single" w:sz="6" w:space="0" w:color="auto"/>
              <w:left w:val="single" w:sz="6" w:space="0" w:color="auto"/>
              <w:bottom w:val="single" w:sz="6" w:space="0" w:color="auto"/>
              <w:right w:val="single" w:sz="6" w:space="0" w:color="auto"/>
            </w:tcBorders>
          </w:tcPr>
          <w:p w:rsidR="00BD439A" w:rsidRPr="00BD439A" w:rsidRDefault="00F43B8D" w:rsidP="00F43B8D">
            <w:pPr>
              <w:shd w:val="clear" w:color="auto" w:fill="FFFFFF"/>
              <w:jc w:val="center"/>
              <w:rPr>
                <w:rFonts w:ascii="Times New Roman" w:hAnsi="Times New Roman"/>
              </w:rPr>
            </w:pPr>
            <w:r>
              <w:rPr>
                <w:rFonts w:ascii="Times New Roman" w:hAnsi="Times New Roman"/>
              </w:rPr>
              <w:t>2Ехе</w:t>
            </w:r>
            <w:r>
              <w:rPr>
                <w:rFonts w:ascii="Times New Roman" w:hAnsi="Times New Roman"/>
                <w:lang w:val="en-US"/>
              </w:rPr>
              <w:t>II</w:t>
            </w:r>
            <w:r w:rsidR="00BD439A" w:rsidRPr="00BD439A">
              <w:rPr>
                <w:rFonts w:ascii="Times New Roman" w:hAnsi="Times New Roman"/>
              </w:rPr>
              <w:t>Т6</w:t>
            </w:r>
          </w:p>
        </w:tc>
        <w:tc>
          <w:tcPr>
            <w:tcW w:w="968" w:type="dxa"/>
            <w:tcBorders>
              <w:top w:val="single" w:sz="6" w:space="0" w:color="auto"/>
              <w:left w:val="single" w:sz="6" w:space="0" w:color="auto"/>
              <w:bottom w:val="single" w:sz="6" w:space="0" w:color="auto"/>
              <w:right w:val="single" w:sz="6" w:space="0" w:color="auto"/>
            </w:tcBorders>
          </w:tcPr>
          <w:p w:rsidR="00BD439A" w:rsidRPr="00BD439A" w:rsidRDefault="00BD439A" w:rsidP="00F43B8D">
            <w:pPr>
              <w:shd w:val="clear" w:color="auto" w:fill="FFFFFF"/>
              <w:jc w:val="center"/>
              <w:rPr>
                <w:rFonts w:ascii="Times New Roman" w:hAnsi="Times New Roman"/>
              </w:rPr>
            </w:pPr>
            <w:r w:rsidRPr="00BD439A">
              <w:rPr>
                <w:rFonts w:ascii="Times New Roman" w:hAnsi="Times New Roman"/>
                <w:lang w:val="en-US"/>
              </w:rPr>
              <w:t>H4T5-H</w:t>
            </w:r>
          </w:p>
        </w:tc>
        <w:tc>
          <w:tcPr>
            <w:tcW w:w="1645" w:type="dxa"/>
            <w:tcBorders>
              <w:top w:val="single" w:sz="6" w:space="0" w:color="auto"/>
              <w:left w:val="single" w:sz="6" w:space="0" w:color="auto"/>
              <w:bottom w:val="single" w:sz="6" w:space="0" w:color="auto"/>
              <w:right w:val="single" w:sz="6" w:space="0" w:color="auto"/>
            </w:tcBorders>
          </w:tcPr>
          <w:p w:rsidR="00BD439A" w:rsidRPr="00BD439A" w:rsidRDefault="00F43B8D" w:rsidP="00F43B8D">
            <w:pPr>
              <w:shd w:val="clear" w:color="auto" w:fill="FFFFFF"/>
              <w:jc w:val="center"/>
              <w:rPr>
                <w:rFonts w:ascii="Times New Roman" w:hAnsi="Times New Roman"/>
              </w:rPr>
            </w:pPr>
            <w:r w:rsidRPr="00BD439A">
              <w:rPr>
                <w:rFonts w:ascii="Times New Roman" w:hAnsi="Times New Roman"/>
              </w:rPr>
              <w:t>НОД</w:t>
            </w:r>
          </w:p>
        </w:tc>
      </w:tr>
      <w:tr w:rsidR="006A5387" w:rsidRPr="00BD439A">
        <w:tblPrEx>
          <w:tblCellMar>
            <w:top w:w="0" w:type="dxa"/>
            <w:bottom w:w="0" w:type="dxa"/>
          </w:tblCellMar>
        </w:tblPrEx>
        <w:trPr>
          <w:trHeight w:val="20"/>
        </w:trPr>
        <w:tc>
          <w:tcPr>
            <w:tcW w:w="1726" w:type="dxa"/>
            <w:vMerge/>
            <w:tcBorders>
              <w:top w:val="nil"/>
              <w:left w:val="single" w:sz="6" w:space="0" w:color="auto"/>
              <w:bottom w:val="nil"/>
              <w:right w:val="single" w:sz="6" w:space="0" w:color="auto"/>
            </w:tcBorders>
          </w:tcPr>
          <w:p w:rsidR="00BD439A" w:rsidRPr="00BD439A" w:rsidRDefault="00BD439A" w:rsidP="006A5387">
            <w:pPr>
              <w:rPr>
                <w:rFonts w:ascii="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rPr>
                <w:rFonts w:ascii="Times New Roman" w:hAnsi="Times New Roman"/>
              </w:rPr>
            </w:pPr>
            <w:r w:rsidRPr="00BD439A">
              <w:rPr>
                <w:rFonts w:ascii="Times New Roman" w:hAnsi="Times New Roman"/>
              </w:rPr>
              <w:t>Защита вида "е" и взрывонепроницаемая оболочка</w:t>
            </w:r>
          </w:p>
        </w:tc>
        <w:tc>
          <w:tcPr>
            <w:tcW w:w="1362" w:type="dxa"/>
            <w:tcBorders>
              <w:top w:val="single" w:sz="6" w:space="0" w:color="auto"/>
              <w:left w:val="single" w:sz="6" w:space="0" w:color="auto"/>
              <w:bottom w:val="single" w:sz="6" w:space="0" w:color="auto"/>
              <w:right w:val="single" w:sz="6" w:space="0" w:color="auto"/>
            </w:tcBorders>
          </w:tcPr>
          <w:p w:rsidR="00BD439A" w:rsidRPr="00BD439A" w:rsidRDefault="00F43B8D" w:rsidP="006A5387">
            <w:pPr>
              <w:shd w:val="clear" w:color="auto" w:fill="FFFFFF"/>
              <w:jc w:val="center"/>
              <w:rPr>
                <w:rFonts w:ascii="Times New Roman" w:hAnsi="Times New Roman"/>
              </w:rPr>
            </w:pPr>
            <w:r>
              <w:rPr>
                <w:rFonts w:ascii="Times New Roman" w:hAnsi="Times New Roman"/>
                <w:lang w:val="en-US"/>
              </w:rPr>
              <w:t>II</w:t>
            </w:r>
            <w:r w:rsidR="00BD439A" w:rsidRPr="00BD439A">
              <w:rPr>
                <w:rFonts w:ascii="Times New Roman" w:hAnsi="Times New Roman"/>
              </w:rPr>
              <w:t>В</w:t>
            </w:r>
          </w:p>
        </w:tc>
        <w:tc>
          <w:tcPr>
            <w:tcW w:w="1807"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r w:rsidRPr="00BD439A">
              <w:rPr>
                <w:rFonts w:ascii="Times New Roman" w:hAnsi="Times New Roman"/>
              </w:rPr>
              <w:t>Т</w:t>
            </w:r>
            <w:r w:rsidR="00F43B8D">
              <w:rPr>
                <w:rFonts w:ascii="Times New Roman" w:hAnsi="Times New Roman"/>
              </w:rPr>
              <w:t>3</w:t>
            </w:r>
          </w:p>
        </w:tc>
        <w:tc>
          <w:tcPr>
            <w:tcW w:w="2927" w:type="dxa"/>
            <w:tcBorders>
              <w:top w:val="single" w:sz="6" w:space="0" w:color="auto"/>
              <w:left w:val="single" w:sz="6" w:space="0" w:color="auto"/>
              <w:bottom w:val="single" w:sz="6" w:space="0" w:color="auto"/>
              <w:right w:val="single" w:sz="6" w:space="0" w:color="auto"/>
            </w:tcBorders>
          </w:tcPr>
          <w:p w:rsidR="00BD439A" w:rsidRPr="00BD439A" w:rsidRDefault="00F43B8D" w:rsidP="006A5387">
            <w:pPr>
              <w:shd w:val="clear" w:color="auto" w:fill="FFFFFF"/>
              <w:rPr>
                <w:rFonts w:ascii="Times New Roman" w:hAnsi="Times New Roman"/>
              </w:rPr>
            </w:pPr>
            <w:r>
              <w:rPr>
                <w:rFonts w:ascii="Times New Roman" w:hAnsi="Times New Roman"/>
              </w:rPr>
              <w:t xml:space="preserve">Категории </w:t>
            </w:r>
            <w:r>
              <w:rPr>
                <w:rFonts w:ascii="Times New Roman" w:hAnsi="Times New Roman"/>
                <w:lang w:val="en-US"/>
              </w:rPr>
              <w:t>II</w:t>
            </w:r>
            <w:r w:rsidR="00BD439A" w:rsidRPr="00BD439A">
              <w:rPr>
                <w:rFonts w:ascii="Times New Roman" w:hAnsi="Times New Roman"/>
              </w:rPr>
              <w:t xml:space="preserve">А и </w:t>
            </w:r>
            <w:r>
              <w:rPr>
                <w:rFonts w:ascii="Times New Roman" w:hAnsi="Times New Roman"/>
                <w:lang w:val="en-US"/>
              </w:rPr>
              <w:t>II</w:t>
            </w:r>
            <w:r>
              <w:rPr>
                <w:rFonts w:ascii="Times New Roman" w:hAnsi="Times New Roman"/>
              </w:rPr>
              <w:t>В (1-3), группы Т1(А</w:t>
            </w:r>
            <w:proofErr w:type="gramStart"/>
            <w:r>
              <w:rPr>
                <w:rFonts w:ascii="Times New Roman" w:hAnsi="Times New Roman"/>
              </w:rPr>
              <w:t>)-</w:t>
            </w:r>
            <w:proofErr w:type="gramEnd"/>
            <w:r>
              <w:rPr>
                <w:rFonts w:ascii="Times New Roman" w:hAnsi="Times New Roman"/>
              </w:rPr>
              <w:t>Т3(Г)</w:t>
            </w:r>
          </w:p>
        </w:tc>
        <w:tc>
          <w:tcPr>
            <w:tcW w:w="1913" w:type="dxa"/>
            <w:tcBorders>
              <w:top w:val="single" w:sz="6" w:space="0" w:color="auto"/>
              <w:left w:val="single" w:sz="6" w:space="0" w:color="auto"/>
              <w:bottom w:val="single" w:sz="6" w:space="0" w:color="auto"/>
              <w:right w:val="single" w:sz="6" w:space="0" w:color="auto"/>
            </w:tcBorders>
          </w:tcPr>
          <w:p w:rsidR="00BD439A" w:rsidRPr="00BD439A" w:rsidRDefault="00F43B8D" w:rsidP="00F43B8D">
            <w:pPr>
              <w:shd w:val="clear" w:color="auto" w:fill="FFFFFF"/>
              <w:jc w:val="center"/>
              <w:rPr>
                <w:rFonts w:ascii="Times New Roman" w:hAnsi="Times New Roman"/>
              </w:rPr>
            </w:pPr>
            <w:r>
              <w:rPr>
                <w:rFonts w:ascii="Times New Roman" w:hAnsi="Times New Roman"/>
                <w:lang w:val="en-US"/>
              </w:rPr>
              <w:t>2ExedII</w:t>
            </w:r>
            <w:r w:rsidR="00BD439A" w:rsidRPr="00BD439A">
              <w:rPr>
                <w:rFonts w:ascii="Times New Roman" w:hAnsi="Times New Roman"/>
                <w:lang w:val="en-US"/>
              </w:rPr>
              <w:t>BT3</w:t>
            </w:r>
          </w:p>
        </w:tc>
        <w:tc>
          <w:tcPr>
            <w:tcW w:w="968" w:type="dxa"/>
            <w:tcBorders>
              <w:top w:val="single" w:sz="6" w:space="0" w:color="auto"/>
              <w:left w:val="single" w:sz="6" w:space="0" w:color="auto"/>
              <w:bottom w:val="single" w:sz="6" w:space="0" w:color="auto"/>
              <w:right w:val="single" w:sz="6" w:space="0" w:color="auto"/>
            </w:tcBorders>
          </w:tcPr>
          <w:p w:rsidR="00BD439A" w:rsidRPr="00BD439A" w:rsidRDefault="00BD439A" w:rsidP="00F43B8D">
            <w:pPr>
              <w:shd w:val="clear" w:color="auto" w:fill="FFFFFF"/>
              <w:jc w:val="center"/>
              <w:rPr>
                <w:rFonts w:ascii="Times New Roman" w:hAnsi="Times New Roman"/>
              </w:rPr>
            </w:pPr>
            <w:r w:rsidRPr="00BD439A">
              <w:rPr>
                <w:rFonts w:ascii="Times New Roman" w:hAnsi="Times New Roman"/>
              </w:rPr>
              <w:t>Н</w:t>
            </w:r>
            <w:r w:rsidR="00F43B8D">
              <w:rPr>
                <w:rFonts w:ascii="Times New Roman" w:hAnsi="Times New Roman"/>
                <w:lang w:val="en-US"/>
              </w:rPr>
              <w:t>3</w:t>
            </w:r>
            <w:r w:rsidRPr="00BD439A">
              <w:rPr>
                <w:rFonts w:ascii="Times New Roman" w:hAnsi="Times New Roman"/>
              </w:rPr>
              <w:t>Т</w:t>
            </w:r>
            <w:r w:rsidR="00F43B8D">
              <w:rPr>
                <w:rFonts w:ascii="Times New Roman" w:hAnsi="Times New Roman"/>
                <w:lang w:val="en-US"/>
              </w:rPr>
              <w:t>3</w:t>
            </w:r>
            <w:r w:rsidRPr="00BD439A">
              <w:rPr>
                <w:rFonts w:ascii="Times New Roman" w:hAnsi="Times New Roman"/>
              </w:rPr>
              <w:t>-НВ</w:t>
            </w:r>
          </w:p>
        </w:tc>
        <w:tc>
          <w:tcPr>
            <w:tcW w:w="1645" w:type="dxa"/>
            <w:tcBorders>
              <w:top w:val="single" w:sz="6" w:space="0" w:color="auto"/>
              <w:left w:val="single" w:sz="6" w:space="0" w:color="auto"/>
              <w:bottom w:val="single" w:sz="6" w:space="0" w:color="auto"/>
              <w:right w:val="single" w:sz="6" w:space="0" w:color="auto"/>
            </w:tcBorders>
          </w:tcPr>
          <w:p w:rsidR="00BD439A" w:rsidRPr="00BD439A" w:rsidRDefault="00F43B8D" w:rsidP="00F43B8D">
            <w:pPr>
              <w:shd w:val="clear" w:color="auto" w:fill="FFFFFF"/>
              <w:jc w:val="center"/>
              <w:rPr>
                <w:rFonts w:ascii="Times New Roman" w:hAnsi="Times New Roman"/>
              </w:rPr>
            </w:pPr>
            <w:r w:rsidRPr="00BD439A">
              <w:rPr>
                <w:rFonts w:ascii="Times New Roman" w:hAnsi="Times New Roman"/>
              </w:rPr>
              <w:t>НЗГ</w:t>
            </w:r>
          </w:p>
        </w:tc>
      </w:tr>
      <w:tr w:rsidR="006A5387" w:rsidRPr="00BD439A">
        <w:tblPrEx>
          <w:tblCellMar>
            <w:top w:w="0" w:type="dxa"/>
            <w:bottom w:w="0" w:type="dxa"/>
          </w:tblCellMar>
        </w:tblPrEx>
        <w:trPr>
          <w:trHeight w:val="20"/>
        </w:trPr>
        <w:tc>
          <w:tcPr>
            <w:tcW w:w="1726" w:type="dxa"/>
            <w:vMerge/>
            <w:tcBorders>
              <w:top w:val="nil"/>
              <w:left w:val="single" w:sz="6" w:space="0" w:color="auto"/>
              <w:bottom w:val="single" w:sz="6" w:space="0" w:color="auto"/>
              <w:right w:val="single" w:sz="6" w:space="0" w:color="auto"/>
            </w:tcBorders>
          </w:tcPr>
          <w:p w:rsidR="00BD439A" w:rsidRPr="00BD439A" w:rsidRDefault="00BD439A" w:rsidP="006A5387">
            <w:pPr>
              <w:rPr>
                <w:rFonts w:ascii="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rPr>
                <w:rFonts w:ascii="Times New Roman" w:hAnsi="Times New Roman"/>
              </w:rPr>
            </w:pP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w:t>
            </w:r>
          </w:p>
        </w:tc>
        <w:tc>
          <w:tcPr>
            <w:tcW w:w="1362" w:type="dxa"/>
            <w:tcBorders>
              <w:top w:val="single" w:sz="6" w:space="0" w:color="auto"/>
              <w:left w:val="single" w:sz="6" w:space="0" w:color="auto"/>
              <w:bottom w:val="single" w:sz="6" w:space="0" w:color="auto"/>
              <w:right w:val="single" w:sz="6" w:space="0" w:color="auto"/>
            </w:tcBorders>
          </w:tcPr>
          <w:p w:rsidR="00BD439A" w:rsidRPr="00BD439A" w:rsidRDefault="00F43B8D" w:rsidP="006A5387">
            <w:pPr>
              <w:shd w:val="clear" w:color="auto" w:fill="FFFFFF"/>
              <w:jc w:val="center"/>
              <w:rPr>
                <w:rFonts w:ascii="Times New Roman" w:hAnsi="Times New Roman"/>
              </w:rPr>
            </w:pPr>
            <w:r>
              <w:rPr>
                <w:rFonts w:ascii="Times New Roman" w:hAnsi="Times New Roman"/>
                <w:lang w:val="en-US"/>
              </w:rPr>
              <w:t>II</w:t>
            </w:r>
            <w:r w:rsidR="00BD439A" w:rsidRPr="00BD439A">
              <w:rPr>
                <w:rFonts w:ascii="Times New Roman" w:hAnsi="Times New Roman"/>
              </w:rPr>
              <w:t>С</w:t>
            </w:r>
          </w:p>
        </w:tc>
        <w:tc>
          <w:tcPr>
            <w:tcW w:w="1807"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6</w:t>
            </w:r>
            <w:proofErr w:type="gramEnd"/>
          </w:p>
        </w:tc>
        <w:tc>
          <w:tcPr>
            <w:tcW w:w="2927" w:type="dxa"/>
            <w:tcBorders>
              <w:top w:val="single" w:sz="6" w:space="0" w:color="auto"/>
              <w:left w:val="single" w:sz="6" w:space="0" w:color="auto"/>
              <w:bottom w:val="single" w:sz="6" w:space="0" w:color="auto"/>
              <w:right w:val="single" w:sz="6" w:space="0" w:color="auto"/>
            </w:tcBorders>
          </w:tcPr>
          <w:p w:rsidR="00BD439A" w:rsidRPr="00BD439A" w:rsidRDefault="00BD439A" w:rsidP="006A5387">
            <w:pPr>
              <w:shd w:val="clear" w:color="auto" w:fill="FFFFFF"/>
              <w:rPr>
                <w:rFonts w:ascii="Times New Roman" w:hAnsi="Times New Roman"/>
              </w:rPr>
            </w:pPr>
            <w:r w:rsidRPr="00BD439A">
              <w:rPr>
                <w:rFonts w:ascii="Times New Roman" w:hAnsi="Times New Roman"/>
              </w:rPr>
              <w:t>Все категории и группы</w:t>
            </w:r>
          </w:p>
        </w:tc>
        <w:tc>
          <w:tcPr>
            <w:tcW w:w="1913" w:type="dxa"/>
            <w:tcBorders>
              <w:top w:val="single" w:sz="6" w:space="0" w:color="auto"/>
              <w:left w:val="single" w:sz="6" w:space="0" w:color="auto"/>
              <w:bottom w:val="single" w:sz="6" w:space="0" w:color="auto"/>
              <w:right w:val="single" w:sz="6" w:space="0" w:color="auto"/>
            </w:tcBorders>
          </w:tcPr>
          <w:p w:rsidR="00BD439A" w:rsidRPr="00BD439A" w:rsidRDefault="00BD439A" w:rsidP="00F43B8D">
            <w:pPr>
              <w:shd w:val="clear" w:color="auto" w:fill="FFFFFF"/>
              <w:jc w:val="center"/>
              <w:rPr>
                <w:rFonts w:ascii="Times New Roman" w:hAnsi="Times New Roman"/>
              </w:rPr>
            </w:pPr>
            <w:r w:rsidRPr="00BD439A">
              <w:rPr>
                <w:rFonts w:ascii="Times New Roman" w:hAnsi="Times New Roman"/>
                <w:lang w:val="en-US"/>
              </w:rPr>
              <w:t>2Exi</w:t>
            </w:r>
            <w:r w:rsidRPr="00BD439A">
              <w:rPr>
                <w:rFonts w:ascii="Times New Roman" w:hAnsi="Times New Roman"/>
                <w:vertAlign w:val="subscript"/>
                <w:lang w:val="en-US"/>
              </w:rPr>
              <w:t>c</w:t>
            </w:r>
            <w:r w:rsidRPr="00BD439A">
              <w:rPr>
                <w:rFonts w:ascii="Times New Roman" w:hAnsi="Times New Roman"/>
                <w:lang w:val="en-US"/>
              </w:rPr>
              <w:t>IICT6</w:t>
            </w:r>
          </w:p>
        </w:tc>
        <w:tc>
          <w:tcPr>
            <w:tcW w:w="968" w:type="dxa"/>
            <w:tcBorders>
              <w:top w:val="single" w:sz="6" w:space="0" w:color="auto"/>
              <w:left w:val="single" w:sz="6" w:space="0" w:color="auto"/>
              <w:bottom w:val="single" w:sz="6" w:space="0" w:color="auto"/>
              <w:right w:val="single" w:sz="6" w:space="0" w:color="auto"/>
            </w:tcBorders>
          </w:tcPr>
          <w:p w:rsidR="00BD439A" w:rsidRPr="00BD439A" w:rsidRDefault="00BD439A" w:rsidP="00F43B8D">
            <w:pPr>
              <w:shd w:val="clear" w:color="auto" w:fill="FFFFFF"/>
              <w:jc w:val="center"/>
              <w:rPr>
                <w:rFonts w:ascii="Times New Roman" w:hAnsi="Times New Roman"/>
              </w:rPr>
            </w:pPr>
            <w:r w:rsidRPr="00BD439A">
              <w:rPr>
                <w:rFonts w:ascii="Times New Roman" w:hAnsi="Times New Roman"/>
              </w:rPr>
              <w:t>Н4Т5-И</w:t>
            </w:r>
          </w:p>
        </w:tc>
        <w:tc>
          <w:tcPr>
            <w:tcW w:w="1645" w:type="dxa"/>
            <w:tcBorders>
              <w:top w:val="single" w:sz="6" w:space="0" w:color="auto"/>
              <w:left w:val="single" w:sz="6" w:space="0" w:color="auto"/>
              <w:bottom w:val="single" w:sz="6" w:space="0" w:color="auto"/>
              <w:right w:val="single" w:sz="6" w:space="0" w:color="auto"/>
            </w:tcBorders>
          </w:tcPr>
          <w:p w:rsidR="00F43B8D" w:rsidRDefault="00BD439A" w:rsidP="00F43B8D">
            <w:pPr>
              <w:shd w:val="clear" w:color="auto" w:fill="FFFFFF"/>
              <w:jc w:val="center"/>
              <w:rPr>
                <w:rFonts w:ascii="Times New Roman" w:hAnsi="Times New Roman"/>
                <w:u w:val="single"/>
                <w:lang w:val="en-US"/>
              </w:rPr>
            </w:pPr>
            <w:r w:rsidRPr="00BD439A">
              <w:rPr>
                <w:rFonts w:ascii="Times New Roman" w:hAnsi="Times New Roman"/>
                <w:u w:val="single"/>
              </w:rPr>
              <w:t xml:space="preserve">2ИО </w:t>
            </w:r>
          </w:p>
          <w:p w:rsidR="00BD439A" w:rsidRPr="00BD439A" w:rsidRDefault="00BD439A" w:rsidP="00F43B8D">
            <w:pPr>
              <w:shd w:val="clear" w:color="auto" w:fill="FFFFFF"/>
              <w:jc w:val="center"/>
              <w:rPr>
                <w:rFonts w:ascii="Times New Roman" w:hAnsi="Times New Roman"/>
              </w:rPr>
            </w:pPr>
            <w:r w:rsidRPr="00BD439A">
              <w:rPr>
                <w:rFonts w:ascii="Times New Roman" w:hAnsi="Times New Roman"/>
              </w:rPr>
              <w:t>сероуглерод</w:t>
            </w:r>
          </w:p>
        </w:tc>
      </w:tr>
      <w:tr w:rsidR="006A5387" w:rsidRPr="00BD439A">
        <w:tblPrEx>
          <w:tblCellMar>
            <w:top w:w="0" w:type="dxa"/>
            <w:bottom w:w="0" w:type="dxa"/>
          </w:tblCellMar>
        </w:tblPrEx>
        <w:trPr>
          <w:trHeight w:val="20"/>
        </w:trPr>
        <w:tc>
          <w:tcPr>
            <w:tcW w:w="1726" w:type="dxa"/>
            <w:vMerge w:val="restart"/>
            <w:tcBorders>
              <w:top w:val="single" w:sz="6" w:space="0" w:color="auto"/>
              <w:left w:val="single" w:sz="6" w:space="0" w:color="auto"/>
              <w:right w:val="single" w:sz="6" w:space="0" w:color="auto"/>
            </w:tcBorders>
          </w:tcPr>
          <w:p w:rsidR="006A5387" w:rsidRPr="00BD439A" w:rsidRDefault="006A5387" w:rsidP="006A5387">
            <w:pPr>
              <w:shd w:val="clear" w:color="auto" w:fill="FFFFFF"/>
              <w:rPr>
                <w:rFonts w:ascii="Times New Roman" w:hAnsi="Times New Roman"/>
              </w:rPr>
            </w:pPr>
            <w:proofErr w:type="gramStart"/>
            <w:r>
              <w:rPr>
                <w:rFonts w:ascii="Times New Roman" w:hAnsi="Times New Roman"/>
              </w:rPr>
              <w:t>Взрыво</w:t>
            </w:r>
            <w:r w:rsidRPr="00BD439A">
              <w:rPr>
                <w:rFonts w:ascii="Times New Roman" w:hAnsi="Times New Roman"/>
              </w:rPr>
              <w:t>безопасный</w:t>
            </w:r>
            <w:proofErr w:type="gramEnd"/>
          </w:p>
        </w:tc>
        <w:tc>
          <w:tcPr>
            <w:tcW w:w="2274" w:type="dxa"/>
            <w:tcBorders>
              <w:top w:val="single" w:sz="6" w:space="0" w:color="auto"/>
              <w:left w:val="single" w:sz="6" w:space="0" w:color="auto"/>
              <w:bottom w:val="single" w:sz="6" w:space="0" w:color="auto"/>
              <w:right w:val="single" w:sz="6" w:space="0" w:color="auto"/>
            </w:tcBorders>
          </w:tcPr>
          <w:p w:rsidR="006A5387" w:rsidRPr="00BD439A" w:rsidRDefault="006A5387" w:rsidP="006A5387">
            <w:pPr>
              <w:shd w:val="clear" w:color="auto" w:fill="FFFFFF"/>
              <w:rPr>
                <w:rFonts w:ascii="Times New Roman" w:hAnsi="Times New Roman"/>
              </w:rPr>
            </w:pPr>
            <w:r>
              <w:rPr>
                <w:rFonts w:ascii="Times New Roman" w:hAnsi="Times New Roman"/>
              </w:rPr>
              <w:t>Взрывонепрони</w:t>
            </w:r>
            <w:r w:rsidRPr="00BD439A">
              <w:rPr>
                <w:rFonts w:ascii="Times New Roman" w:hAnsi="Times New Roman"/>
              </w:rPr>
              <w:t>цаемая оболочка</w:t>
            </w:r>
          </w:p>
        </w:tc>
        <w:tc>
          <w:tcPr>
            <w:tcW w:w="1362" w:type="dxa"/>
            <w:tcBorders>
              <w:top w:val="single" w:sz="6" w:space="0" w:color="auto"/>
              <w:left w:val="single" w:sz="6" w:space="0" w:color="auto"/>
              <w:bottom w:val="single" w:sz="6" w:space="0" w:color="auto"/>
              <w:right w:val="single" w:sz="6" w:space="0" w:color="auto"/>
            </w:tcBorders>
          </w:tcPr>
          <w:p w:rsidR="006A5387" w:rsidRPr="00BD439A" w:rsidRDefault="00F43B8D" w:rsidP="006A5387">
            <w:pPr>
              <w:shd w:val="clear" w:color="auto" w:fill="FFFFFF"/>
              <w:jc w:val="center"/>
              <w:rPr>
                <w:rFonts w:ascii="Times New Roman" w:hAnsi="Times New Roman"/>
              </w:rPr>
            </w:pPr>
            <w:r>
              <w:rPr>
                <w:rFonts w:ascii="Times New Roman" w:hAnsi="Times New Roman"/>
                <w:lang w:val="en-US"/>
              </w:rPr>
              <w:t>II</w:t>
            </w:r>
            <w:r w:rsidR="006A5387" w:rsidRPr="00BD439A">
              <w:rPr>
                <w:rFonts w:ascii="Times New Roman" w:hAnsi="Times New Roman"/>
              </w:rPr>
              <w:t>А</w:t>
            </w:r>
          </w:p>
        </w:tc>
        <w:tc>
          <w:tcPr>
            <w:tcW w:w="1807" w:type="dxa"/>
            <w:tcBorders>
              <w:top w:val="single" w:sz="6" w:space="0" w:color="auto"/>
              <w:left w:val="single" w:sz="6" w:space="0" w:color="auto"/>
              <w:bottom w:val="single" w:sz="6" w:space="0" w:color="auto"/>
              <w:right w:val="single" w:sz="6" w:space="0" w:color="auto"/>
            </w:tcBorders>
          </w:tcPr>
          <w:p w:rsidR="006A5387" w:rsidRPr="00BD439A" w:rsidRDefault="006A5387" w:rsidP="006A5387">
            <w:pPr>
              <w:shd w:val="clear" w:color="auto" w:fill="FFFFFF"/>
              <w:jc w:val="center"/>
              <w:rPr>
                <w:rFonts w:ascii="Times New Roman" w:hAnsi="Times New Roman"/>
              </w:rPr>
            </w:pPr>
            <w:r w:rsidRPr="00BD439A">
              <w:rPr>
                <w:rFonts w:ascii="Times New Roman" w:hAnsi="Times New Roman"/>
              </w:rPr>
              <w:t>Т</w:t>
            </w:r>
            <w:r w:rsidR="00F43B8D">
              <w:rPr>
                <w:rFonts w:ascii="Times New Roman" w:hAnsi="Times New Roman"/>
              </w:rPr>
              <w:t>3</w:t>
            </w:r>
          </w:p>
        </w:tc>
        <w:tc>
          <w:tcPr>
            <w:tcW w:w="2927" w:type="dxa"/>
            <w:tcBorders>
              <w:top w:val="single" w:sz="6" w:space="0" w:color="auto"/>
              <w:left w:val="single" w:sz="6" w:space="0" w:color="auto"/>
              <w:bottom w:val="single" w:sz="6" w:space="0" w:color="auto"/>
              <w:right w:val="single" w:sz="6" w:space="0" w:color="auto"/>
            </w:tcBorders>
          </w:tcPr>
          <w:p w:rsidR="006A5387" w:rsidRPr="00BD439A" w:rsidRDefault="00F43B8D" w:rsidP="006A5387">
            <w:pPr>
              <w:shd w:val="clear" w:color="auto" w:fill="FFFFFF"/>
              <w:rPr>
                <w:rFonts w:ascii="Times New Roman" w:hAnsi="Times New Roman"/>
              </w:rPr>
            </w:pPr>
            <w:r>
              <w:rPr>
                <w:rFonts w:ascii="Times New Roman" w:hAnsi="Times New Roman"/>
              </w:rPr>
              <w:t xml:space="preserve">Категории </w:t>
            </w:r>
            <w:r>
              <w:rPr>
                <w:rFonts w:ascii="Times New Roman" w:hAnsi="Times New Roman"/>
                <w:lang w:val="en-US"/>
              </w:rPr>
              <w:t>II</w:t>
            </w:r>
            <w:r w:rsidR="006A5387" w:rsidRPr="00BD439A">
              <w:rPr>
                <w:rFonts w:ascii="Times New Roman" w:hAnsi="Times New Roman"/>
              </w:rPr>
              <w:t>А (1 и 2), группы Т1(А</w:t>
            </w:r>
            <w:proofErr w:type="gramStart"/>
            <w:r w:rsidR="006A5387" w:rsidRPr="00BD439A">
              <w:rPr>
                <w:rFonts w:ascii="Times New Roman" w:hAnsi="Times New Roman"/>
              </w:rPr>
              <w:t>)-</w:t>
            </w:r>
            <w:proofErr w:type="gramEnd"/>
            <w:r w:rsidR="006A5387" w:rsidRPr="00BD439A">
              <w:rPr>
                <w:rFonts w:ascii="Times New Roman" w:hAnsi="Times New Roman"/>
              </w:rPr>
              <w:t>Т</w:t>
            </w:r>
            <w:r>
              <w:rPr>
                <w:rFonts w:ascii="Times New Roman" w:hAnsi="Times New Roman"/>
              </w:rPr>
              <w:t>3(</w:t>
            </w:r>
            <w:r w:rsidR="006A5387" w:rsidRPr="00BD439A">
              <w:rPr>
                <w:rFonts w:ascii="Times New Roman" w:hAnsi="Times New Roman"/>
              </w:rPr>
              <w:t>Г)</w:t>
            </w:r>
          </w:p>
        </w:tc>
        <w:tc>
          <w:tcPr>
            <w:tcW w:w="1913" w:type="dxa"/>
            <w:tcBorders>
              <w:top w:val="single" w:sz="6" w:space="0" w:color="auto"/>
              <w:left w:val="single" w:sz="6" w:space="0" w:color="auto"/>
              <w:bottom w:val="single" w:sz="6" w:space="0" w:color="auto"/>
              <w:right w:val="single" w:sz="6" w:space="0" w:color="auto"/>
            </w:tcBorders>
          </w:tcPr>
          <w:p w:rsidR="006A5387" w:rsidRPr="00BD439A" w:rsidRDefault="00F43B8D" w:rsidP="00F43B8D">
            <w:pPr>
              <w:shd w:val="clear" w:color="auto" w:fill="FFFFFF"/>
              <w:jc w:val="center"/>
              <w:rPr>
                <w:rFonts w:ascii="Times New Roman" w:hAnsi="Times New Roman"/>
              </w:rPr>
            </w:pPr>
            <w:r>
              <w:rPr>
                <w:rFonts w:ascii="Times New Roman" w:hAnsi="Times New Roman"/>
                <w:lang w:val="en-US"/>
              </w:rPr>
              <w:t>1ExdII</w:t>
            </w:r>
            <w:r w:rsidR="006A5387" w:rsidRPr="00BD439A">
              <w:rPr>
                <w:rFonts w:ascii="Times New Roman" w:hAnsi="Times New Roman"/>
                <w:lang w:val="en-US"/>
              </w:rPr>
              <w:t>AT3</w:t>
            </w:r>
          </w:p>
        </w:tc>
        <w:tc>
          <w:tcPr>
            <w:tcW w:w="968" w:type="dxa"/>
            <w:tcBorders>
              <w:top w:val="single" w:sz="6" w:space="0" w:color="auto"/>
              <w:left w:val="single" w:sz="6" w:space="0" w:color="auto"/>
              <w:bottom w:val="single" w:sz="6" w:space="0" w:color="auto"/>
              <w:right w:val="single" w:sz="6" w:space="0" w:color="auto"/>
            </w:tcBorders>
          </w:tcPr>
          <w:p w:rsidR="006A5387" w:rsidRPr="00BD439A" w:rsidRDefault="006A5387" w:rsidP="00F43B8D">
            <w:pPr>
              <w:shd w:val="clear" w:color="auto" w:fill="FFFFFF"/>
              <w:jc w:val="center"/>
              <w:rPr>
                <w:rFonts w:ascii="Times New Roman" w:hAnsi="Times New Roman"/>
              </w:rPr>
            </w:pPr>
            <w:r w:rsidRPr="00BD439A">
              <w:rPr>
                <w:rFonts w:ascii="Times New Roman" w:hAnsi="Times New Roman"/>
                <w:lang w:val="en-US"/>
              </w:rPr>
              <w:t>B2T3-B</w:t>
            </w:r>
          </w:p>
        </w:tc>
        <w:tc>
          <w:tcPr>
            <w:tcW w:w="1645" w:type="dxa"/>
            <w:tcBorders>
              <w:top w:val="single" w:sz="6" w:space="0" w:color="auto"/>
              <w:left w:val="single" w:sz="6" w:space="0" w:color="auto"/>
              <w:bottom w:val="single" w:sz="6" w:space="0" w:color="auto"/>
              <w:right w:val="single" w:sz="6" w:space="0" w:color="auto"/>
            </w:tcBorders>
          </w:tcPr>
          <w:p w:rsidR="006A5387" w:rsidRPr="00BD439A" w:rsidRDefault="006A5387" w:rsidP="00F43B8D">
            <w:pPr>
              <w:shd w:val="clear" w:color="auto" w:fill="FFFFFF"/>
              <w:jc w:val="center"/>
              <w:rPr>
                <w:rFonts w:ascii="Times New Roman" w:hAnsi="Times New Roman"/>
              </w:rPr>
            </w:pPr>
            <w:r w:rsidRPr="00BD439A">
              <w:rPr>
                <w:rFonts w:ascii="Times New Roman" w:hAnsi="Times New Roman"/>
              </w:rPr>
              <w:t>В2Г</w:t>
            </w:r>
          </w:p>
        </w:tc>
      </w:tr>
      <w:tr w:rsidR="006A5387" w:rsidRPr="00BD439A">
        <w:tblPrEx>
          <w:tblCellMar>
            <w:top w:w="0" w:type="dxa"/>
            <w:bottom w:w="0" w:type="dxa"/>
          </w:tblCellMar>
        </w:tblPrEx>
        <w:trPr>
          <w:trHeight w:val="20"/>
        </w:trPr>
        <w:tc>
          <w:tcPr>
            <w:tcW w:w="1726" w:type="dxa"/>
            <w:vMerge/>
            <w:tcBorders>
              <w:left w:val="single" w:sz="6" w:space="0" w:color="auto"/>
              <w:right w:val="single" w:sz="6" w:space="0" w:color="auto"/>
            </w:tcBorders>
          </w:tcPr>
          <w:p w:rsidR="006A5387" w:rsidRPr="00BD439A" w:rsidRDefault="006A5387" w:rsidP="006A5387">
            <w:pPr>
              <w:rPr>
                <w:rFonts w:ascii="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6A5387" w:rsidRPr="00BD439A" w:rsidRDefault="006A5387" w:rsidP="006A5387">
            <w:pPr>
              <w:shd w:val="clear" w:color="auto" w:fill="FFFFFF"/>
              <w:rPr>
                <w:rFonts w:ascii="Times New Roman" w:hAnsi="Times New Roman"/>
              </w:rPr>
            </w:pP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 и взрывонепроницаемая оболочка</w:t>
            </w:r>
          </w:p>
        </w:tc>
        <w:tc>
          <w:tcPr>
            <w:tcW w:w="1362" w:type="dxa"/>
            <w:tcBorders>
              <w:top w:val="single" w:sz="6" w:space="0" w:color="auto"/>
              <w:left w:val="single" w:sz="6" w:space="0" w:color="auto"/>
              <w:bottom w:val="single" w:sz="6" w:space="0" w:color="auto"/>
              <w:right w:val="single" w:sz="6" w:space="0" w:color="auto"/>
            </w:tcBorders>
          </w:tcPr>
          <w:p w:rsidR="006A5387" w:rsidRPr="00BD439A" w:rsidRDefault="00F43B8D" w:rsidP="006A5387">
            <w:pPr>
              <w:shd w:val="clear" w:color="auto" w:fill="FFFFFF"/>
              <w:jc w:val="center"/>
              <w:rPr>
                <w:rFonts w:ascii="Times New Roman" w:hAnsi="Times New Roman"/>
              </w:rPr>
            </w:pPr>
            <w:r>
              <w:rPr>
                <w:rFonts w:ascii="Times New Roman" w:hAnsi="Times New Roman"/>
                <w:lang w:val="en-US"/>
              </w:rPr>
              <w:t>II</w:t>
            </w:r>
            <w:r w:rsidR="006A5387" w:rsidRPr="00BD439A">
              <w:rPr>
                <w:rFonts w:ascii="Times New Roman" w:hAnsi="Times New Roman"/>
              </w:rPr>
              <w:t>В</w:t>
            </w:r>
          </w:p>
        </w:tc>
        <w:tc>
          <w:tcPr>
            <w:tcW w:w="1807" w:type="dxa"/>
            <w:tcBorders>
              <w:top w:val="single" w:sz="6" w:space="0" w:color="auto"/>
              <w:left w:val="single" w:sz="6" w:space="0" w:color="auto"/>
              <w:bottom w:val="single" w:sz="6" w:space="0" w:color="auto"/>
              <w:right w:val="single" w:sz="6" w:space="0" w:color="auto"/>
            </w:tcBorders>
          </w:tcPr>
          <w:p w:rsidR="006A5387" w:rsidRPr="00BD439A" w:rsidRDefault="006A5387" w:rsidP="006A5387">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4</w:t>
            </w:r>
            <w:proofErr w:type="gramEnd"/>
          </w:p>
        </w:tc>
        <w:tc>
          <w:tcPr>
            <w:tcW w:w="2927" w:type="dxa"/>
            <w:tcBorders>
              <w:top w:val="single" w:sz="6" w:space="0" w:color="auto"/>
              <w:left w:val="single" w:sz="6" w:space="0" w:color="auto"/>
              <w:bottom w:val="single" w:sz="6" w:space="0" w:color="auto"/>
              <w:right w:val="single" w:sz="6" w:space="0" w:color="auto"/>
            </w:tcBorders>
          </w:tcPr>
          <w:p w:rsidR="006A5387" w:rsidRPr="00BD439A" w:rsidRDefault="006A5387" w:rsidP="006A5387">
            <w:pPr>
              <w:shd w:val="clear" w:color="auto" w:fill="FFFFFF"/>
              <w:rPr>
                <w:rFonts w:ascii="Times New Roman" w:hAnsi="Times New Roman"/>
              </w:rPr>
            </w:pPr>
            <w:r w:rsidRPr="00BD439A">
              <w:rPr>
                <w:rFonts w:ascii="Times New Roman" w:hAnsi="Times New Roman"/>
              </w:rPr>
              <w:t xml:space="preserve">Категории </w:t>
            </w:r>
            <w:r w:rsidR="00F43B8D">
              <w:rPr>
                <w:rFonts w:ascii="Times New Roman" w:hAnsi="Times New Roman"/>
                <w:lang w:val="en-US"/>
              </w:rPr>
              <w:t>II</w:t>
            </w:r>
            <w:r w:rsidRPr="00BD439A">
              <w:rPr>
                <w:rFonts w:ascii="Times New Roman" w:hAnsi="Times New Roman"/>
              </w:rPr>
              <w:t>В(3), группы Т1(А</w:t>
            </w:r>
            <w:proofErr w:type="gramStart"/>
            <w:r w:rsidRPr="00BD439A">
              <w:rPr>
                <w:rFonts w:ascii="Times New Roman" w:hAnsi="Times New Roman"/>
              </w:rPr>
              <w:t>)-</w:t>
            </w:r>
            <w:proofErr w:type="gramEnd"/>
            <w:r w:rsidRPr="00BD439A">
              <w:rPr>
                <w:rFonts w:ascii="Times New Roman" w:hAnsi="Times New Roman"/>
              </w:rPr>
              <w:t>Т4(Г)</w:t>
            </w:r>
          </w:p>
        </w:tc>
        <w:tc>
          <w:tcPr>
            <w:tcW w:w="1913" w:type="dxa"/>
            <w:tcBorders>
              <w:top w:val="single" w:sz="6" w:space="0" w:color="auto"/>
              <w:left w:val="single" w:sz="6" w:space="0" w:color="auto"/>
              <w:bottom w:val="single" w:sz="6" w:space="0" w:color="auto"/>
              <w:right w:val="single" w:sz="6" w:space="0" w:color="auto"/>
            </w:tcBorders>
          </w:tcPr>
          <w:p w:rsidR="006A5387" w:rsidRPr="00BD439A" w:rsidRDefault="006A5387" w:rsidP="00F43B8D">
            <w:pPr>
              <w:shd w:val="clear" w:color="auto" w:fill="FFFFFF"/>
              <w:jc w:val="center"/>
              <w:rPr>
                <w:rFonts w:ascii="Times New Roman" w:hAnsi="Times New Roman"/>
              </w:rPr>
            </w:pPr>
            <w:r w:rsidRPr="00BD439A">
              <w:rPr>
                <w:rFonts w:ascii="Times New Roman" w:hAnsi="Times New Roman"/>
                <w:lang w:val="en-US"/>
              </w:rPr>
              <w:t>1Exi</w:t>
            </w:r>
            <w:r w:rsidRPr="00F43B8D">
              <w:rPr>
                <w:rFonts w:ascii="Times New Roman" w:hAnsi="Times New Roman"/>
                <w:vertAlign w:val="subscript"/>
                <w:lang w:val="en-US"/>
              </w:rPr>
              <w:t>b</w:t>
            </w:r>
            <w:r w:rsidRPr="00BD439A">
              <w:rPr>
                <w:rFonts w:ascii="Times New Roman" w:hAnsi="Times New Roman"/>
                <w:lang w:val="en-US"/>
              </w:rPr>
              <w:t>d</w:t>
            </w:r>
            <w:r w:rsidR="00F43B8D">
              <w:rPr>
                <w:rFonts w:ascii="Times New Roman" w:hAnsi="Times New Roman"/>
                <w:lang w:val="en-US"/>
              </w:rPr>
              <w:t>II</w:t>
            </w:r>
            <w:r w:rsidRPr="00BD439A">
              <w:rPr>
                <w:rFonts w:ascii="Times New Roman" w:hAnsi="Times New Roman"/>
                <w:lang w:val="en-US"/>
              </w:rPr>
              <w:t>BT4</w:t>
            </w:r>
          </w:p>
        </w:tc>
        <w:tc>
          <w:tcPr>
            <w:tcW w:w="968" w:type="dxa"/>
            <w:tcBorders>
              <w:top w:val="single" w:sz="6" w:space="0" w:color="auto"/>
              <w:left w:val="single" w:sz="6" w:space="0" w:color="auto"/>
              <w:bottom w:val="single" w:sz="6" w:space="0" w:color="auto"/>
              <w:right w:val="single" w:sz="6" w:space="0" w:color="auto"/>
            </w:tcBorders>
          </w:tcPr>
          <w:p w:rsidR="006A5387" w:rsidRPr="00BD439A" w:rsidRDefault="006A5387" w:rsidP="00F43B8D">
            <w:pPr>
              <w:shd w:val="clear" w:color="auto" w:fill="FFFFFF"/>
              <w:jc w:val="center"/>
              <w:rPr>
                <w:rFonts w:ascii="Times New Roman" w:hAnsi="Times New Roman"/>
              </w:rPr>
            </w:pPr>
            <w:r w:rsidRPr="00BD439A">
              <w:rPr>
                <w:rFonts w:ascii="Times New Roman" w:hAnsi="Times New Roman"/>
                <w:lang w:val="en-US"/>
              </w:rPr>
              <w:t>B3T4</w:t>
            </w:r>
            <w:r w:rsidR="00F43B8D">
              <w:rPr>
                <w:rFonts w:ascii="Times New Roman" w:hAnsi="Times New Roman"/>
                <w:lang w:val="en-US"/>
              </w:rPr>
              <w:t>-</w:t>
            </w:r>
            <w:r w:rsidR="00F43B8D">
              <w:rPr>
                <w:rFonts w:ascii="Times New Roman" w:hAnsi="Times New Roman"/>
              </w:rPr>
              <w:t>И</w:t>
            </w:r>
            <w:r w:rsidRPr="00BD439A">
              <w:rPr>
                <w:rFonts w:ascii="Times New Roman" w:hAnsi="Times New Roman"/>
                <w:lang w:val="en-US"/>
              </w:rPr>
              <w:t>B</w:t>
            </w:r>
          </w:p>
        </w:tc>
        <w:tc>
          <w:tcPr>
            <w:tcW w:w="1645" w:type="dxa"/>
            <w:tcBorders>
              <w:top w:val="single" w:sz="6" w:space="0" w:color="auto"/>
              <w:left w:val="single" w:sz="6" w:space="0" w:color="auto"/>
              <w:bottom w:val="single" w:sz="6" w:space="0" w:color="auto"/>
              <w:right w:val="single" w:sz="6" w:space="0" w:color="auto"/>
            </w:tcBorders>
          </w:tcPr>
          <w:p w:rsidR="00F43B8D" w:rsidRDefault="006A5387" w:rsidP="00F43B8D">
            <w:pPr>
              <w:shd w:val="clear" w:color="auto" w:fill="FFFFFF"/>
              <w:jc w:val="center"/>
              <w:rPr>
                <w:rFonts w:ascii="Times New Roman" w:hAnsi="Times New Roman"/>
                <w:u w:val="single"/>
              </w:rPr>
            </w:pPr>
            <w:r w:rsidRPr="00BD439A">
              <w:rPr>
                <w:rFonts w:ascii="Times New Roman" w:hAnsi="Times New Roman"/>
                <w:u w:val="single"/>
              </w:rPr>
              <w:t xml:space="preserve">ИЗГ </w:t>
            </w:r>
          </w:p>
          <w:p w:rsidR="006A5387" w:rsidRPr="00BD439A" w:rsidRDefault="006A5387" w:rsidP="00F43B8D">
            <w:pPr>
              <w:shd w:val="clear" w:color="auto" w:fill="FFFFFF"/>
              <w:jc w:val="center"/>
              <w:rPr>
                <w:rFonts w:ascii="Times New Roman" w:hAnsi="Times New Roman"/>
              </w:rPr>
            </w:pPr>
            <w:r w:rsidRPr="00BD439A">
              <w:rPr>
                <w:rFonts w:ascii="Times New Roman" w:hAnsi="Times New Roman"/>
              </w:rPr>
              <w:t>Эфир</w:t>
            </w:r>
          </w:p>
        </w:tc>
      </w:tr>
      <w:tr w:rsidR="00F43B8D" w:rsidRPr="00BD439A">
        <w:tblPrEx>
          <w:tblCellMar>
            <w:top w:w="0" w:type="dxa"/>
            <w:bottom w:w="0" w:type="dxa"/>
          </w:tblCellMar>
        </w:tblPrEx>
        <w:trPr>
          <w:trHeight w:val="20"/>
        </w:trPr>
        <w:tc>
          <w:tcPr>
            <w:tcW w:w="1726" w:type="dxa"/>
            <w:vMerge/>
            <w:tcBorders>
              <w:left w:val="single" w:sz="6" w:space="0" w:color="auto"/>
              <w:right w:val="single" w:sz="6" w:space="0" w:color="auto"/>
            </w:tcBorders>
          </w:tcPr>
          <w:p w:rsidR="00F43B8D" w:rsidRPr="00BD439A" w:rsidRDefault="00F43B8D" w:rsidP="006A5387">
            <w:pPr>
              <w:shd w:val="clear" w:color="auto" w:fill="FFFFFF"/>
              <w:rPr>
                <w:rFonts w:ascii="Times New Roman" w:hAnsi="Times New Roman"/>
              </w:rPr>
            </w:pPr>
          </w:p>
        </w:tc>
        <w:tc>
          <w:tcPr>
            <w:tcW w:w="2274" w:type="dxa"/>
            <w:tcBorders>
              <w:top w:val="nil"/>
              <w:left w:val="single" w:sz="6" w:space="0" w:color="auto"/>
              <w:bottom w:val="single" w:sz="6" w:space="0" w:color="auto"/>
              <w:right w:val="single" w:sz="6" w:space="0" w:color="auto"/>
            </w:tcBorders>
          </w:tcPr>
          <w:p w:rsidR="00F43B8D" w:rsidRPr="00BD439A" w:rsidRDefault="00F43B8D" w:rsidP="006A5387">
            <w:pPr>
              <w:shd w:val="clear" w:color="auto" w:fill="FFFFFF"/>
              <w:rPr>
                <w:rFonts w:ascii="Times New Roman" w:hAnsi="Times New Roman"/>
              </w:rPr>
            </w:pPr>
            <w:r w:rsidRPr="00BD439A">
              <w:rPr>
                <w:rFonts w:ascii="Times New Roman" w:hAnsi="Times New Roman"/>
              </w:rPr>
              <w:t>Заполнение объема оболочки под избыточным</w:t>
            </w:r>
            <w:r>
              <w:rPr>
                <w:rFonts w:ascii="Times New Roman" w:hAnsi="Times New Roman"/>
              </w:rPr>
              <w:t xml:space="preserve"> </w:t>
            </w:r>
            <w:r w:rsidRPr="00BD439A">
              <w:rPr>
                <w:rFonts w:ascii="Times New Roman" w:hAnsi="Times New Roman"/>
              </w:rPr>
              <w:t>давлением</w:t>
            </w:r>
          </w:p>
        </w:tc>
        <w:tc>
          <w:tcPr>
            <w:tcW w:w="1362" w:type="dxa"/>
            <w:tcBorders>
              <w:top w:val="nil"/>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Pr>
                <w:rFonts w:ascii="Times New Roman" w:hAnsi="Times New Roman"/>
                <w:lang w:val="en-US"/>
              </w:rPr>
              <w:t>II</w:t>
            </w:r>
            <w:r w:rsidRPr="00BD439A">
              <w:rPr>
                <w:rFonts w:ascii="Times New Roman" w:hAnsi="Times New Roman"/>
              </w:rPr>
              <w:t>С</w:t>
            </w:r>
          </w:p>
        </w:tc>
        <w:tc>
          <w:tcPr>
            <w:tcW w:w="1807" w:type="dxa"/>
            <w:tcBorders>
              <w:top w:val="nil"/>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6</w:t>
            </w:r>
            <w:proofErr w:type="gramEnd"/>
          </w:p>
        </w:tc>
        <w:tc>
          <w:tcPr>
            <w:tcW w:w="2927" w:type="dxa"/>
            <w:tcBorders>
              <w:top w:val="nil"/>
              <w:left w:val="single" w:sz="6" w:space="0" w:color="auto"/>
              <w:bottom w:val="single" w:sz="6" w:space="0" w:color="auto"/>
              <w:right w:val="single" w:sz="6" w:space="0" w:color="auto"/>
            </w:tcBorders>
          </w:tcPr>
          <w:p w:rsidR="00F43B8D" w:rsidRPr="00BD439A" w:rsidRDefault="00F43B8D" w:rsidP="00F43B8D">
            <w:pPr>
              <w:shd w:val="clear" w:color="auto" w:fill="FFFFFF"/>
              <w:rPr>
                <w:rFonts w:ascii="Times New Roman" w:hAnsi="Times New Roman"/>
              </w:rPr>
            </w:pPr>
            <w:r w:rsidRPr="00BD439A">
              <w:rPr>
                <w:rFonts w:ascii="Times New Roman" w:hAnsi="Times New Roman"/>
              </w:rPr>
              <w:t>Все категории и группы</w:t>
            </w:r>
          </w:p>
        </w:tc>
        <w:tc>
          <w:tcPr>
            <w:tcW w:w="1913" w:type="dxa"/>
            <w:tcBorders>
              <w:top w:val="nil"/>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Pr>
                <w:rFonts w:ascii="Times New Roman" w:hAnsi="Times New Roman"/>
              </w:rPr>
              <w:t>1Ехр</w:t>
            </w:r>
            <w:r>
              <w:rPr>
                <w:rFonts w:ascii="Times New Roman" w:hAnsi="Times New Roman"/>
                <w:lang w:val="en-US"/>
              </w:rPr>
              <w:t>II</w:t>
            </w:r>
            <w:r w:rsidRPr="00BD439A">
              <w:rPr>
                <w:rFonts w:ascii="Times New Roman" w:hAnsi="Times New Roman"/>
              </w:rPr>
              <w:t>СТ6</w:t>
            </w:r>
          </w:p>
        </w:tc>
        <w:tc>
          <w:tcPr>
            <w:tcW w:w="968" w:type="dxa"/>
            <w:tcBorders>
              <w:top w:val="nil"/>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В4Т5-П</w:t>
            </w:r>
          </w:p>
        </w:tc>
        <w:tc>
          <w:tcPr>
            <w:tcW w:w="1645" w:type="dxa"/>
            <w:tcBorders>
              <w:top w:val="nil"/>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proofErr w:type="gramStart"/>
            <w:r w:rsidRPr="00BD439A">
              <w:rPr>
                <w:rFonts w:ascii="Times New Roman" w:hAnsi="Times New Roman"/>
              </w:rPr>
              <w:t>ПОД</w:t>
            </w:r>
            <w:proofErr w:type="gramEnd"/>
          </w:p>
        </w:tc>
      </w:tr>
      <w:tr w:rsidR="00F43B8D" w:rsidRPr="00BD439A">
        <w:tblPrEx>
          <w:tblCellMar>
            <w:top w:w="0" w:type="dxa"/>
            <w:bottom w:w="0" w:type="dxa"/>
          </w:tblCellMar>
        </w:tblPrEx>
        <w:trPr>
          <w:trHeight w:val="20"/>
        </w:trPr>
        <w:tc>
          <w:tcPr>
            <w:tcW w:w="1726" w:type="dxa"/>
            <w:vMerge/>
            <w:tcBorders>
              <w:left w:val="single" w:sz="6" w:space="0" w:color="auto"/>
              <w:bottom w:val="single" w:sz="6" w:space="0" w:color="auto"/>
              <w:right w:val="single" w:sz="6" w:space="0" w:color="auto"/>
            </w:tcBorders>
          </w:tcPr>
          <w:p w:rsidR="00F43B8D" w:rsidRPr="00BD439A" w:rsidRDefault="00F43B8D" w:rsidP="006A5387">
            <w:pPr>
              <w:rPr>
                <w:rFonts w:ascii="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rPr>
                <w:rFonts w:ascii="Times New Roman" w:hAnsi="Times New Roman"/>
              </w:rPr>
            </w:pPr>
            <w:r w:rsidRPr="00BD439A">
              <w:rPr>
                <w:rFonts w:ascii="Times New Roman" w:hAnsi="Times New Roman"/>
              </w:rPr>
              <w:t>Масляное заполнение оболочки</w:t>
            </w:r>
          </w:p>
        </w:tc>
        <w:tc>
          <w:tcPr>
            <w:tcW w:w="1362"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jc w:val="center"/>
              <w:rPr>
                <w:rFonts w:ascii="Times New Roman" w:hAnsi="Times New Roman"/>
              </w:rPr>
            </w:pPr>
            <w:r w:rsidRPr="00BD439A">
              <w:rPr>
                <w:rFonts w:ascii="Times New Roman" w:hAnsi="Times New Roman"/>
                <w:lang w:val="en-US"/>
              </w:rPr>
              <w:t>II</w:t>
            </w:r>
          </w:p>
        </w:tc>
        <w:tc>
          <w:tcPr>
            <w:tcW w:w="1807"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jc w:val="center"/>
              <w:rPr>
                <w:rFonts w:ascii="Times New Roman" w:hAnsi="Times New Roman"/>
              </w:rPr>
            </w:pPr>
            <w:r w:rsidRPr="00BD439A">
              <w:rPr>
                <w:rFonts w:ascii="Times New Roman" w:hAnsi="Times New Roman"/>
              </w:rPr>
              <w:t>Т5</w:t>
            </w:r>
          </w:p>
        </w:tc>
        <w:tc>
          <w:tcPr>
            <w:tcW w:w="2927"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rPr>
                <w:rFonts w:ascii="Times New Roman" w:hAnsi="Times New Roman"/>
              </w:rPr>
            </w:pPr>
            <w:r w:rsidRPr="00BD439A">
              <w:rPr>
                <w:rFonts w:ascii="Times New Roman" w:hAnsi="Times New Roman"/>
              </w:rPr>
              <w:t>Все категории и группы Т1(А</w:t>
            </w:r>
            <w:proofErr w:type="gramStart"/>
            <w:r w:rsidRPr="00BD439A">
              <w:rPr>
                <w:rFonts w:ascii="Times New Roman" w:hAnsi="Times New Roman"/>
              </w:rPr>
              <w:t>)-</w:t>
            </w:r>
            <w:proofErr w:type="gramEnd"/>
            <w:r w:rsidRPr="00BD439A">
              <w:rPr>
                <w:rFonts w:ascii="Times New Roman" w:hAnsi="Times New Roman"/>
              </w:rPr>
              <w:t>Т5(Д)</w:t>
            </w:r>
          </w:p>
        </w:tc>
        <w:tc>
          <w:tcPr>
            <w:tcW w:w="1913" w:type="dxa"/>
            <w:tcBorders>
              <w:top w:val="single" w:sz="6" w:space="0" w:color="auto"/>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1Ехо</w:t>
            </w:r>
            <w:r>
              <w:rPr>
                <w:rFonts w:ascii="Times New Roman" w:hAnsi="Times New Roman"/>
                <w:lang w:val="en-US"/>
              </w:rPr>
              <w:t>II</w:t>
            </w:r>
            <w:r w:rsidRPr="00BD439A">
              <w:rPr>
                <w:rFonts w:ascii="Times New Roman" w:hAnsi="Times New Roman"/>
              </w:rPr>
              <w:t>Т5</w:t>
            </w:r>
          </w:p>
        </w:tc>
        <w:tc>
          <w:tcPr>
            <w:tcW w:w="968" w:type="dxa"/>
            <w:tcBorders>
              <w:top w:val="single" w:sz="6" w:space="0" w:color="auto"/>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В4Т</w:t>
            </w:r>
            <w:r>
              <w:rPr>
                <w:rFonts w:ascii="Times New Roman" w:hAnsi="Times New Roman"/>
              </w:rPr>
              <w:t>5-</w:t>
            </w:r>
            <w:r w:rsidRPr="00BD439A">
              <w:rPr>
                <w:rFonts w:ascii="Times New Roman" w:hAnsi="Times New Roman"/>
              </w:rPr>
              <w:t>М</w:t>
            </w:r>
          </w:p>
        </w:tc>
        <w:tc>
          <w:tcPr>
            <w:tcW w:w="1645" w:type="dxa"/>
            <w:tcBorders>
              <w:top w:val="single" w:sz="6" w:space="0" w:color="auto"/>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МОД</w:t>
            </w:r>
          </w:p>
        </w:tc>
      </w:tr>
      <w:tr w:rsidR="00F43B8D" w:rsidRPr="00BD439A">
        <w:tblPrEx>
          <w:tblCellMar>
            <w:top w:w="0" w:type="dxa"/>
            <w:bottom w:w="0" w:type="dxa"/>
          </w:tblCellMar>
        </w:tblPrEx>
        <w:trPr>
          <w:trHeight w:val="20"/>
        </w:trPr>
        <w:tc>
          <w:tcPr>
            <w:tcW w:w="1726" w:type="dxa"/>
            <w:vMerge w:val="restart"/>
            <w:tcBorders>
              <w:top w:val="single" w:sz="6" w:space="0" w:color="auto"/>
              <w:left w:val="single" w:sz="6" w:space="0" w:color="auto"/>
              <w:bottom w:val="nil"/>
              <w:right w:val="single" w:sz="6" w:space="0" w:color="auto"/>
            </w:tcBorders>
          </w:tcPr>
          <w:p w:rsidR="00F43B8D" w:rsidRPr="00BD439A" w:rsidRDefault="00F43B8D" w:rsidP="006A5387">
            <w:pPr>
              <w:shd w:val="clear" w:color="auto" w:fill="FFFFFF"/>
              <w:rPr>
                <w:rFonts w:ascii="Times New Roman" w:hAnsi="Times New Roman"/>
              </w:rPr>
            </w:pPr>
            <w:r>
              <w:rPr>
                <w:rFonts w:ascii="Times New Roman" w:hAnsi="Times New Roman"/>
              </w:rPr>
              <w:t>Особо-взрыво</w:t>
            </w:r>
            <w:r w:rsidRPr="00BD439A">
              <w:rPr>
                <w:rFonts w:ascii="Times New Roman" w:hAnsi="Times New Roman"/>
              </w:rPr>
              <w:t>безопасный</w:t>
            </w:r>
          </w:p>
        </w:tc>
        <w:tc>
          <w:tcPr>
            <w:tcW w:w="2274"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rPr>
                <w:rFonts w:ascii="Times New Roman" w:hAnsi="Times New Roman"/>
              </w:rPr>
            </w:pP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w:t>
            </w:r>
          </w:p>
        </w:tc>
        <w:tc>
          <w:tcPr>
            <w:tcW w:w="1362"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jc w:val="center"/>
              <w:rPr>
                <w:rFonts w:ascii="Times New Roman" w:hAnsi="Times New Roman"/>
              </w:rPr>
            </w:pPr>
            <w:r>
              <w:rPr>
                <w:rFonts w:ascii="Times New Roman" w:hAnsi="Times New Roman"/>
                <w:lang w:val="en-US"/>
              </w:rPr>
              <w:t>II</w:t>
            </w:r>
            <w:r w:rsidRPr="00BD439A">
              <w:rPr>
                <w:rFonts w:ascii="Times New Roman" w:hAnsi="Times New Roman"/>
              </w:rPr>
              <w:t>С</w:t>
            </w:r>
          </w:p>
        </w:tc>
        <w:tc>
          <w:tcPr>
            <w:tcW w:w="1807"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6</w:t>
            </w:r>
            <w:proofErr w:type="gramEnd"/>
          </w:p>
        </w:tc>
        <w:tc>
          <w:tcPr>
            <w:tcW w:w="2927"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rPr>
                <w:rFonts w:ascii="Times New Roman" w:hAnsi="Times New Roman"/>
              </w:rPr>
            </w:pPr>
            <w:r w:rsidRPr="00BD439A">
              <w:rPr>
                <w:rFonts w:ascii="Times New Roman" w:hAnsi="Times New Roman"/>
              </w:rPr>
              <w:t>Все категории и группы</w:t>
            </w:r>
          </w:p>
        </w:tc>
        <w:tc>
          <w:tcPr>
            <w:tcW w:w="1913" w:type="dxa"/>
            <w:tcBorders>
              <w:top w:val="single" w:sz="6" w:space="0" w:color="auto"/>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lang w:val="en-US"/>
              </w:rPr>
              <w:t>OExi</w:t>
            </w:r>
            <w:r w:rsidRPr="00BD439A">
              <w:rPr>
                <w:rFonts w:ascii="Times New Roman" w:hAnsi="Times New Roman"/>
                <w:vertAlign w:val="subscript"/>
                <w:lang w:val="en-US"/>
              </w:rPr>
              <w:t>a</w:t>
            </w:r>
            <w:r w:rsidRPr="00BD439A">
              <w:rPr>
                <w:rFonts w:ascii="Times New Roman" w:hAnsi="Times New Roman"/>
                <w:lang w:val="en-US"/>
              </w:rPr>
              <w:t>IICT6</w:t>
            </w:r>
          </w:p>
        </w:tc>
        <w:tc>
          <w:tcPr>
            <w:tcW w:w="968" w:type="dxa"/>
            <w:tcBorders>
              <w:top w:val="single" w:sz="6" w:space="0" w:color="auto"/>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О4Т5-И</w:t>
            </w:r>
          </w:p>
        </w:tc>
        <w:tc>
          <w:tcPr>
            <w:tcW w:w="1645" w:type="dxa"/>
            <w:tcBorders>
              <w:top w:val="single" w:sz="6" w:space="0" w:color="auto"/>
              <w:left w:val="single" w:sz="6" w:space="0" w:color="auto"/>
              <w:bottom w:val="single" w:sz="6" w:space="0" w:color="auto"/>
              <w:right w:val="single" w:sz="6" w:space="0" w:color="auto"/>
            </w:tcBorders>
          </w:tcPr>
          <w:p w:rsidR="00F43B8D" w:rsidRDefault="00F43B8D" w:rsidP="00F43B8D">
            <w:pPr>
              <w:shd w:val="clear" w:color="auto" w:fill="FFFFFF"/>
              <w:jc w:val="center"/>
              <w:rPr>
                <w:rFonts w:ascii="Times New Roman" w:hAnsi="Times New Roman"/>
                <w:u w:val="single"/>
                <w:lang w:val="en-US"/>
              </w:rPr>
            </w:pPr>
            <w:r>
              <w:rPr>
                <w:rFonts w:ascii="Times New Roman" w:hAnsi="Times New Roman"/>
                <w:u w:val="single"/>
              </w:rPr>
              <w:t>ИО</w:t>
            </w:r>
          </w:p>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сероуглерод</w:t>
            </w:r>
          </w:p>
        </w:tc>
      </w:tr>
      <w:tr w:rsidR="00F43B8D" w:rsidRPr="00BD439A">
        <w:tblPrEx>
          <w:tblCellMar>
            <w:top w:w="0" w:type="dxa"/>
            <w:bottom w:w="0" w:type="dxa"/>
          </w:tblCellMar>
        </w:tblPrEx>
        <w:trPr>
          <w:trHeight w:val="20"/>
        </w:trPr>
        <w:tc>
          <w:tcPr>
            <w:tcW w:w="1726" w:type="dxa"/>
            <w:vMerge/>
            <w:tcBorders>
              <w:top w:val="nil"/>
              <w:left w:val="single" w:sz="6" w:space="0" w:color="auto"/>
              <w:bottom w:val="single" w:sz="6" w:space="0" w:color="auto"/>
              <w:right w:val="single" w:sz="6" w:space="0" w:color="auto"/>
            </w:tcBorders>
          </w:tcPr>
          <w:p w:rsidR="00F43B8D" w:rsidRPr="00BD439A" w:rsidRDefault="00F43B8D" w:rsidP="006A5387">
            <w:pPr>
              <w:rPr>
                <w:rFonts w:ascii="Times New Roman" w:hAnsi="Times New Roman"/>
              </w:rPr>
            </w:pPr>
          </w:p>
        </w:tc>
        <w:tc>
          <w:tcPr>
            <w:tcW w:w="2274"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rPr>
                <w:rFonts w:ascii="Times New Roman" w:hAnsi="Times New Roman"/>
              </w:rPr>
            </w:pPr>
            <w:r w:rsidRPr="00BD439A">
              <w:rPr>
                <w:rFonts w:ascii="Times New Roman" w:hAnsi="Times New Roman"/>
              </w:rPr>
              <w:t xml:space="preserve">Специальный вид и </w:t>
            </w: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w:t>
            </w:r>
          </w:p>
        </w:tc>
        <w:tc>
          <w:tcPr>
            <w:tcW w:w="1362"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jc w:val="center"/>
              <w:rPr>
                <w:rFonts w:ascii="Times New Roman" w:hAnsi="Times New Roman"/>
              </w:rPr>
            </w:pPr>
            <w:r>
              <w:rPr>
                <w:rFonts w:ascii="Times New Roman" w:hAnsi="Times New Roman"/>
                <w:lang w:val="en-US"/>
              </w:rPr>
              <w:t>II</w:t>
            </w:r>
            <w:r w:rsidRPr="00BD439A">
              <w:rPr>
                <w:rFonts w:ascii="Times New Roman" w:hAnsi="Times New Roman"/>
              </w:rPr>
              <w:t>С</w:t>
            </w:r>
          </w:p>
        </w:tc>
        <w:tc>
          <w:tcPr>
            <w:tcW w:w="1807"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6</w:t>
            </w:r>
            <w:proofErr w:type="gramEnd"/>
          </w:p>
        </w:tc>
        <w:tc>
          <w:tcPr>
            <w:tcW w:w="2927" w:type="dxa"/>
            <w:tcBorders>
              <w:top w:val="single" w:sz="6" w:space="0" w:color="auto"/>
              <w:left w:val="single" w:sz="6" w:space="0" w:color="auto"/>
              <w:bottom w:val="single" w:sz="6" w:space="0" w:color="auto"/>
              <w:right w:val="single" w:sz="6" w:space="0" w:color="auto"/>
            </w:tcBorders>
          </w:tcPr>
          <w:p w:rsidR="00F43B8D" w:rsidRPr="00BD439A" w:rsidRDefault="00F43B8D" w:rsidP="006A5387">
            <w:pPr>
              <w:shd w:val="clear" w:color="auto" w:fill="FFFFFF"/>
              <w:rPr>
                <w:rFonts w:ascii="Times New Roman" w:hAnsi="Times New Roman"/>
              </w:rPr>
            </w:pPr>
            <w:r w:rsidRPr="00BD439A">
              <w:rPr>
                <w:rFonts w:ascii="Times New Roman" w:hAnsi="Times New Roman"/>
              </w:rPr>
              <w:t>Все категории и группы</w:t>
            </w:r>
          </w:p>
        </w:tc>
        <w:tc>
          <w:tcPr>
            <w:tcW w:w="1913" w:type="dxa"/>
            <w:tcBorders>
              <w:top w:val="single" w:sz="6" w:space="0" w:color="auto"/>
              <w:left w:val="single" w:sz="6" w:space="0" w:color="auto"/>
              <w:bottom w:val="single" w:sz="6" w:space="0" w:color="auto"/>
              <w:right w:val="single" w:sz="6" w:space="0" w:color="auto"/>
            </w:tcBorders>
          </w:tcPr>
          <w:p w:rsidR="00F43B8D" w:rsidRPr="00F43B8D" w:rsidRDefault="00F43B8D" w:rsidP="00F43B8D">
            <w:pPr>
              <w:shd w:val="clear" w:color="auto" w:fill="FFFFFF"/>
              <w:jc w:val="center"/>
              <w:rPr>
                <w:rFonts w:ascii="Times New Roman" w:hAnsi="Times New Roman"/>
              </w:rPr>
            </w:pPr>
            <w:proofErr w:type="spellStart"/>
            <w:r w:rsidRPr="00BD439A">
              <w:rPr>
                <w:rFonts w:ascii="Times New Roman" w:hAnsi="Times New Roman"/>
                <w:lang w:val="en-US"/>
              </w:rPr>
              <w:t>OExsi</w:t>
            </w:r>
            <w:r w:rsidRPr="00F43B8D">
              <w:rPr>
                <w:rFonts w:ascii="Times New Roman" w:hAnsi="Times New Roman"/>
                <w:vertAlign w:val="subscript"/>
                <w:lang w:val="en-US"/>
              </w:rPr>
              <w:t>a</w:t>
            </w:r>
            <w:r>
              <w:rPr>
                <w:rFonts w:ascii="Times New Roman" w:hAnsi="Times New Roman"/>
                <w:lang w:val="en-US"/>
              </w:rPr>
              <w:t>II</w:t>
            </w:r>
            <w:r w:rsidRPr="00BD439A">
              <w:rPr>
                <w:rFonts w:ascii="Times New Roman" w:hAnsi="Times New Roman"/>
                <w:lang w:val="en-US"/>
              </w:rPr>
              <w:t>CT</w:t>
            </w:r>
            <w:proofErr w:type="spellEnd"/>
            <w:r>
              <w:rPr>
                <w:rFonts w:ascii="Times New Roman" w:hAnsi="Times New Roman"/>
              </w:rPr>
              <w:t>6</w:t>
            </w:r>
          </w:p>
        </w:tc>
        <w:tc>
          <w:tcPr>
            <w:tcW w:w="968" w:type="dxa"/>
            <w:tcBorders>
              <w:top w:val="single" w:sz="6" w:space="0" w:color="auto"/>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sidRPr="00BD439A">
              <w:rPr>
                <w:rFonts w:ascii="Times New Roman" w:hAnsi="Times New Roman"/>
              </w:rPr>
              <w:t>О4Т</w:t>
            </w:r>
            <w:r>
              <w:rPr>
                <w:rFonts w:ascii="Times New Roman" w:hAnsi="Times New Roman"/>
              </w:rPr>
              <w:t>5-</w:t>
            </w:r>
            <w:r w:rsidRPr="00BD439A">
              <w:rPr>
                <w:rFonts w:ascii="Times New Roman" w:hAnsi="Times New Roman"/>
              </w:rPr>
              <w:t>СИ</w:t>
            </w:r>
          </w:p>
        </w:tc>
        <w:tc>
          <w:tcPr>
            <w:tcW w:w="1645" w:type="dxa"/>
            <w:tcBorders>
              <w:top w:val="single" w:sz="6" w:space="0" w:color="auto"/>
              <w:left w:val="single" w:sz="6" w:space="0" w:color="auto"/>
              <w:bottom w:val="single" w:sz="6" w:space="0" w:color="auto"/>
              <w:right w:val="single" w:sz="6" w:space="0" w:color="auto"/>
            </w:tcBorders>
          </w:tcPr>
          <w:p w:rsidR="00F43B8D" w:rsidRPr="00BD439A" w:rsidRDefault="00F43B8D" w:rsidP="00F43B8D">
            <w:pPr>
              <w:shd w:val="clear" w:color="auto" w:fill="FFFFFF"/>
              <w:jc w:val="center"/>
              <w:rPr>
                <w:rFonts w:ascii="Times New Roman" w:hAnsi="Times New Roman"/>
              </w:rPr>
            </w:pPr>
            <w:r>
              <w:rPr>
                <w:rFonts w:ascii="Times New Roman" w:hAnsi="Times New Roman"/>
              </w:rPr>
              <w:t>СОД</w:t>
            </w:r>
            <w:r w:rsidRPr="00F43B8D">
              <w:rPr>
                <w:rFonts w:ascii="Times New Roman" w:hAnsi="Times New Roman"/>
                <w:position w:val="-26"/>
              </w:rPr>
              <w:object w:dxaOrig="8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0pt" o:ole="">
                  <v:imagedata r:id="rId4" o:title=""/>
                </v:shape>
                <o:OLEObject Type="Embed" ProgID="Equation.DSMT4" ShapeID="_x0000_i1025" DrawAspect="Content" ObjectID="_1315828781" r:id="rId5"/>
              </w:object>
            </w:r>
          </w:p>
        </w:tc>
      </w:tr>
    </w:tbl>
    <w:p w:rsidR="006A5387" w:rsidRDefault="006A5387" w:rsidP="00BD439A">
      <w:pPr>
        <w:shd w:val="clear" w:color="auto" w:fill="FFFFFF"/>
        <w:ind w:firstLine="284"/>
        <w:rPr>
          <w:rFonts w:ascii="Times New Roman" w:hAnsi="Times New Roman"/>
        </w:rPr>
      </w:pPr>
    </w:p>
    <w:p w:rsidR="00BD439A" w:rsidRPr="006A5387" w:rsidRDefault="00BD439A" w:rsidP="00BD439A">
      <w:pPr>
        <w:shd w:val="clear" w:color="auto" w:fill="FFFFFF"/>
        <w:ind w:firstLine="284"/>
        <w:rPr>
          <w:rFonts w:ascii="Times New Roman" w:hAnsi="Times New Roman"/>
          <w:sz w:val="18"/>
          <w:szCs w:val="18"/>
        </w:rPr>
      </w:pPr>
      <w:r w:rsidRPr="006A5387">
        <w:rPr>
          <w:rFonts w:ascii="Times New Roman" w:hAnsi="Times New Roman"/>
          <w:sz w:val="18"/>
          <w:szCs w:val="18"/>
        </w:rPr>
        <w:t>Примечание.</w:t>
      </w:r>
      <w:r w:rsidR="006A5387" w:rsidRPr="006A5387">
        <w:rPr>
          <w:rFonts w:ascii="Times New Roman" w:hAnsi="Times New Roman"/>
          <w:sz w:val="18"/>
          <w:szCs w:val="18"/>
        </w:rPr>
        <w:t xml:space="preserve"> </w:t>
      </w:r>
      <w:r w:rsidRPr="006A5387">
        <w:rPr>
          <w:rFonts w:ascii="Times New Roman" w:hAnsi="Times New Roman"/>
          <w:sz w:val="18"/>
          <w:szCs w:val="18"/>
        </w:rPr>
        <w:t>В скобках указаны категории и группы по ПИВЭ и ПИВРЭ.</w:t>
      </w:r>
    </w:p>
    <w:p w:rsidR="006A5387" w:rsidRPr="006A5387" w:rsidRDefault="006A5387" w:rsidP="00BD439A">
      <w:pPr>
        <w:shd w:val="clear" w:color="auto" w:fill="FFFFFF"/>
        <w:ind w:firstLine="284"/>
        <w:rPr>
          <w:rFonts w:ascii="Times New Roman" w:hAnsi="Times New Roman"/>
          <w:b/>
          <w:bCs/>
          <w:sz w:val="18"/>
          <w:szCs w:val="18"/>
        </w:rPr>
        <w:sectPr w:rsidR="006A5387" w:rsidRPr="006A5387" w:rsidSect="006A5387">
          <w:pgSz w:w="16834" w:h="11909" w:orient="landscape" w:code="9"/>
          <w:pgMar w:top="1134" w:right="1134" w:bottom="1134" w:left="1134" w:header="720" w:footer="720" w:gutter="0"/>
          <w:cols w:space="60"/>
          <w:noEndnote/>
        </w:sectPr>
      </w:pPr>
    </w:p>
    <w:p w:rsidR="00BD439A" w:rsidRPr="00BD439A" w:rsidRDefault="00BD439A" w:rsidP="00F43B8D">
      <w:pPr>
        <w:shd w:val="clear" w:color="auto" w:fill="FFFFFF"/>
        <w:ind w:firstLine="284"/>
        <w:jc w:val="center"/>
        <w:rPr>
          <w:rFonts w:ascii="Times New Roman" w:hAnsi="Times New Roman"/>
        </w:rPr>
      </w:pPr>
      <w:r w:rsidRPr="00BD439A">
        <w:rPr>
          <w:rFonts w:ascii="Times New Roman" w:hAnsi="Times New Roman"/>
          <w:b/>
          <w:bCs/>
        </w:rPr>
        <w:lastRenderedPageBreak/>
        <w:t>1.5. Выбор электрооборудования для взрывоопасных зон</w:t>
      </w:r>
    </w:p>
    <w:p w:rsidR="00F43B8D" w:rsidRDefault="00F43B8D"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Выбор взрывозащищенного электрооборудования для взрывоопасных зон рекомендуется производить, придерживаясь определенной последовательности.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1. Нормативно и аналитически определяется кла</w:t>
      </w:r>
      <w:proofErr w:type="gramStart"/>
      <w:r w:rsidRPr="00BD439A">
        <w:rPr>
          <w:rFonts w:ascii="Times New Roman" w:hAnsi="Times New Roman"/>
        </w:rPr>
        <w:t>сс взр</w:t>
      </w:r>
      <w:proofErr w:type="gramEnd"/>
      <w:r w:rsidRPr="00BD439A">
        <w:rPr>
          <w:rFonts w:ascii="Times New Roman" w:hAnsi="Times New Roman"/>
        </w:rPr>
        <w:t xml:space="preserve">ывоопасной зоны и ее размеры для помещения и наружной установки в нормальном или аварийном режиме технологического процесса (табл. 1.1, </w:t>
      </w:r>
      <w:proofErr w:type="spellStart"/>
      <w:r w:rsidRPr="00BD439A">
        <w:rPr>
          <w:rFonts w:ascii="Times New Roman" w:hAnsi="Times New Roman"/>
        </w:rPr>
        <w:t>пп</w:t>
      </w:r>
      <w:proofErr w:type="spellEnd"/>
      <w:r w:rsidRPr="00BD439A">
        <w:rPr>
          <w:rFonts w:ascii="Times New Roman" w:hAnsi="Times New Roman"/>
        </w:rPr>
        <w:t>. 7.3.38-7.3.53 ПУЭ [1]), [18, 19].</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Классы и размеры взрывоопасных зон для </w:t>
      </w:r>
      <w:proofErr w:type="gramStart"/>
      <w:r w:rsidRPr="00BD439A">
        <w:rPr>
          <w:rFonts w:ascii="Times New Roman" w:hAnsi="Times New Roman"/>
        </w:rPr>
        <w:t>наружных взрывоопасных</w:t>
      </w:r>
      <w:proofErr w:type="gramEnd"/>
      <w:r w:rsidRPr="00BD439A">
        <w:rPr>
          <w:rFonts w:ascii="Times New Roman" w:hAnsi="Times New Roman"/>
        </w:rPr>
        <w:t xml:space="preserve"> установок должны приниматься в соответствии с нормами технологического проектирования, отражающими особенности технологических процессов, учитывающими опыт эксплуатации действующих взрывоопасных установок и утвержденными в установленном порядке соответствующими министерствами и ведомствами.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2. Определяются параметры взрывоопасной среды в местах установки электрооборудования (т. е. в пределах взрывоопасной зоны): наименования и физические свойства веществ, которые могут образовать взрывоопасные смеси; категории и группы, к которым относятся взрывоопасные смеси (табл. 1.2 и 1.3).</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3. Определяются общие свойства и условия, характеризующие взрывоопасную среду, в которой должно эксплуатироваться электрооборудование: места, в которых температура окружающей среды превышает 35</w:t>
      </w:r>
      <w:proofErr w:type="gramStart"/>
      <w:r w:rsidRPr="00BD439A">
        <w:rPr>
          <w:rFonts w:ascii="Times New Roman" w:hAnsi="Times New Roman"/>
        </w:rPr>
        <w:t xml:space="preserve"> °С</w:t>
      </w:r>
      <w:proofErr w:type="gramEnd"/>
      <w:r w:rsidRPr="00BD439A">
        <w:rPr>
          <w:rFonts w:ascii="Times New Roman" w:hAnsi="Times New Roman"/>
        </w:rPr>
        <w:t>, химическая активность и механическое воздействие окружающей среды на электрооборудование и др.</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4. </w:t>
      </w:r>
      <w:proofErr w:type="gramStart"/>
      <w:r w:rsidRPr="00BD439A">
        <w:rPr>
          <w:rFonts w:ascii="Times New Roman" w:hAnsi="Times New Roman"/>
        </w:rPr>
        <w:t xml:space="preserve">Проводится анализ маркировки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и указаний заводской инструкции по монтажу и эксплуатации, после чего сравнивается уровень и вид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с предполагаемыми условиями его эксплуатации: класс взрывоопасной зоны, категория и группа взрывоопасной смеси, общие свойства и условия окружающей среды.</w:t>
      </w:r>
      <w:proofErr w:type="gramEnd"/>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5. Учитывается возможность дальнейшего совершенствования и модернизации производства и использования в технологии более </w:t>
      </w:r>
      <w:proofErr w:type="spellStart"/>
      <w:r w:rsidRPr="00BD439A">
        <w:rPr>
          <w:rFonts w:ascii="Times New Roman" w:hAnsi="Times New Roman"/>
        </w:rPr>
        <w:t>пожаровзрывоопасных</w:t>
      </w:r>
      <w:proofErr w:type="spellEnd"/>
      <w:r w:rsidRPr="00BD439A">
        <w:rPr>
          <w:rFonts w:ascii="Times New Roman" w:hAnsi="Times New Roman"/>
        </w:rPr>
        <w:t xml:space="preserve"> веществ и материалов.</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6. На основании </w:t>
      </w:r>
      <w:proofErr w:type="spellStart"/>
      <w:r w:rsidRPr="00BD439A">
        <w:rPr>
          <w:rFonts w:ascii="Times New Roman" w:hAnsi="Times New Roman"/>
        </w:rPr>
        <w:t>пп</w:t>
      </w:r>
      <w:proofErr w:type="spellEnd"/>
      <w:r w:rsidRPr="00BD439A">
        <w:rPr>
          <w:rFonts w:ascii="Times New Roman" w:hAnsi="Times New Roman"/>
        </w:rPr>
        <w:t>. 1-5 составляется спецификация применяемого взрывозащищенного электрооборудования с учетом требований гл. 7.3 ПУЭ [1] и соответствующих ГОСТов (или технических условий) на отдельные виды электрооборудования.</w:t>
      </w:r>
    </w:p>
    <w:p w:rsidR="00A40FA6" w:rsidRPr="00BD439A" w:rsidRDefault="00A40FA6" w:rsidP="00BD439A">
      <w:pPr>
        <w:shd w:val="clear" w:color="auto" w:fill="FFFFFF"/>
        <w:ind w:firstLine="284"/>
        <w:jc w:val="both"/>
        <w:rPr>
          <w:rFonts w:ascii="Times New Roman" w:hAnsi="Times New Roman"/>
        </w:rPr>
      </w:pPr>
    </w:p>
    <w:p w:rsidR="00BD439A" w:rsidRPr="00BD439A" w:rsidRDefault="00BD439A" w:rsidP="00A40FA6">
      <w:pPr>
        <w:shd w:val="clear" w:color="auto" w:fill="FFFFFF"/>
        <w:ind w:firstLine="284"/>
        <w:jc w:val="center"/>
        <w:rPr>
          <w:rFonts w:ascii="Times New Roman" w:hAnsi="Times New Roman"/>
        </w:rPr>
      </w:pPr>
      <w:r w:rsidRPr="00BD439A">
        <w:rPr>
          <w:rFonts w:ascii="Times New Roman" w:hAnsi="Times New Roman"/>
          <w:b/>
          <w:bCs/>
        </w:rPr>
        <w:t>1.5.1. Электропроводки и кабельные линии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u w:val="single"/>
        </w:rPr>
        <w:t>Выбор проводов и кабелей</w:t>
      </w:r>
      <w:r w:rsidRPr="00BD439A">
        <w:rPr>
          <w:rFonts w:ascii="Times New Roman" w:hAnsi="Times New Roman"/>
        </w:rPr>
        <w:t xml:space="preserve"> (</w:t>
      </w:r>
      <w:proofErr w:type="spellStart"/>
      <w:r w:rsidRPr="00BD439A">
        <w:rPr>
          <w:rFonts w:ascii="Times New Roman" w:hAnsi="Times New Roman"/>
        </w:rPr>
        <w:t>пп</w:t>
      </w:r>
      <w:proofErr w:type="spellEnd"/>
      <w:r w:rsidRPr="00BD439A">
        <w:rPr>
          <w:rFonts w:ascii="Times New Roman" w:hAnsi="Times New Roman"/>
        </w:rPr>
        <w:t xml:space="preserve">. 7.3.92-7.3.131 [1]). </w:t>
      </w:r>
      <w:proofErr w:type="gramStart"/>
      <w:r w:rsidRPr="00BD439A">
        <w:rPr>
          <w:rFonts w:ascii="Times New Roman" w:hAnsi="Times New Roman"/>
        </w:rPr>
        <w:t>Во взрывоопасных зонах любого класса можно применять провода с резиновой, поливинилхлоридной и бумажной изоляцией в резиновой, поливинилхлоридной и металлической оболочках, за исключением кабелей с алюминиевой защитной оболочкой во взрывоопасных зонах классов В</w:t>
      </w:r>
      <w:r w:rsidRPr="00E272F8">
        <w:rPr>
          <w:rFonts w:ascii="Times New Roman" w:hAnsi="Times New Roman"/>
        </w:rPr>
        <w:t>-</w:t>
      </w:r>
      <w:r w:rsidR="00073930">
        <w:rPr>
          <w:rFonts w:ascii="Times New Roman" w:hAnsi="Times New Roman"/>
          <w:lang w:val="en-US"/>
        </w:rPr>
        <w:t>I</w:t>
      </w:r>
      <w:r w:rsidRPr="00E272F8">
        <w:rPr>
          <w:rFonts w:ascii="Times New Roman" w:hAnsi="Times New Roman"/>
        </w:rPr>
        <w:t xml:space="preserve"> </w:t>
      </w:r>
      <w:r w:rsidRPr="00BD439A">
        <w:rPr>
          <w:rFonts w:ascii="Times New Roman" w:hAnsi="Times New Roman"/>
        </w:rPr>
        <w:t xml:space="preserve">и </w:t>
      </w:r>
      <w:r w:rsidR="00073930">
        <w:rPr>
          <w:rFonts w:ascii="Times New Roman" w:hAnsi="Times New Roman"/>
          <w:lang w:val="en-US"/>
        </w:rPr>
        <w:t>B</w:t>
      </w:r>
      <w:r w:rsidR="00073930" w:rsidRPr="00E272F8">
        <w:rPr>
          <w:rFonts w:ascii="Times New Roman" w:hAnsi="Times New Roman"/>
        </w:rPr>
        <w:t>-</w:t>
      </w:r>
      <w:proofErr w:type="spellStart"/>
      <w:r w:rsidR="00073930">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w:t>
      </w:r>
      <w:proofErr w:type="gramEnd"/>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Провода и кабели с полиэтиленовой изоляцией или оболочкой запрещается применять во взрывоопасных зонах всех классов.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Во взрывоопасных зонах 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sidR="00073930">
        <w:rPr>
          <w:rFonts w:ascii="Times New Roman" w:hAnsi="Times New Roman"/>
        </w:rPr>
        <w:t>б</w:t>
      </w:r>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00073930">
        <w:rPr>
          <w:rFonts w:ascii="Times New Roman" w:hAnsi="Times New Roman"/>
          <w:lang w:val="en-US"/>
        </w:rPr>
        <w:t>I</w:t>
      </w:r>
      <w:proofErr w:type="gramStart"/>
      <w:r w:rsidR="00073930">
        <w:rPr>
          <w:rFonts w:ascii="Times New Roman" w:hAnsi="Times New Roman"/>
        </w:rPr>
        <w:t>г</w:t>
      </w:r>
      <w:proofErr w:type="gramEnd"/>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В-</w:t>
      </w:r>
      <w:r w:rsidR="00073930">
        <w:rPr>
          <w:rFonts w:ascii="Times New Roman" w:hAnsi="Times New Roman"/>
          <w:lang w:val="en-US"/>
        </w:rPr>
        <w:t>II</w:t>
      </w:r>
      <w:r w:rsidRPr="00BD439A">
        <w:rPr>
          <w:rFonts w:ascii="Times New Roman" w:hAnsi="Times New Roman"/>
        </w:rPr>
        <w:t>а допускается применять провода и кабели как с медными, так и алюминиевыми жилами, а в зонах класса В</w:t>
      </w:r>
      <w:r w:rsidR="00073930" w:rsidRPr="00E272F8">
        <w:rPr>
          <w:rFonts w:ascii="Times New Roman" w:hAnsi="Times New Roman"/>
        </w:rPr>
        <w:t>-</w:t>
      </w:r>
      <w:r w:rsidR="00073930">
        <w:rPr>
          <w:rFonts w:ascii="Times New Roman" w:hAnsi="Times New Roman"/>
          <w:lang w:val="en-US"/>
        </w:rPr>
        <w:t>I</w:t>
      </w:r>
      <w:r w:rsidRPr="00E272F8">
        <w:rPr>
          <w:rFonts w:ascii="Times New Roman" w:hAnsi="Times New Roman"/>
        </w:rPr>
        <w:t xml:space="preserve"> </w:t>
      </w:r>
      <w:r w:rsidRPr="00BD439A">
        <w:rPr>
          <w:rFonts w:ascii="Times New Roman" w:hAnsi="Times New Roman"/>
        </w:rPr>
        <w:t xml:space="preserve">и </w:t>
      </w:r>
      <w:r w:rsidRPr="00BD439A">
        <w:rPr>
          <w:rFonts w:ascii="Times New Roman" w:hAnsi="Times New Roman"/>
          <w:lang w:val="en-US"/>
        </w:rPr>
        <w:t>B</w:t>
      </w:r>
      <w:r w:rsidRPr="00E272F8">
        <w:rPr>
          <w:rFonts w:ascii="Times New Roman" w:hAnsi="Times New Roman"/>
        </w:rPr>
        <w:t>-</w:t>
      </w:r>
      <w:proofErr w:type="spellStart"/>
      <w:r w:rsidR="00073930">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rPr>
        <w:t>- только с медными жилами.</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Изоляция нулевых рабочих и нулевых защитных проводников (выполненная отдельной жилой кабеля или провода) должна быть равноценной изоляции фазных проводников.</w:t>
      </w:r>
      <w:proofErr w:type="gramEnd"/>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Кабели, прокладываемые открыто во взрывоопасных зонах, должны отвечать требованиям (быть сертифицированы) по нераспространению горения.</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При прокладке кабелей в пластмассовой электромонтажной арматуре данная продукция должна быть сертифицирована на пожарную безопасность.</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При выборе жил проводников и оболочек кабелей необходимо учитывать их стойкость к окружающей среде.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Соединительные, </w:t>
      </w:r>
      <w:proofErr w:type="spellStart"/>
      <w:r w:rsidRPr="00BD439A">
        <w:rPr>
          <w:rFonts w:ascii="Times New Roman" w:hAnsi="Times New Roman"/>
        </w:rPr>
        <w:t>ответвительные</w:t>
      </w:r>
      <w:proofErr w:type="spellEnd"/>
      <w:r w:rsidRPr="00BD439A">
        <w:rPr>
          <w:rFonts w:ascii="Times New Roman" w:hAnsi="Times New Roman"/>
        </w:rPr>
        <w:t xml:space="preserve"> и проходные коробки для электропроводки должны: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а) во взрывоопасной зоне класса В</w:t>
      </w:r>
      <w:r w:rsidRPr="00E272F8">
        <w:rPr>
          <w:rFonts w:ascii="Times New Roman" w:hAnsi="Times New Roman"/>
        </w:rPr>
        <w:t>-</w:t>
      </w:r>
      <w:proofErr w:type="gramStart"/>
      <w:r w:rsidR="00073930">
        <w:rPr>
          <w:rFonts w:ascii="Times New Roman" w:hAnsi="Times New Roman"/>
          <w:lang w:val="en-US"/>
        </w:rPr>
        <w:t>I</w:t>
      </w:r>
      <w:proofErr w:type="gramEnd"/>
      <w:r w:rsidRPr="00E272F8">
        <w:rPr>
          <w:rFonts w:ascii="Times New Roman" w:hAnsi="Times New Roman"/>
        </w:rPr>
        <w:t xml:space="preserve"> </w:t>
      </w:r>
      <w:r w:rsidRPr="00BD439A">
        <w:rPr>
          <w:rFonts w:ascii="Times New Roman" w:hAnsi="Times New Roman"/>
        </w:rPr>
        <w:t xml:space="preserve">иметь уровень </w:t>
      </w:r>
      <w:r w:rsidR="00073930">
        <w:rPr>
          <w:rFonts w:ascii="Times New Roman" w:hAnsi="Times New Roman"/>
        </w:rPr>
        <w:t>"</w:t>
      </w:r>
      <w:r w:rsidRPr="00BD439A">
        <w:rPr>
          <w:rFonts w:ascii="Times New Roman" w:hAnsi="Times New Roman"/>
        </w:rPr>
        <w:t>взрывобезопасное электрооборудование" и соответствовать категории и группе взрывоопасной смеси;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б) во взрывоопасной зоне класса </w:t>
      </w:r>
      <w:proofErr w:type="gramStart"/>
      <w:r w:rsidRPr="00BD439A">
        <w:rPr>
          <w:rFonts w:ascii="Times New Roman" w:hAnsi="Times New Roman"/>
        </w:rPr>
        <w:t>В</w:t>
      </w:r>
      <w:proofErr w:type="gramEnd"/>
      <w:r w:rsidRPr="00BD439A">
        <w:rPr>
          <w:rFonts w:ascii="Times New Roman" w:hAnsi="Times New Roman"/>
        </w:rPr>
        <w:t>-</w:t>
      </w:r>
      <w:r w:rsidR="00073930">
        <w:rPr>
          <w:rFonts w:ascii="Times New Roman" w:hAnsi="Times New Roman"/>
          <w:lang w:val="en-US"/>
        </w:rPr>
        <w:t>II</w:t>
      </w:r>
      <w:r w:rsidRPr="00BD439A">
        <w:rPr>
          <w:rFonts w:ascii="Times New Roman" w:hAnsi="Times New Roman"/>
        </w:rPr>
        <w:t xml:space="preserve"> предназначаться для взрывоопасных зон со смесями горючих </w:t>
      </w:r>
      <w:proofErr w:type="spellStart"/>
      <w:r w:rsidRPr="00BD439A">
        <w:rPr>
          <w:rFonts w:ascii="Times New Roman" w:hAnsi="Times New Roman"/>
        </w:rPr>
        <w:t>пылей</w:t>
      </w:r>
      <w:proofErr w:type="spellEnd"/>
      <w:r w:rsidRPr="00BD439A">
        <w:rPr>
          <w:rFonts w:ascii="Times New Roman" w:hAnsi="Times New Roman"/>
        </w:rPr>
        <w:t xml:space="preserve"> или волокон с воздухом. Допускается применение коробок с уровнем "взрывобезопасное электрооборудование" с видом </w:t>
      </w:r>
      <w:proofErr w:type="spellStart"/>
      <w:r w:rsidRPr="00BD439A">
        <w:rPr>
          <w:rFonts w:ascii="Times New Roman" w:hAnsi="Times New Roman"/>
        </w:rPr>
        <w:t>взрывозащиты</w:t>
      </w:r>
      <w:proofErr w:type="spellEnd"/>
      <w:r w:rsidRPr="00BD439A">
        <w:rPr>
          <w:rFonts w:ascii="Times New Roman" w:hAnsi="Times New Roman"/>
        </w:rPr>
        <w:t xml:space="preserve"> "взрывонепроницаемая оболочка", предназначенных для </w:t>
      </w:r>
      <w:proofErr w:type="spellStart"/>
      <w:r w:rsidRPr="00BD439A">
        <w:rPr>
          <w:rFonts w:ascii="Times New Roman" w:hAnsi="Times New Roman"/>
        </w:rPr>
        <w:t>газопаровоздушных</w:t>
      </w:r>
      <w:proofErr w:type="spellEnd"/>
      <w:r w:rsidRPr="00BD439A">
        <w:rPr>
          <w:rFonts w:ascii="Times New Roman" w:hAnsi="Times New Roman"/>
        </w:rPr>
        <w:t xml:space="preserve"> смесей любых категорий и трупп;</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во взрывоопасных зонах классов </w:t>
      </w:r>
      <w:r w:rsidRPr="00BD439A">
        <w:rPr>
          <w:rFonts w:ascii="Times New Roman" w:hAnsi="Times New Roman"/>
          <w:lang w:val="en-US"/>
        </w:rPr>
        <w:t>B</w:t>
      </w:r>
      <w:r w:rsidRPr="00E272F8">
        <w:rPr>
          <w:rFonts w:ascii="Times New Roman" w:hAnsi="Times New Roman"/>
        </w:rPr>
        <w:t>-</w:t>
      </w:r>
      <w:proofErr w:type="spellStart"/>
      <w:r w:rsidR="00073930">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rPr>
        <w:t>и В-</w:t>
      </w:r>
      <w:r w:rsidR="00073930">
        <w:rPr>
          <w:rFonts w:ascii="Times New Roman" w:hAnsi="Times New Roman"/>
          <w:lang w:val="en-US"/>
        </w:rPr>
        <w:t>I</w:t>
      </w:r>
      <w:r w:rsidRPr="00BD439A">
        <w:rPr>
          <w:rFonts w:ascii="Times New Roman" w:hAnsi="Times New Roman"/>
        </w:rPr>
        <w:t>г быть взрывозащищенными для соответствующих категорий и гру</w:t>
      </w:r>
      <w:proofErr w:type="gramStart"/>
      <w:r w:rsidRPr="00BD439A">
        <w:rPr>
          <w:rFonts w:ascii="Times New Roman" w:hAnsi="Times New Roman"/>
        </w:rPr>
        <w:t>пп взр</w:t>
      </w:r>
      <w:proofErr w:type="gramEnd"/>
      <w:r w:rsidRPr="00BD439A">
        <w:rPr>
          <w:rFonts w:ascii="Times New Roman" w:hAnsi="Times New Roman"/>
        </w:rPr>
        <w:t xml:space="preserve">ывоопасных смесей. Для осветительных сетей допускается применение коробок в оболочке со степенью защиты </w:t>
      </w:r>
      <w:r w:rsidRPr="00BD439A">
        <w:rPr>
          <w:rFonts w:ascii="Times New Roman" w:hAnsi="Times New Roman"/>
          <w:lang w:val="en-US"/>
        </w:rPr>
        <w:t>IP</w:t>
      </w:r>
      <w:r w:rsidRPr="00E272F8">
        <w:rPr>
          <w:rFonts w:ascii="Times New Roman" w:hAnsi="Times New Roman"/>
        </w:rPr>
        <w:t>65;</w:t>
      </w:r>
    </w:p>
    <w:p w:rsidR="00BD439A" w:rsidRPr="00BD439A" w:rsidRDefault="00BD439A" w:rsidP="00BD439A">
      <w:pPr>
        <w:shd w:val="clear" w:color="auto" w:fill="FFFFFF"/>
        <w:ind w:firstLine="284"/>
        <w:jc w:val="both"/>
        <w:rPr>
          <w:rFonts w:ascii="Times New Roman" w:hAnsi="Times New Roman"/>
        </w:rPr>
      </w:pPr>
      <w:r w:rsidRPr="00497DB1">
        <w:rPr>
          <w:rFonts w:ascii="Times New Roman" w:hAnsi="Times New Roman"/>
        </w:rPr>
        <w:t>г) во взрывоопасных зонах классов В-</w:t>
      </w:r>
      <w:r w:rsidR="00073930" w:rsidRPr="00497DB1">
        <w:rPr>
          <w:rFonts w:ascii="Times New Roman" w:hAnsi="Times New Roman"/>
          <w:lang w:val="en-US"/>
        </w:rPr>
        <w:t>I</w:t>
      </w:r>
      <w:r w:rsidR="00073930" w:rsidRPr="00497DB1">
        <w:rPr>
          <w:rFonts w:ascii="Times New Roman" w:hAnsi="Times New Roman"/>
        </w:rPr>
        <w:t>б</w:t>
      </w:r>
      <w:r w:rsidRPr="00497DB1">
        <w:rPr>
          <w:rFonts w:ascii="Times New Roman" w:hAnsi="Times New Roman"/>
        </w:rPr>
        <w:t xml:space="preserve"> и </w:t>
      </w:r>
      <w:proofErr w:type="gramStart"/>
      <w:r w:rsidRPr="00497DB1">
        <w:rPr>
          <w:rFonts w:ascii="Times New Roman" w:hAnsi="Times New Roman"/>
        </w:rPr>
        <w:t>В</w:t>
      </w:r>
      <w:proofErr w:type="gramEnd"/>
      <w:r w:rsidRPr="00E272F8">
        <w:rPr>
          <w:rFonts w:ascii="Times New Roman" w:hAnsi="Times New Roman"/>
        </w:rPr>
        <w:t>-</w:t>
      </w:r>
      <w:proofErr w:type="spellStart"/>
      <w:r w:rsidR="00073930" w:rsidRPr="00497DB1">
        <w:rPr>
          <w:rFonts w:ascii="Times New Roman" w:hAnsi="Times New Roman"/>
          <w:lang w:val="en-US"/>
        </w:rPr>
        <w:t>II</w:t>
      </w:r>
      <w:r w:rsidRPr="00497DB1">
        <w:rPr>
          <w:rFonts w:ascii="Times New Roman" w:hAnsi="Times New Roman"/>
          <w:lang w:val="en-US"/>
        </w:rPr>
        <w:t>a</w:t>
      </w:r>
      <w:proofErr w:type="spellEnd"/>
      <w:r w:rsidRPr="00E272F8">
        <w:rPr>
          <w:rFonts w:ascii="Times New Roman" w:hAnsi="Times New Roman"/>
        </w:rPr>
        <w:t xml:space="preserve"> </w:t>
      </w:r>
      <w:r w:rsidRPr="00497DB1">
        <w:rPr>
          <w:rFonts w:ascii="Times New Roman" w:hAnsi="Times New Roman"/>
        </w:rPr>
        <w:t xml:space="preserve">иметь оболочку </w:t>
      </w:r>
      <w:r w:rsidRPr="00497DB1">
        <w:rPr>
          <w:rFonts w:ascii="Times New Roman" w:hAnsi="Times New Roman"/>
          <w:iCs/>
        </w:rPr>
        <w:t xml:space="preserve">со </w:t>
      </w:r>
      <w:r w:rsidRPr="00497DB1">
        <w:rPr>
          <w:rFonts w:ascii="Times New Roman" w:hAnsi="Times New Roman"/>
        </w:rPr>
        <w:t xml:space="preserve">степенью защиты </w:t>
      </w:r>
      <w:r w:rsidRPr="00497DB1">
        <w:rPr>
          <w:rFonts w:ascii="Times New Roman" w:hAnsi="Times New Roman"/>
          <w:lang w:val="en-US"/>
        </w:rPr>
        <w:t>IP</w:t>
      </w:r>
      <w:r w:rsidRPr="00E272F8">
        <w:rPr>
          <w:rFonts w:ascii="Times New Roman" w:hAnsi="Times New Roman"/>
        </w:rPr>
        <w:t xml:space="preserve">54. </w:t>
      </w:r>
      <w:r w:rsidRPr="00497DB1">
        <w:rPr>
          <w:rFonts w:ascii="Times New Roman" w:hAnsi="Times New Roman"/>
        </w:rPr>
        <w:t>До</w:t>
      </w:r>
      <w:r w:rsidRPr="00BD439A">
        <w:rPr>
          <w:rFonts w:ascii="Times New Roman" w:hAnsi="Times New Roman"/>
        </w:rPr>
        <w:t xml:space="preserve"> освоения промышленностью коробок со степенью защиты оболочки </w:t>
      </w:r>
      <w:r w:rsidRPr="00BD439A">
        <w:rPr>
          <w:rFonts w:ascii="Times New Roman" w:hAnsi="Times New Roman"/>
          <w:lang w:val="en-US"/>
        </w:rPr>
        <w:t>IP</w:t>
      </w:r>
      <w:r w:rsidRPr="00E272F8">
        <w:rPr>
          <w:rFonts w:ascii="Times New Roman" w:hAnsi="Times New Roman"/>
        </w:rPr>
        <w:t xml:space="preserve">54 </w:t>
      </w:r>
      <w:r w:rsidRPr="00BD439A">
        <w:rPr>
          <w:rFonts w:ascii="Times New Roman" w:hAnsi="Times New Roman"/>
        </w:rPr>
        <w:t xml:space="preserve">могут применяться </w:t>
      </w:r>
      <w:r w:rsidRPr="00BD439A">
        <w:rPr>
          <w:rFonts w:ascii="Times New Roman" w:hAnsi="Times New Roman"/>
        </w:rPr>
        <w:lastRenderedPageBreak/>
        <w:t xml:space="preserve">коробки со степенью защиты оболочки </w:t>
      </w:r>
      <w:r w:rsidRPr="00BD439A">
        <w:rPr>
          <w:rFonts w:ascii="Times New Roman" w:hAnsi="Times New Roman"/>
          <w:lang w:val="en-US"/>
        </w:rPr>
        <w:t>IP</w:t>
      </w:r>
      <w:r w:rsidRPr="00E272F8">
        <w:rPr>
          <w:rFonts w:ascii="Times New Roman" w:hAnsi="Times New Roman"/>
        </w:rPr>
        <w:t>44.</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Способы прокладки кабелей и проводов во взрывоопасных зонах приведены в табл. 1.8 и 1.9. Требования к монтажным коробам приведены в прил. 3.</w:t>
      </w:r>
    </w:p>
    <w:p w:rsidR="00497DB1" w:rsidRPr="00BD439A" w:rsidRDefault="00497DB1"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1.8</w:t>
      </w:r>
    </w:p>
    <w:p w:rsidR="00497DB1" w:rsidRPr="00BD439A" w:rsidRDefault="00497DB1" w:rsidP="00BD439A">
      <w:pPr>
        <w:shd w:val="clear" w:color="auto" w:fill="FFFFFF"/>
        <w:ind w:firstLine="284"/>
        <w:jc w:val="right"/>
        <w:rPr>
          <w:rFonts w:ascii="Times New Roman" w:hAnsi="Times New Roman"/>
        </w:rPr>
      </w:pPr>
    </w:p>
    <w:tbl>
      <w:tblPr>
        <w:tblW w:w="4737" w:type="pct"/>
        <w:tblCellMar>
          <w:left w:w="28" w:type="dxa"/>
          <w:right w:w="28" w:type="dxa"/>
        </w:tblCellMar>
        <w:tblLook w:val="0000"/>
      </w:tblPr>
      <w:tblGrid>
        <w:gridCol w:w="1908"/>
        <w:gridCol w:w="2474"/>
        <w:gridCol w:w="1208"/>
        <w:gridCol w:w="976"/>
        <w:gridCol w:w="1365"/>
      </w:tblGrid>
      <w:tr w:rsidR="00BD439A" w:rsidRPr="00BD439A">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tcPr>
          <w:p w:rsidR="00BD439A" w:rsidRPr="00BD439A" w:rsidRDefault="00BD439A" w:rsidP="00963C7E">
            <w:pPr>
              <w:shd w:val="clear" w:color="auto" w:fill="FFFFFF"/>
              <w:jc w:val="center"/>
              <w:rPr>
                <w:rFonts w:ascii="Times New Roman" w:hAnsi="Times New Roman"/>
              </w:rPr>
            </w:pPr>
            <w:r w:rsidRPr="00BD439A">
              <w:rPr>
                <w:rFonts w:ascii="Times New Roman" w:hAnsi="Times New Roman"/>
              </w:rPr>
              <w:t>Кабели и провода</w:t>
            </w:r>
          </w:p>
        </w:tc>
        <w:tc>
          <w:tcPr>
            <w:tcW w:w="2474" w:type="dxa"/>
            <w:tcBorders>
              <w:top w:val="single" w:sz="6" w:space="0" w:color="auto"/>
              <w:left w:val="single" w:sz="6" w:space="0" w:color="auto"/>
              <w:bottom w:val="single" w:sz="6" w:space="0" w:color="auto"/>
              <w:right w:val="single" w:sz="6" w:space="0" w:color="auto"/>
            </w:tcBorders>
          </w:tcPr>
          <w:p w:rsidR="00BD439A" w:rsidRPr="00BD439A" w:rsidRDefault="00BD439A" w:rsidP="00963C7E">
            <w:pPr>
              <w:shd w:val="clear" w:color="auto" w:fill="FFFFFF"/>
              <w:jc w:val="center"/>
              <w:rPr>
                <w:rFonts w:ascii="Times New Roman" w:hAnsi="Times New Roman"/>
              </w:rPr>
            </w:pPr>
            <w:r w:rsidRPr="00BD439A">
              <w:rPr>
                <w:rFonts w:ascii="Times New Roman" w:hAnsi="Times New Roman"/>
              </w:rPr>
              <w:t>Способ прокладки</w:t>
            </w:r>
          </w:p>
        </w:tc>
        <w:tc>
          <w:tcPr>
            <w:tcW w:w="1208" w:type="dxa"/>
            <w:tcBorders>
              <w:top w:val="single" w:sz="6" w:space="0" w:color="auto"/>
              <w:left w:val="single" w:sz="6" w:space="0" w:color="auto"/>
              <w:bottom w:val="single" w:sz="6" w:space="0" w:color="auto"/>
              <w:right w:val="single" w:sz="6" w:space="0" w:color="auto"/>
            </w:tcBorders>
          </w:tcPr>
          <w:p w:rsidR="00BD439A" w:rsidRPr="00BD439A" w:rsidRDefault="00BD439A" w:rsidP="00963C7E">
            <w:pPr>
              <w:shd w:val="clear" w:color="auto" w:fill="FFFFFF"/>
              <w:jc w:val="center"/>
              <w:rPr>
                <w:rFonts w:ascii="Times New Roman" w:hAnsi="Times New Roman"/>
              </w:rPr>
            </w:pPr>
            <w:r w:rsidRPr="00BD439A">
              <w:rPr>
                <w:rFonts w:ascii="Times New Roman" w:hAnsi="Times New Roman"/>
              </w:rPr>
              <w:t>Сети напряжением выше 1 кВ</w:t>
            </w:r>
          </w:p>
        </w:tc>
        <w:tc>
          <w:tcPr>
            <w:tcW w:w="976" w:type="dxa"/>
            <w:tcBorders>
              <w:top w:val="single" w:sz="6" w:space="0" w:color="auto"/>
              <w:left w:val="single" w:sz="6" w:space="0" w:color="auto"/>
              <w:bottom w:val="single" w:sz="6" w:space="0" w:color="auto"/>
              <w:right w:val="single" w:sz="6" w:space="0" w:color="auto"/>
            </w:tcBorders>
          </w:tcPr>
          <w:p w:rsidR="00BD439A" w:rsidRPr="00BD439A" w:rsidRDefault="00BD439A" w:rsidP="00963C7E">
            <w:pPr>
              <w:shd w:val="clear" w:color="auto" w:fill="FFFFFF"/>
              <w:jc w:val="center"/>
              <w:rPr>
                <w:rFonts w:ascii="Times New Roman" w:hAnsi="Times New Roman"/>
              </w:rPr>
            </w:pPr>
            <w:r w:rsidRPr="00BD439A">
              <w:rPr>
                <w:rFonts w:ascii="Times New Roman" w:hAnsi="Times New Roman"/>
              </w:rPr>
              <w:t>Силовые сети и</w:t>
            </w:r>
            <w:r w:rsidR="00963C7E">
              <w:rPr>
                <w:rFonts w:ascii="Times New Roman" w:hAnsi="Times New Roman"/>
              </w:rPr>
              <w:t xml:space="preserve"> </w:t>
            </w:r>
            <w:r w:rsidRPr="00BD439A">
              <w:rPr>
                <w:rFonts w:ascii="Times New Roman" w:hAnsi="Times New Roman"/>
              </w:rPr>
              <w:t>вторичные</w:t>
            </w:r>
            <w:r w:rsidR="00963C7E">
              <w:rPr>
                <w:rFonts w:ascii="Times New Roman" w:hAnsi="Times New Roman"/>
              </w:rPr>
              <w:t xml:space="preserve"> </w:t>
            </w:r>
            <w:r w:rsidRPr="00BD439A">
              <w:rPr>
                <w:rFonts w:ascii="Times New Roman" w:hAnsi="Times New Roman"/>
              </w:rPr>
              <w:t>цепи до</w:t>
            </w:r>
            <w:r w:rsidR="00963C7E">
              <w:rPr>
                <w:rFonts w:ascii="Times New Roman" w:hAnsi="Times New Roman"/>
              </w:rPr>
              <w:t xml:space="preserve"> </w:t>
            </w:r>
            <w:r w:rsidRPr="00BD439A">
              <w:rPr>
                <w:rFonts w:ascii="Times New Roman" w:hAnsi="Times New Roman"/>
              </w:rPr>
              <w:t>1</w:t>
            </w:r>
            <w:r w:rsidR="00963C7E">
              <w:rPr>
                <w:rFonts w:ascii="Times New Roman" w:hAnsi="Times New Roman"/>
              </w:rPr>
              <w:t xml:space="preserve"> </w:t>
            </w:r>
            <w:r w:rsidRPr="00BD439A">
              <w:rPr>
                <w:rFonts w:ascii="Times New Roman" w:hAnsi="Times New Roman"/>
              </w:rPr>
              <w:t>кВ</w:t>
            </w:r>
          </w:p>
        </w:tc>
        <w:tc>
          <w:tcPr>
            <w:tcW w:w="1365" w:type="dxa"/>
            <w:tcBorders>
              <w:top w:val="single" w:sz="6" w:space="0" w:color="auto"/>
              <w:left w:val="single" w:sz="6" w:space="0" w:color="auto"/>
              <w:bottom w:val="single" w:sz="6" w:space="0" w:color="auto"/>
              <w:right w:val="single" w:sz="6" w:space="0" w:color="auto"/>
            </w:tcBorders>
          </w:tcPr>
          <w:p w:rsidR="00BD439A" w:rsidRPr="00BD439A" w:rsidRDefault="00BD439A" w:rsidP="00963C7E">
            <w:pPr>
              <w:shd w:val="clear" w:color="auto" w:fill="FFFFFF"/>
              <w:jc w:val="center"/>
              <w:rPr>
                <w:rFonts w:ascii="Times New Roman" w:hAnsi="Times New Roman"/>
              </w:rPr>
            </w:pPr>
            <w:r w:rsidRPr="00BD439A">
              <w:rPr>
                <w:rFonts w:ascii="Times New Roman" w:hAnsi="Times New Roman"/>
              </w:rPr>
              <w:t>Осветительные сети до 380</w:t>
            </w:r>
            <w:proofErr w:type="gramStart"/>
            <w:r w:rsidRPr="00BD439A">
              <w:rPr>
                <w:rFonts w:ascii="Times New Roman" w:hAnsi="Times New Roman"/>
              </w:rPr>
              <w:t xml:space="preserve"> В</w:t>
            </w:r>
            <w:proofErr w:type="gramEnd"/>
          </w:p>
        </w:tc>
      </w:tr>
      <w:tr w:rsidR="00BD439A" w:rsidRPr="00BD439A">
        <w:tblPrEx>
          <w:tblCellMar>
            <w:top w:w="0" w:type="dxa"/>
            <w:bottom w:w="0" w:type="dxa"/>
          </w:tblCellMar>
        </w:tblPrEx>
        <w:trPr>
          <w:trHeight w:val="20"/>
        </w:trPr>
        <w:tc>
          <w:tcPr>
            <w:tcW w:w="1908" w:type="dxa"/>
            <w:tcBorders>
              <w:top w:val="nil"/>
              <w:left w:val="single" w:sz="6" w:space="0" w:color="auto"/>
              <w:bottom w:val="single" w:sz="6" w:space="0" w:color="auto"/>
              <w:right w:val="single" w:sz="6" w:space="0" w:color="auto"/>
            </w:tcBorders>
          </w:tcPr>
          <w:p w:rsidR="00BD439A" w:rsidRPr="00BD439A" w:rsidRDefault="00BD439A" w:rsidP="00963C7E">
            <w:pPr>
              <w:shd w:val="clear" w:color="auto" w:fill="FFFFFF"/>
              <w:rPr>
                <w:rFonts w:ascii="Times New Roman" w:hAnsi="Times New Roman"/>
              </w:rPr>
            </w:pPr>
            <w:r w:rsidRPr="00BD439A">
              <w:rPr>
                <w:rFonts w:ascii="Times New Roman" w:hAnsi="Times New Roman"/>
              </w:rPr>
              <w:t>Бронированные кабели</w:t>
            </w:r>
          </w:p>
        </w:tc>
        <w:tc>
          <w:tcPr>
            <w:tcW w:w="2474" w:type="dxa"/>
            <w:tcBorders>
              <w:top w:val="nil"/>
              <w:left w:val="single" w:sz="6" w:space="0" w:color="auto"/>
              <w:bottom w:val="single" w:sz="6" w:space="0" w:color="auto"/>
              <w:right w:val="single" w:sz="6" w:space="0" w:color="auto"/>
            </w:tcBorders>
          </w:tcPr>
          <w:p w:rsidR="00BD439A" w:rsidRPr="00BD439A" w:rsidRDefault="00963C7E" w:rsidP="00963C7E">
            <w:pPr>
              <w:shd w:val="clear" w:color="auto" w:fill="FFFFFF"/>
              <w:rPr>
                <w:rFonts w:ascii="Times New Roman" w:hAnsi="Times New Roman"/>
              </w:rPr>
            </w:pPr>
            <w:r w:rsidRPr="00BD439A">
              <w:rPr>
                <w:rFonts w:ascii="Times New Roman" w:hAnsi="Times New Roman"/>
              </w:rPr>
              <w:t>Открыто - по стенам и с</w:t>
            </w:r>
            <w:r>
              <w:rPr>
                <w:rFonts w:ascii="Times New Roman" w:hAnsi="Times New Roman"/>
              </w:rPr>
              <w:t>троительным конструкциям на ско</w:t>
            </w:r>
            <w:r w:rsidR="00BD439A" w:rsidRPr="00BD439A">
              <w:rPr>
                <w:rFonts w:ascii="Times New Roman" w:hAnsi="Times New Roman"/>
              </w:rPr>
              <w:t>бах и кабельных конструкциях; в коробах, лотках, на тросах, кабельных</w:t>
            </w:r>
            <w:r w:rsidR="00994EB0">
              <w:rPr>
                <w:rFonts w:ascii="Times New Roman" w:hAnsi="Times New Roman"/>
              </w:rPr>
              <w:t xml:space="preserve"> </w:t>
            </w:r>
            <w:r w:rsidR="00BD439A" w:rsidRPr="00BD439A">
              <w:rPr>
                <w:rFonts w:ascii="Times New Roman" w:hAnsi="Times New Roman"/>
              </w:rPr>
              <w:t>и</w:t>
            </w:r>
            <w:r w:rsidR="00994EB0">
              <w:rPr>
                <w:rFonts w:ascii="Times New Roman" w:hAnsi="Times New Roman"/>
              </w:rPr>
              <w:t xml:space="preserve"> </w:t>
            </w:r>
            <w:r w:rsidR="00BD439A" w:rsidRPr="00BD439A">
              <w:rPr>
                <w:rFonts w:ascii="Times New Roman" w:hAnsi="Times New Roman"/>
              </w:rPr>
              <w:t>технологических эстакадах; в каналах. Скрыто - в земле (траншеях), в блоках</w:t>
            </w:r>
          </w:p>
        </w:tc>
        <w:tc>
          <w:tcPr>
            <w:tcW w:w="3549" w:type="dxa"/>
            <w:gridSpan w:val="3"/>
            <w:tcBorders>
              <w:top w:val="nil"/>
              <w:left w:val="single" w:sz="6" w:space="0" w:color="auto"/>
              <w:bottom w:val="single" w:sz="6" w:space="0" w:color="auto"/>
              <w:right w:val="single" w:sz="6" w:space="0" w:color="auto"/>
            </w:tcBorders>
          </w:tcPr>
          <w:p w:rsidR="00BD439A" w:rsidRPr="00BD439A" w:rsidRDefault="00BD439A" w:rsidP="00963C7E">
            <w:pPr>
              <w:shd w:val="clear" w:color="auto" w:fill="FFFFFF"/>
              <w:jc w:val="center"/>
              <w:rPr>
                <w:rFonts w:ascii="Times New Roman" w:hAnsi="Times New Roman"/>
              </w:rPr>
            </w:pPr>
            <w:r w:rsidRPr="00BD439A">
              <w:rPr>
                <w:rFonts w:ascii="Times New Roman" w:hAnsi="Times New Roman"/>
              </w:rPr>
              <w:t>В зонах любого класса</w:t>
            </w:r>
          </w:p>
        </w:tc>
      </w:tr>
      <w:tr w:rsidR="00A43A49" w:rsidRPr="00BD439A">
        <w:tblPrEx>
          <w:tblCellMar>
            <w:top w:w="0" w:type="dxa"/>
            <w:bottom w:w="0" w:type="dxa"/>
          </w:tblCellMar>
        </w:tblPrEx>
        <w:trPr>
          <w:trHeight w:val="1632"/>
        </w:trPr>
        <w:tc>
          <w:tcPr>
            <w:tcW w:w="1908" w:type="dxa"/>
            <w:vMerge w:val="restart"/>
            <w:tcBorders>
              <w:top w:val="nil"/>
              <w:left w:val="single" w:sz="6" w:space="0" w:color="auto"/>
              <w:right w:val="single" w:sz="6" w:space="0" w:color="auto"/>
            </w:tcBorders>
          </w:tcPr>
          <w:p w:rsidR="00A43A49" w:rsidRPr="00BD439A" w:rsidRDefault="00A43A49" w:rsidP="00963C7E">
            <w:pPr>
              <w:shd w:val="clear" w:color="auto" w:fill="FFFFFF"/>
              <w:rPr>
                <w:rFonts w:ascii="Times New Roman" w:hAnsi="Times New Roman"/>
              </w:rPr>
            </w:pPr>
            <w:r w:rsidRPr="00BD439A">
              <w:rPr>
                <w:rFonts w:ascii="Times New Roman" w:hAnsi="Times New Roman"/>
              </w:rPr>
              <w:t>Небронированные кабели в</w:t>
            </w:r>
            <w:r>
              <w:rPr>
                <w:rFonts w:ascii="Times New Roman" w:hAnsi="Times New Roman"/>
              </w:rPr>
              <w:t xml:space="preserve"> </w:t>
            </w:r>
            <w:r w:rsidRPr="00BD439A">
              <w:rPr>
                <w:rFonts w:ascii="Times New Roman" w:hAnsi="Times New Roman"/>
              </w:rPr>
              <w:t>резиновой, поливинилхлоридной и</w:t>
            </w:r>
            <w:r>
              <w:rPr>
                <w:rFonts w:ascii="Times New Roman" w:hAnsi="Times New Roman"/>
              </w:rPr>
              <w:t xml:space="preserve"> </w:t>
            </w:r>
            <w:r w:rsidRPr="00BD439A">
              <w:rPr>
                <w:rFonts w:ascii="Times New Roman" w:hAnsi="Times New Roman"/>
              </w:rPr>
              <w:t>металлической оболочках</w:t>
            </w:r>
          </w:p>
        </w:tc>
        <w:tc>
          <w:tcPr>
            <w:tcW w:w="2474" w:type="dxa"/>
            <w:tcBorders>
              <w:top w:val="nil"/>
              <w:left w:val="single" w:sz="6" w:space="0" w:color="auto"/>
              <w:right w:val="single" w:sz="6" w:space="0" w:color="auto"/>
            </w:tcBorders>
          </w:tcPr>
          <w:p w:rsidR="00A43A49" w:rsidRPr="00BD439A" w:rsidRDefault="00A43A49" w:rsidP="00963C7E">
            <w:pPr>
              <w:shd w:val="clear" w:color="auto" w:fill="FFFFFF"/>
              <w:rPr>
                <w:rFonts w:ascii="Times New Roman" w:hAnsi="Times New Roman"/>
              </w:rPr>
            </w:pPr>
            <w:r>
              <w:rPr>
                <w:rFonts w:ascii="Times New Roman" w:hAnsi="Times New Roman"/>
              </w:rPr>
              <w:t>Открыто - при отсутствии механических и химических воздействий; по стенам и строи</w:t>
            </w:r>
            <w:r w:rsidRPr="00BD439A">
              <w:rPr>
                <w:rFonts w:ascii="Times New Roman" w:hAnsi="Times New Roman"/>
              </w:rPr>
              <w:t>тельным</w:t>
            </w:r>
            <w:r>
              <w:rPr>
                <w:rFonts w:ascii="Times New Roman" w:hAnsi="Times New Roman"/>
              </w:rPr>
              <w:t xml:space="preserve"> </w:t>
            </w:r>
            <w:r w:rsidRPr="00BD439A">
              <w:rPr>
                <w:rFonts w:ascii="Times New Roman" w:hAnsi="Times New Roman"/>
              </w:rPr>
              <w:t>конструкциям</w:t>
            </w:r>
            <w:r>
              <w:rPr>
                <w:rFonts w:ascii="Times New Roman" w:hAnsi="Times New Roman"/>
              </w:rPr>
              <w:t xml:space="preserve"> </w:t>
            </w:r>
            <w:r w:rsidRPr="00BD439A">
              <w:rPr>
                <w:rFonts w:ascii="Times New Roman" w:hAnsi="Times New Roman"/>
              </w:rPr>
              <w:t>на скобах и кабельных конструкциях; в лотках, на тросах</w:t>
            </w:r>
          </w:p>
        </w:tc>
        <w:tc>
          <w:tcPr>
            <w:tcW w:w="1208" w:type="dxa"/>
            <w:tcBorders>
              <w:top w:val="nil"/>
              <w:left w:val="single" w:sz="6" w:space="0" w:color="auto"/>
              <w:right w:val="single" w:sz="6" w:space="0" w:color="auto"/>
            </w:tcBorders>
          </w:tcPr>
          <w:p w:rsidR="00A43A49" w:rsidRPr="00BD439A" w:rsidRDefault="00A43A49" w:rsidP="00963C7E">
            <w:pPr>
              <w:shd w:val="clear" w:color="auto" w:fill="FFFFFF"/>
              <w:jc w:val="center"/>
              <w:rPr>
                <w:rFonts w:ascii="Times New Roman" w:hAnsi="Times New Roman"/>
              </w:rPr>
            </w:pPr>
            <w:r>
              <w:rPr>
                <w:rFonts w:ascii="Times New Roman" w:hAnsi="Times New Roman"/>
                <w:lang w:val="en-US"/>
              </w:rPr>
              <w:t>B</w:t>
            </w:r>
            <w:r w:rsidRPr="00E272F8">
              <w:rPr>
                <w:rFonts w:ascii="Times New Roman" w:hAnsi="Times New Roman"/>
              </w:rPr>
              <w:t>-</w:t>
            </w:r>
            <w:r>
              <w:rPr>
                <w:rFonts w:ascii="Times New Roman" w:hAnsi="Times New Roman"/>
                <w:lang w:val="en-US"/>
              </w:rPr>
              <w:t>I</w:t>
            </w:r>
            <w:r>
              <w:rPr>
                <w:rFonts w:ascii="Times New Roman" w:hAnsi="Times New Roman"/>
              </w:rPr>
              <w:t>б</w:t>
            </w:r>
            <w:r w:rsidRPr="00E272F8">
              <w:rPr>
                <w:rFonts w:ascii="Times New Roman" w:hAnsi="Times New Roman"/>
              </w:rPr>
              <w:t>,</w:t>
            </w:r>
          </w:p>
          <w:p w:rsidR="00A43A49" w:rsidRPr="00BD439A" w:rsidRDefault="00A43A49" w:rsidP="00963C7E">
            <w:pPr>
              <w:shd w:val="clear" w:color="auto" w:fill="FFFFFF"/>
              <w:jc w:val="center"/>
              <w:rPr>
                <w:rFonts w:ascii="Times New Roman" w:hAnsi="Times New Roman"/>
              </w:rPr>
            </w:pPr>
            <w:r>
              <w:rPr>
                <w:rFonts w:ascii="Times New Roman" w:hAnsi="Times New Roman"/>
              </w:rPr>
              <w:t>В-</w:t>
            </w:r>
            <w:proofErr w:type="gramStart"/>
            <w:r>
              <w:rPr>
                <w:rFonts w:ascii="Times New Roman" w:hAnsi="Times New Roman"/>
                <w:lang w:val="en-US"/>
              </w:rPr>
              <w:t>II</w:t>
            </w:r>
            <w:proofErr w:type="gramEnd"/>
            <w:r w:rsidRPr="00BD439A">
              <w:rPr>
                <w:rFonts w:ascii="Times New Roman" w:hAnsi="Times New Roman"/>
              </w:rPr>
              <w:t>а,</w:t>
            </w:r>
          </w:p>
          <w:p w:rsidR="00A43A49" w:rsidRPr="00BD439A" w:rsidRDefault="00A43A49" w:rsidP="00963C7E">
            <w:pPr>
              <w:shd w:val="clear" w:color="auto" w:fill="FFFFFF"/>
              <w:jc w:val="center"/>
              <w:rPr>
                <w:rFonts w:ascii="Times New Roman" w:hAnsi="Times New Roman"/>
              </w:rPr>
            </w:pPr>
            <w:r>
              <w:rPr>
                <w:rFonts w:ascii="Times New Roman" w:hAnsi="Times New Roman"/>
                <w:lang w:val="en-US"/>
              </w:rPr>
              <w:t>B</w:t>
            </w:r>
            <w:r w:rsidRPr="00E272F8">
              <w:rPr>
                <w:rFonts w:ascii="Times New Roman" w:hAnsi="Times New Roman"/>
              </w:rPr>
              <w:t>-</w:t>
            </w:r>
            <w:r>
              <w:rPr>
                <w:rFonts w:ascii="Times New Roman" w:hAnsi="Times New Roman"/>
                <w:lang w:val="en-US"/>
              </w:rPr>
              <w:t>I</w:t>
            </w:r>
            <w:r>
              <w:rPr>
                <w:rFonts w:ascii="Times New Roman" w:hAnsi="Times New Roman"/>
              </w:rPr>
              <w:t>г</w:t>
            </w:r>
          </w:p>
        </w:tc>
        <w:tc>
          <w:tcPr>
            <w:tcW w:w="976" w:type="dxa"/>
            <w:tcBorders>
              <w:top w:val="nil"/>
              <w:left w:val="single" w:sz="6" w:space="0" w:color="auto"/>
              <w:right w:val="single" w:sz="6" w:space="0" w:color="auto"/>
            </w:tcBorders>
          </w:tcPr>
          <w:p w:rsidR="00A43A49" w:rsidRPr="00BD439A" w:rsidRDefault="00A43A49" w:rsidP="00963C7E">
            <w:pPr>
              <w:shd w:val="clear" w:color="auto" w:fill="FFFFFF"/>
              <w:jc w:val="center"/>
              <w:rPr>
                <w:rFonts w:ascii="Times New Roman" w:hAnsi="Times New Roman"/>
              </w:rPr>
            </w:pP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Pr>
                <w:rFonts w:ascii="Times New Roman" w:hAnsi="Times New Roman"/>
              </w:rPr>
              <w:t>б</w:t>
            </w:r>
            <w:r w:rsidRPr="00E272F8">
              <w:rPr>
                <w:rFonts w:ascii="Times New Roman" w:hAnsi="Times New Roman"/>
              </w:rPr>
              <w:t>,</w:t>
            </w:r>
          </w:p>
          <w:p w:rsidR="00A43A49" w:rsidRPr="00BD439A" w:rsidRDefault="00A43A49" w:rsidP="00963C7E">
            <w:pPr>
              <w:shd w:val="clear" w:color="auto" w:fill="FFFFFF"/>
              <w:jc w:val="center"/>
              <w:rPr>
                <w:rFonts w:ascii="Times New Roman" w:hAnsi="Times New Roman"/>
              </w:rPr>
            </w:pPr>
            <w:r w:rsidRPr="00BD439A">
              <w:rPr>
                <w:rFonts w:ascii="Times New Roman" w:hAnsi="Times New Roman"/>
              </w:rPr>
              <w:t>В-</w:t>
            </w:r>
            <w:proofErr w:type="gramStart"/>
            <w:r>
              <w:rPr>
                <w:rFonts w:ascii="Times New Roman" w:hAnsi="Times New Roman"/>
                <w:lang w:val="en-US"/>
              </w:rPr>
              <w:t>II</w:t>
            </w:r>
            <w:proofErr w:type="gramEnd"/>
            <w:r w:rsidRPr="00BD439A">
              <w:rPr>
                <w:rFonts w:ascii="Times New Roman" w:hAnsi="Times New Roman"/>
              </w:rPr>
              <w:t>а,</w:t>
            </w:r>
          </w:p>
          <w:p w:rsidR="00A43A49" w:rsidRPr="00BD439A" w:rsidRDefault="00A43A49" w:rsidP="00963C7E">
            <w:pPr>
              <w:shd w:val="clear" w:color="auto" w:fill="FFFFFF"/>
              <w:jc w:val="center"/>
              <w:rPr>
                <w:rFonts w:ascii="Times New Roman" w:hAnsi="Times New Roman"/>
              </w:rPr>
            </w:pPr>
            <w:r w:rsidRPr="00BD439A">
              <w:rPr>
                <w:rFonts w:ascii="Times New Roman" w:hAnsi="Times New Roman"/>
              </w:rPr>
              <w:t>В-</w:t>
            </w:r>
            <w:proofErr w:type="gramStart"/>
            <w:r>
              <w:rPr>
                <w:rFonts w:ascii="Times New Roman" w:hAnsi="Times New Roman"/>
                <w:lang w:val="en-US"/>
              </w:rPr>
              <w:t>I</w:t>
            </w:r>
            <w:proofErr w:type="gramEnd"/>
            <w:r w:rsidRPr="00BD439A">
              <w:rPr>
                <w:rFonts w:ascii="Times New Roman" w:hAnsi="Times New Roman"/>
              </w:rPr>
              <w:t>г</w:t>
            </w:r>
          </w:p>
        </w:tc>
        <w:tc>
          <w:tcPr>
            <w:tcW w:w="1365" w:type="dxa"/>
            <w:tcBorders>
              <w:top w:val="nil"/>
              <w:left w:val="single" w:sz="6" w:space="0" w:color="auto"/>
              <w:right w:val="single" w:sz="6" w:space="0" w:color="auto"/>
            </w:tcBorders>
          </w:tcPr>
          <w:p w:rsidR="00A43A49" w:rsidRPr="00BD439A" w:rsidRDefault="00A43A49" w:rsidP="00963C7E">
            <w:pPr>
              <w:shd w:val="clear" w:color="auto" w:fill="FFFFFF"/>
              <w:jc w:val="center"/>
              <w:rPr>
                <w:rFonts w:ascii="Times New Roman" w:hAnsi="Times New Roman"/>
              </w:rPr>
            </w:pPr>
            <w:r w:rsidRPr="00BD439A">
              <w:rPr>
                <w:rFonts w:ascii="Times New Roman" w:hAnsi="Times New Roman"/>
                <w:lang w:val="en-US"/>
              </w:rPr>
              <w:t>B</w:t>
            </w:r>
            <w:r w:rsidRPr="00E272F8">
              <w:rPr>
                <w:rFonts w:ascii="Times New Roman" w:hAnsi="Times New Roman"/>
              </w:rPr>
              <w:t>-</w:t>
            </w:r>
            <w:proofErr w:type="spellStart"/>
            <w:r>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w:t>
            </w:r>
          </w:p>
          <w:p w:rsidR="00A43A49" w:rsidRPr="00A43A49" w:rsidRDefault="00A43A49" w:rsidP="00963C7E">
            <w:pPr>
              <w:shd w:val="clear" w:color="auto" w:fill="FFFFFF"/>
              <w:jc w:val="center"/>
              <w:rPr>
                <w:rFonts w:ascii="Times New Roman" w:hAnsi="Times New Roman"/>
              </w:rPr>
            </w:pPr>
            <w:r>
              <w:rPr>
                <w:rFonts w:ascii="Times New Roman" w:hAnsi="Times New Roman"/>
                <w:lang w:val="en-US"/>
              </w:rPr>
              <w:t>B</w:t>
            </w:r>
            <w:r w:rsidRPr="00E272F8">
              <w:rPr>
                <w:rFonts w:ascii="Times New Roman" w:hAnsi="Times New Roman"/>
              </w:rPr>
              <w:t>-</w:t>
            </w:r>
            <w:r>
              <w:rPr>
                <w:rFonts w:ascii="Times New Roman" w:hAnsi="Times New Roman"/>
                <w:lang w:val="en-US"/>
              </w:rPr>
              <w:t>I</w:t>
            </w:r>
            <w:r>
              <w:rPr>
                <w:rFonts w:ascii="Times New Roman" w:hAnsi="Times New Roman"/>
              </w:rPr>
              <w:t>б</w:t>
            </w:r>
            <w:r w:rsidRPr="00E272F8">
              <w:rPr>
                <w:rFonts w:ascii="Times New Roman" w:hAnsi="Times New Roman"/>
              </w:rPr>
              <w:t>,</w:t>
            </w:r>
          </w:p>
          <w:p w:rsidR="00A43A49" w:rsidRDefault="00A43A49" w:rsidP="00963C7E">
            <w:pPr>
              <w:shd w:val="clear" w:color="auto" w:fill="FFFFFF"/>
              <w:jc w:val="center"/>
              <w:rPr>
                <w:rFonts w:ascii="Times New Roman" w:hAnsi="Times New Roman"/>
              </w:rPr>
            </w:pPr>
            <w:r>
              <w:rPr>
                <w:rFonts w:ascii="Times New Roman" w:hAnsi="Times New Roman"/>
              </w:rPr>
              <w:t>В-</w:t>
            </w:r>
            <w:proofErr w:type="gramStart"/>
            <w:r>
              <w:rPr>
                <w:rFonts w:ascii="Times New Roman" w:hAnsi="Times New Roman"/>
                <w:lang w:val="en-US"/>
              </w:rPr>
              <w:t>II</w:t>
            </w:r>
            <w:proofErr w:type="gramEnd"/>
            <w:r>
              <w:rPr>
                <w:rFonts w:ascii="Times New Roman" w:hAnsi="Times New Roman"/>
              </w:rPr>
              <w:t>а,</w:t>
            </w:r>
          </w:p>
          <w:p w:rsidR="00A43A49" w:rsidRPr="00A43A49" w:rsidRDefault="00A43A49" w:rsidP="00963C7E">
            <w:pPr>
              <w:shd w:val="clear" w:color="auto" w:fill="FFFFFF"/>
              <w:jc w:val="center"/>
              <w:rPr>
                <w:rFonts w:ascii="Times New Roman" w:hAnsi="Times New Roman"/>
              </w:rPr>
            </w:pPr>
            <w:r>
              <w:rPr>
                <w:rFonts w:ascii="Times New Roman" w:hAnsi="Times New Roman"/>
                <w:lang w:val="en-US"/>
              </w:rPr>
              <w:t>B-I</w:t>
            </w:r>
            <w:r>
              <w:rPr>
                <w:rFonts w:ascii="Times New Roman" w:hAnsi="Times New Roman"/>
              </w:rPr>
              <w:t>г</w:t>
            </w:r>
          </w:p>
        </w:tc>
      </w:tr>
      <w:tr w:rsidR="00A43A49" w:rsidRPr="00BD439A">
        <w:tblPrEx>
          <w:tblCellMar>
            <w:top w:w="0" w:type="dxa"/>
            <w:bottom w:w="0" w:type="dxa"/>
          </w:tblCellMar>
        </w:tblPrEx>
        <w:trPr>
          <w:trHeight w:val="20"/>
        </w:trPr>
        <w:tc>
          <w:tcPr>
            <w:tcW w:w="1908" w:type="dxa"/>
            <w:vMerge/>
            <w:tcBorders>
              <w:left w:val="single" w:sz="6" w:space="0" w:color="auto"/>
              <w:right w:val="single" w:sz="6" w:space="0" w:color="auto"/>
            </w:tcBorders>
          </w:tcPr>
          <w:p w:rsidR="00A43A49" w:rsidRPr="00BD439A" w:rsidRDefault="00A43A49" w:rsidP="00963C7E">
            <w:pPr>
              <w:shd w:val="clear" w:color="auto" w:fill="FFFFFF"/>
              <w:rPr>
                <w:rFonts w:ascii="Times New Roman" w:hAnsi="Times New Roman"/>
              </w:rPr>
            </w:pPr>
          </w:p>
        </w:tc>
        <w:tc>
          <w:tcPr>
            <w:tcW w:w="2474" w:type="dxa"/>
            <w:tcBorders>
              <w:top w:val="single" w:sz="6" w:space="0" w:color="auto"/>
              <w:left w:val="single" w:sz="6" w:space="0" w:color="auto"/>
              <w:bottom w:val="single" w:sz="6" w:space="0" w:color="auto"/>
              <w:right w:val="single" w:sz="6" w:space="0" w:color="auto"/>
            </w:tcBorders>
          </w:tcPr>
          <w:p w:rsidR="00A43A49" w:rsidRPr="00BD439A" w:rsidRDefault="00A43A49" w:rsidP="00963C7E">
            <w:pPr>
              <w:shd w:val="clear" w:color="auto" w:fill="FFFFFF"/>
              <w:rPr>
                <w:rFonts w:ascii="Times New Roman" w:hAnsi="Times New Roman"/>
              </w:rPr>
            </w:pPr>
            <w:r w:rsidRPr="00BD439A">
              <w:rPr>
                <w:rFonts w:ascii="Times New Roman" w:hAnsi="Times New Roman"/>
              </w:rPr>
              <w:t xml:space="preserve">В каналах - </w:t>
            </w:r>
            <w:proofErr w:type="spellStart"/>
            <w:r w:rsidRPr="00BD439A">
              <w:rPr>
                <w:rFonts w:ascii="Times New Roman" w:hAnsi="Times New Roman"/>
              </w:rPr>
              <w:t>пылеуплотненных</w:t>
            </w:r>
            <w:proofErr w:type="spellEnd"/>
            <w:r w:rsidRPr="00BD439A">
              <w:rPr>
                <w:rFonts w:ascii="Times New Roman" w:hAnsi="Times New Roman"/>
              </w:rPr>
              <w:t xml:space="preserve"> (например, покрытых асфальтом) или засыпанных песком</w:t>
            </w:r>
          </w:p>
        </w:tc>
        <w:tc>
          <w:tcPr>
            <w:tcW w:w="1208" w:type="dxa"/>
            <w:tcBorders>
              <w:top w:val="single" w:sz="6" w:space="0" w:color="auto"/>
              <w:left w:val="single" w:sz="6" w:space="0" w:color="auto"/>
              <w:bottom w:val="single" w:sz="6" w:space="0" w:color="auto"/>
              <w:right w:val="single" w:sz="6" w:space="0" w:color="auto"/>
            </w:tcBorders>
          </w:tcPr>
          <w:p w:rsidR="00A43A49" w:rsidRDefault="00A43A49" w:rsidP="00A43A49">
            <w:pPr>
              <w:shd w:val="clear" w:color="auto" w:fill="FFFFFF"/>
              <w:jc w:val="center"/>
              <w:rPr>
                <w:rFonts w:ascii="Times New Roman" w:hAnsi="Times New Roman"/>
              </w:rPr>
            </w:pPr>
            <w:proofErr w:type="gramStart"/>
            <w:r>
              <w:rPr>
                <w:rFonts w:ascii="Times New Roman" w:hAnsi="Times New Roman"/>
              </w:rPr>
              <w:t>В</w:t>
            </w:r>
            <w:proofErr w:type="gramEnd"/>
            <w:r>
              <w:rPr>
                <w:rFonts w:ascii="Times New Roman" w:hAnsi="Times New Roman"/>
              </w:rPr>
              <w:t>-</w:t>
            </w:r>
            <w:r>
              <w:rPr>
                <w:rFonts w:ascii="Times New Roman" w:hAnsi="Times New Roman"/>
                <w:lang w:val="en-US"/>
              </w:rPr>
              <w:t>II</w:t>
            </w:r>
            <w:r w:rsidRPr="00BD439A">
              <w:rPr>
                <w:rFonts w:ascii="Times New Roman" w:hAnsi="Times New Roman"/>
              </w:rPr>
              <w:t>,</w:t>
            </w:r>
          </w:p>
          <w:p w:rsidR="00A43A49" w:rsidRPr="00BD439A" w:rsidRDefault="00A43A49" w:rsidP="00A43A49">
            <w:pPr>
              <w:shd w:val="clear" w:color="auto" w:fill="FFFFFF"/>
              <w:jc w:val="center"/>
              <w:rPr>
                <w:rFonts w:ascii="Times New Roman" w:hAnsi="Times New Roman"/>
              </w:rPr>
            </w:pPr>
            <w:r>
              <w:rPr>
                <w:rFonts w:ascii="Times New Roman" w:hAnsi="Times New Roman"/>
              </w:rPr>
              <w:t>В-</w:t>
            </w:r>
            <w:proofErr w:type="gramStart"/>
            <w:r>
              <w:rPr>
                <w:rFonts w:ascii="Times New Roman" w:hAnsi="Times New Roman"/>
                <w:lang w:val="en-US"/>
              </w:rPr>
              <w:t>II</w:t>
            </w:r>
            <w:proofErr w:type="gramEnd"/>
            <w:r w:rsidRPr="00BD439A">
              <w:rPr>
                <w:rFonts w:ascii="Times New Roman" w:hAnsi="Times New Roman"/>
              </w:rPr>
              <w:t>а</w:t>
            </w:r>
          </w:p>
        </w:tc>
        <w:tc>
          <w:tcPr>
            <w:tcW w:w="976" w:type="dxa"/>
            <w:tcBorders>
              <w:top w:val="single" w:sz="6" w:space="0" w:color="auto"/>
              <w:left w:val="single" w:sz="6" w:space="0" w:color="auto"/>
              <w:bottom w:val="single" w:sz="6" w:space="0" w:color="auto"/>
              <w:right w:val="single" w:sz="6" w:space="0" w:color="auto"/>
            </w:tcBorders>
          </w:tcPr>
          <w:p w:rsidR="00A43A49" w:rsidRDefault="00A43A49" w:rsidP="00A43A49">
            <w:pPr>
              <w:shd w:val="clear" w:color="auto" w:fill="FFFFFF"/>
              <w:jc w:val="center"/>
              <w:rPr>
                <w:rFonts w:ascii="Times New Roman" w:hAnsi="Times New Roman"/>
              </w:rPr>
            </w:pPr>
            <w:proofErr w:type="gramStart"/>
            <w:r>
              <w:rPr>
                <w:rFonts w:ascii="Times New Roman" w:hAnsi="Times New Roman"/>
              </w:rPr>
              <w:t>В</w:t>
            </w:r>
            <w:proofErr w:type="gramEnd"/>
            <w:r>
              <w:rPr>
                <w:rFonts w:ascii="Times New Roman" w:hAnsi="Times New Roman"/>
              </w:rPr>
              <w:t>-</w:t>
            </w:r>
            <w:r>
              <w:rPr>
                <w:rFonts w:ascii="Times New Roman" w:hAnsi="Times New Roman"/>
                <w:lang w:val="en-US"/>
              </w:rPr>
              <w:t>II</w:t>
            </w:r>
            <w:r w:rsidRPr="00BD439A">
              <w:rPr>
                <w:rFonts w:ascii="Times New Roman" w:hAnsi="Times New Roman"/>
              </w:rPr>
              <w:t>,</w:t>
            </w:r>
          </w:p>
          <w:p w:rsidR="00A43A49" w:rsidRPr="00BD439A" w:rsidRDefault="00A43A49" w:rsidP="00A43A49">
            <w:pPr>
              <w:shd w:val="clear" w:color="auto" w:fill="FFFFFF"/>
              <w:jc w:val="center"/>
              <w:rPr>
                <w:rFonts w:ascii="Times New Roman" w:hAnsi="Times New Roman"/>
              </w:rPr>
            </w:pPr>
            <w:r w:rsidRPr="00BD439A">
              <w:rPr>
                <w:rFonts w:ascii="Times New Roman" w:hAnsi="Times New Roman"/>
              </w:rPr>
              <w:t>В-</w:t>
            </w:r>
            <w:proofErr w:type="gramStart"/>
            <w:r>
              <w:rPr>
                <w:rFonts w:ascii="Times New Roman" w:hAnsi="Times New Roman"/>
                <w:lang w:val="en-US"/>
              </w:rPr>
              <w:t>II</w:t>
            </w:r>
            <w:proofErr w:type="gramEnd"/>
            <w:r w:rsidRPr="00BD439A">
              <w:rPr>
                <w:rFonts w:ascii="Times New Roman" w:hAnsi="Times New Roman"/>
              </w:rPr>
              <w:t>а</w:t>
            </w:r>
          </w:p>
        </w:tc>
        <w:tc>
          <w:tcPr>
            <w:tcW w:w="1365" w:type="dxa"/>
            <w:tcBorders>
              <w:top w:val="single" w:sz="6" w:space="0" w:color="auto"/>
              <w:left w:val="single" w:sz="6" w:space="0" w:color="auto"/>
              <w:bottom w:val="single" w:sz="6" w:space="0" w:color="auto"/>
              <w:right w:val="single" w:sz="6" w:space="0" w:color="auto"/>
            </w:tcBorders>
          </w:tcPr>
          <w:p w:rsidR="00A43A49" w:rsidRDefault="00A43A49" w:rsidP="00A43A49">
            <w:pPr>
              <w:shd w:val="clear" w:color="auto" w:fill="FFFFFF"/>
              <w:jc w:val="center"/>
              <w:rPr>
                <w:rFonts w:ascii="Times New Roman" w:hAnsi="Times New Roman"/>
              </w:rPr>
            </w:pPr>
            <w:proofErr w:type="gramStart"/>
            <w:r>
              <w:rPr>
                <w:rFonts w:ascii="Times New Roman" w:hAnsi="Times New Roman"/>
              </w:rPr>
              <w:t>В</w:t>
            </w:r>
            <w:proofErr w:type="gramEnd"/>
            <w:r>
              <w:rPr>
                <w:rFonts w:ascii="Times New Roman" w:hAnsi="Times New Roman"/>
              </w:rPr>
              <w:t>-</w:t>
            </w:r>
            <w:r>
              <w:rPr>
                <w:rFonts w:ascii="Times New Roman" w:hAnsi="Times New Roman"/>
                <w:lang w:val="en-US"/>
              </w:rPr>
              <w:t>II</w:t>
            </w:r>
            <w:r w:rsidRPr="00BD439A">
              <w:rPr>
                <w:rFonts w:ascii="Times New Roman" w:hAnsi="Times New Roman"/>
              </w:rPr>
              <w:t>,</w:t>
            </w:r>
          </w:p>
          <w:p w:rsidR="00A43A49" w:rsidRPr="00BD439A" w:rsidRDefault="00A43A49" w:rsidP="00A43A49">
            <w:pPr>
              <w:shd w:val="clear" w:color="auto" w:fill="FFFFFF"/>
              <w:jc w:val="center"/>
              <w:rPr>
                <w:rFonts w:ascii="Times New Roman" w:hAnsi="Times New Roman"/>
              </w:rPr>
            </w:pPr>
            <w:r w:rsidRPr="00BD439A">
              <w:rPr>
                <w:rFonts w:ascii="Times New Roman" w:hAnsi="Times New Roman"/>
              </w:rPr>
              <w:t>В-</w:t>
            </w:r>
            <w:proofErr w:type="gramStart"/>
            <w:r>
              <w:rPr>
                <w:rFonts w:ascii="Times New Roman" w:hAnsi="Times New Roman"/>
                <w:lang w:val="en-US"/>
              </w:rPr>
              <w:t>II</w:t>
            </w:r>
            <w:proofErr w:type="gramEnd"/>
            <w:r w:rsidRPr="00BD439A">
              <w:rPr>
                <w:rFonts w:ascii="Times New Roman" w:hAnsi="Times New Roman"/>
              </w:rPr>
              <w:t>а</w:t>
            </w:r>
          </w:p>
        </w:tc>
      </w:tr>
      <w:tr w:rsidR="00A43A49" w:rsidRPr="00BD439A">
        <w:tblPrEx>
          <w:tblCellMar>
            <w:top w:w="0" w:type="dxa"/>
            <w:bottom w:w="0" w:type="dxa"/>
          </w:tblCellMar>
        </w:tblPrEx>
        <w:trPr>
          <w:trHeight w:val="20"/>
        </w:trPr>
        <w:tc>
          <w:tcPr>
            <w:tcW w:w="1908" w:type="dxa"/>
            <w:vMerge/>
            <w:tcBorders>
              <w:left w:val="single" w:sz="6" w:space="0" w:color="auto"/>
              <w:bottom w:val="nil"/>
              <w:right w:val="single" w:sz="6" w:space="0" w:color="auto"/>
            </w:tcBorders>
          </w:tcPr>
          <w:p w:rsidR="00A43A49" w:rsidRPr="00BD439A" w:rsidRDefault="00A43A49" w:rsidP="00963C7E">
            <w:pPr>
              <w:shd w:val="clear" w:color="auto" w:fill="FFFFFF"/>
              <w:rPr>
                <w:rFonts w:ascii="Times New Roman" w:hAnsi="Times New Roman"/>
              </w:rPr>
            </w:pPr>
          </w:p>
        </w:tc>
        <w:tc>
          <w:tcPr>
            <w:tcW w:w="2474" w:type="dxa"/>
            <w:tcBorders>
              <w:top w:val="single" w:sz="6" w:space="0" w:color="auto"/>
              <w:left w:val="single" w:sz="6" w:space="0" w:color="auto"/>
              <w:bottom w:val="nil"/>
              <w:right w:val="single" w:sz="6" w:space="0" w:color="auto"/>
            </w:tcBorders>
          </w:tcPr>
          <w:p w:rsidR="00A43A49" w:rsidRPr="00BD439A" w:rsidRDefault="00A43A49" w:rsidP="00963C7E">
            <w:pPr>
              <w:shd w:val="clear" w:color="auto" w:fill="FFFFFF"/>
              <w:rPr>
                <w:rFonts w:ascii="Times New Roman" w:hAnsi="Times New Roman"/>
              </w:rPr>
            </w:pPr>
            <w:r w:rsidRPr="00BD439A">
              <w:rPr>
                <w:rFonts w:ascii="Times New Roman" w:hAnsi="Times New Roman"/>
              </w:rPr>
              <w:t>Открыто - в коробах</w:t>
            </w:r>
          </w:p>
        </w:tc>
        <w:tc>
          <w:tcPr>
            <w:tcW w:w="1208" w:type="dxa"/>
            <w:tcBorders>
              <w:top w:val="single" w:sz="6" w:space="0" w:color="auto"/>
              <w:left w:val="single" w:sz="6" w:space="0" w:color="auto"/>
              <w:right w:val="single" w:sz="6" w:space="0" w:color="auto"/>
            </w:tcBorders>
          </w:tcPr>
          <w:p w:rsidR="00A43A49" w:rsidRDefault="00A43A49" w:rsidP="00963C7E">
            <w:pPr>
              <w:shd w:val="clear" w:color="auto" w:fill="FFFFFF"/>
              <w:jc w:val="center"/>
              <w:rPr>
                <w:rFonts w:ascii="Times New Roman" w:hAnsi="Times New Roman"/>
              </w:rPr>
            </w:pPr>
            <w:r w:rsidRPr="00BD439A">
              <w:rPr>
                <w:rFonts w:ascii="Times New Roman" w:hAnsi="Times New Roman"/>
                <w:lang w:val="en-US"/>
              </w:rPr>
              <w:t>B-I</w:t>
            </w:r>
            <w:r>
              <w:rPr>
                <w:rFonts w:ascii="Times New Roman" w:hAnsi="Times New Roman"/>
              </w:rPr>
              <w:t>б</w:t>
            </w:r>
            <w:r w:rsidRPr="00BD439A">
              <w:rPr>
                <w:rFonts w:ascii="Times New Roman" w:hAnsi="Times New Roman"/>
                <w:lang w:val="en-US"/>
              </w:rPr>
              <w:t>,</w:t>
            </w:r>
          </w:p>
          <w:p w:rsidR="00A43A49" w:rsidRPr="00A43A49" w:rsidRDefault="00A43A49" w:rsidP="00963C7E">
            <w:pPr>
              <w:shd w:val="clear" w:color="auto" w:fill="FFFFFF"/>
              <w:jc w:val="center"/>
              <w:rPr>
                <w:rFonts w:ascii="Times New Roman" w:hAnsi="Times New Roman"/>
              </w:rPr>
            </w:pPr>
            <w:r w:rsidRPr="00BD439A">
              <w:rPr>
                <w:rFonts w:ascii="Times New Roman" w:hAnsi="Times New Roman"/>
                <w:lang w:val="en-US"/>
              </w:rPr>
              <w:t>B</w:t>
            </w:r>
            <w:r>
              <w:rPr>
                <w:rFonts w:ascii="Times New Roman" w:hAnsi="Times New Roman"/>
              </w:rPr>
              <w:t>-</w:t>
            </w:r>
            <w:r>
              <w:rPr>
                <w:rFonts w:ascii="Times New Roman" w:hAnsi="Times New Roman"/>
                <w:lang w:val="en-US"/>
              </w:rPr>
              <w:t>I</w:t>
            </w:r>
            <w:r>
              <w:rPr>
                <w:rFonts w:ascii="Times New Roman" w:hAnsi="Times New Roman"/>
              </w:rPr>
              <w:t>г</w:t>
            </w:r>
          </w:p>
        </w:tc>
        <w:tc>
          <w:tcPr>
            <w:tcW w:w="976" w:type="dxa"/>
            <w:tcBorders>
              <w:top w:val="single" w:sz="6" w:space="0" w:color="auto"/>
              <w:left w:val="single" w:sz="6" w:space="0" w:color="auto"/>
              <w:right w:val="single" w:sz="6" w:space="0" w:color="auto"/>
            </w:tcBorders>
          </w:tcPr>
          <w:p w:rsidR="00A43A49" w:rsidRPr="00BD439A" w:rsidRDefault="00A43A49" w:rsidP="00963C7E">
            <w:pPr>
              <w:shd w:val="clear" w:color="auto" w:fill="FFFFFF"/>
              <w:jc w:val="center"/>
              <w:rPr>
                <w:rFonts w:ascii="Times New Roman" w:hAnsi="Times New Roman"/>
              </w:rPr>
            </w:pPr>
            <w:r w:rsidRPr="00BD439A">
              <w:rPr>
                <w:rFonts w:ascii="Times New Roman" w:hAnsi="Times New Roman"/>
                <w:lang w:val="en-US"/>
              </w:rPr>
              <w:t>B-</w:t>
            </w:r>
            <w:proofErr w:type="spellStart"/>
            <w:r>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w:t>
            </w:r>
          </w:p>
          <w:p w:rsidR="00A43A49" w:rsidRPr="00BD439A" w:rsidRDefault="00A43A49" w:rsidP="00963C7E">
            <w:pPr>
              <w:shd w:val="clear" w:color="auto" w:fill="FFFFFF"/>
              <w:jc w:val="center"/>
              <w:rPr>
                <w:rFonts w:ascii="Times New Roman" w:hAnsi="Times New Roman"/>
              </w:rPr>
            </w:pPr>
            <w:r>
              <w:rPr>
                <w:rFonts w:ascii="Times New Roman" w:hAnsi="Times New Roman"/>
                <w:lang w:val="en-US"/>
              </w:rPr>
              <w:t>B-I</w:t>
            </w:r>
            <w:r>
              <w:rPr>
                <w:rFonts w:ascii="Times New Roman" w:hAnsi="Times New Roman"/>
              </w:rPr>
              <w:t>б</w:t>
            </w:r>
            <w:r w:rsidRPr="00BD439A">
              <w:rPr>
                <w:rFonts w:ascii="Times New Roman" w:hAnsi="Times New Roman"/>
                <w:lang w:val="en-US"/>
              </w:rPr>
              <w:t>,</w:t>
            </w:r>
          </w:p>
          <w:p w:rsidR="00A43A49" w:rsidRPr="00A43A49" w:rsidRDefault="00A43A49" w:rsidP="00963C7E">
            <w:pPr>
              <w:shd w:val="clear" w:color="auto" w:fill="FFFFFF"/>
              <w:jc w:val="center"/>
              <w:rPr>
                <w:rFonts w:ascii="Times New Roman" w:hAnsi="Times New Roman"/>
              </w:rPr>
            </w:pPr>
            <w:r>
              <w:rPr>
                <w:rFonts w:ascii="Times New Roman" w:hAnsi="Times New Roman"/>
                <w:lang w:val="en-US"/>
              </w:rPr>
              <w:t>B-I</w:t>
            </w:r>
            <w:r>
              <w:rPr>
                <w:rFonts w:ascii="Times New Roman" w:hAnsi="Times New Roman"/>
              </w:rPr>
              <w:t>г</w:t>
            </w:r>
          </w:p>
        </w:tc>
        <w:tc>
          <w:tcPr>
            <w:tcW w:w="1365" w:type="dxa"/>
            <w:tcBorders>
              <w:top w:val="single" w:sz="6" w:space="0" w:color="auto"/>
              <w:left w:val="single" w:sz="6" w:space="0" w:color="auto"/>
              <w:right w:val="single" w:sz="6" w:space="0" w:color="auto"/>
            </w:tcBorders>
          </w:tcPr>
          <w:p w:rsidR="00A43A49" w:rsidRPr="00BD439A" w:rsidRDefault="00A43A49" w:rsidP="00963C7E">
            <w:pPr>
              <w:shd w:val="clear" w:color="auto" w:fill="FFFFFF"/>
              <w:jc w:val="center"/>
              <w:rPr>
                <w:rFonts w:ascii="Times New Roman" w:hAnsi="Times New Roman"/>
              </w:rPr>
            </w:pPr>
            <w:r>
              <w:rPr>
                <w:rFonts w:ascii="Times New Roman" w:hAnsi="Times New Roman"/>
                <w:lang w:val="en-US"/>
              </w:rPr>
              <w:t>B-</w:t>
            </w:r>
            <w:proofErr w:type="spellStart"/>
            <w:r>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w:t>
            </w:r>
          </w:p>
          <w:p w:rsidR="00A43A49" w:rsidRPr="00BD439A" w:rsidRDefault="00A43A49" w:rsidP="00963C7E">
            <w:pPr>
              <w:shd w:val="clear" w:color="auto" w:fill="FFFFFF"/>
              <w:jc w:val="center"/>
              <w:rPr>
                <w:rFonts w:ascii="Times New Roman" w:hAnsi="Times New Roman"/>
              </w:rPr>
            </w:pPr>
            <w:r w:rsidRPr="00BD439A">
              <w:rPr>
                <w:rFonts w:ascii="Times New Roman" w:hAnsi="Times New Roman"/>
                <w:lang w:val="en-US"/>
              </w:rPr>
              <w:t>B-I</w:t>
            </w:r>
            <w:r>
              <w:rPr>
                <w:rFonts w:ascii="Times New Roman" w:hAnsi="Times New Roman"/>
              </w:rPr>
              <w:t>б</w:t>
            </w:r>
            <w:r w:rsidRPr="00BD439A">
              <w:rPr>
                <w:rFonts w:ascii="Times New Roman" w:hAnsi="Times New Roman"/>
                <w:lang w:val="en-US"/>
              </w:rPr>
              <w:t>,</w:t>
            </w:r>
          </w:p>
          <w:p w:rsidR="00A43A49" w:rsidRPr="00A43A49" w:rsidRDefault="00A43A49" w:rsidP="00963C7E">
            <w:pPr>
              <w:shd w:val="clear" w:color="auto" w:fill="FFFFFF"/>
              <w:jc w:val="center"/>
              <w:rPr>
                <w:rFonts w:ascii="Times New Roman" w:hAnsi="Times New Roman"/>
              </w:rPr>
            </w:pPr>
            <w:r w:rsidRPr="00BD439A">
              <w:rPr>
                <w:rFonts w:ascii="Times New Roman" w:hAnsi="Times New Roman"/>
                <w:lang w:val="en-US"/>
              </w:rPr>
              <w:t>B-</w:t>
            </w:r>
            <w:r>
              <w:rPr>
                <w:rFonts w:ascii="Times New Roman" w:hAnsi="Times New Roman"/>
                <w:lang w:val="en-US"/>
              </w:rPr>
              <w:t>I</w:t>
            </w:r>
            <w:r>
              <w:rPr>
                <w:rFonts w:ascii="Times New Roman" w:hAnsi="Times New Roman"/>
              </w:rPr>
              <w:t>г</w:t>
            </w:r>
          </w:p>
        </w:tc>
      </w:tr>
      <w:tr w:rsidR="00A43A49" w:rsidRPr="00BD439A">
        <w:tblPrEx>
          <w:tblCellMar>
            <w:top w:w="0" w:type="dxa"/>
            <w:bottom w:w="0" w:type="dxa"/>
          </w:tblCellMar>
        </w:tblPrEx>
        <w:trPr>
          <w:trHeight w:val="20"/>
        </w:trPr>
        <w:tc>
          <w:tcPr>
            <w:tcW w:w="1908" w:type="dxa"/>
            <w:tcBorders>
              <w:top w:val="nil"/>
              <w:left w:val="single" w:sz="6" w:space="0" w:color="auto"/>
              <w:bottom w:val="single" w:sz="6" w:space="0" w:color="auto"/>
              <w:right w:val="single" w:sz="6" w:space="0" w:color="auto"/>
            </w:tcBorders>
          </w:tcPr>
          <w:p w:rsidR="00A43A49" w:rsidRPr="00BD439A" w:rsidRDefault="00A43A49" w:rsidP="00963C7E">
            <w:pPr>
              <w:shd w:val="clear" w:color="auto" w:fill="FFFFFF"/>
              <w:rPr>
                <w:rFonts w:ascii="Times New Roman" w:hAnsi="Times New Roman"/>
              </w:rPr>
            </w:pPr>
          </w:p>
        </w:tc>
        <w:tc>
          <w:tcPr>
            <w:tcW w:w="2474" w:type="dxa"/>
            <w:vMerge w:val="restart"/>
            <w:tcBorders>
              <w:top w:val="single" w:sz="6" w:space="0" w:color="auto"/>
              <w:left w:val="single" w:sz="6" w:space="0" w:color="auto"/>
              <w:bottom w:val="nil"/>
              <w:right w:val="single" w:sz="6" w:space="0" w:color="auto"/>
            </w:tcBorders>
          </w:tcPr>
          <w:p w:rsidR="00A43A49" w:rsidRPr="00BD439A" w:rsidRDefault="00A43A49" w:rsidP="00963C7E">
            <w:pPr>
              <w:shd w:val="clear" w:color="auto" w:fill="FFFFFF"/>
              <w:rPr>
                <w:rFonts w:ascii="Times New Roman" w:hAnsi="Times New Roman"/>
              </w:rPr>
            </w:pPr>
            <w:r w:rsidRPr="00BD439A">
              <w:rPr>
                <w:rFonts w:ascii="Times New Roman" w:hAnsi="Times New Roman"/>
              </w:rPr>
              <w:t xml:space="preserve">Открыто и скрыто - в стальных </w:t>
            </w:r>
            <w:proofErr w:type="spellStart"/>
            <w:r w:rsidRPr="00BD439A">
              <w:rPr>
                <w:rFonts w:ascii="Times New Roman" w:hAnsi="Times New Roman"/>
              </w:rPr>
              <w:t>водогазопроводных</w:t>
            </w:r>
            <w:proofErr w:type="spellEnd"/>
            <w:r w:rsidRPr="00BD439A">
              <w:rPr>
                <w:rFonts w:ascii="Times New Roman" w:hAnsi="Times New Roman"/>
              </w:rPr>
              <w:t xml:space="preserve"> трубах</w:t>
            </w:r>
          </w:p>
        </w:tc>
        <w:tc>
          <w:tcPr>
            <w:tcW w:w="3549" w:type="dxa"/>
            <w:gridSpan w:val="3"/>
            <w:vMerge w:val="restart"/>
            <w:tcBorders>
              <w:top w:val="single" w:sz="6" w:space="0" w:color="auto"/>
              <w:left w:val="single" w:sz="6" w:space="0" w:color="auto"/>
              <w:bottom w:val="nil"/>
              <w:right w:val="single" w:sz="6" w:space="0" w:color="auto"/>
            </w:tcBorders>
          </w:tcPr>
          <w:p w:rsidR="00A43A49" w:rsidRPr="00BD439A" w:rsidRDefault="00A43A49" w:rsidP="00963C7E">
            <w:pPr>
              <w:shd w:val="clear" w:color="auto" w:fill="FFFFFF"/>
              <w:jc w:val="center"/>
              <w:rPr>
                <w:rFonts w:ascii="Times New Roman" w:hAnsi="Times New Roman"/>
              </w:rPr>
            </w:pPr>
            <w:r w:rsidRPr="00BD439A">
              <w:rPr>
                <w:rFonts w:ascii="Times New Roman" w:hAnsi="Times New Roman"/>
              </w:rPr>
              <w:t>В зонах любого класса</w:t>
            </w:r>
          </w:p>
        </w:tc>
      </w:tr>
      <w:tr w:rsidR="00A43A49" w:rsidRPr="00BD439A">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tcPr>
          <w:p w:rsidR="00A43A49" w:rsidRPr="00BD439A" w:rsidRDefault="00A43A49" w:rsidP="00963C7E">
            <w:pPr>
              <w:shd w:val="clear" w:color="auto" w:fill="FFFFFF"/>
              <w:rPr>
                <w:rFonts w:ascii="Times New Roman" w:hAnsi="Times New Roman"/>
              </w:rPr>
            </w:pPr>
            <w:r w:rsidRPr="00BD439A">
              <w:rPr>
                <w:rFonts w:ascii="Times New Roman" w:hAnsi="Times New Roman"/>
              </w:rPr>
              <w:t>Изолированные провода</w:t>
            </w:r>
          </w:p>
        </w:tc>
        <w:tc>
          <w:tcPr>
            <w:tcW w:w="2474" w:type="dxa"/>
            <w:vMerge/>
            <w:tcBorders>
              <w:top w:val="nil"/>
              <w:left w:val="single" w:sz="6" w:space="0" w:color="auto"/>
              <w:bottom w:val="single" w:sz="6" w:space="0" w:color="auto"/>
              <w:right w:val="single" w:sz="6" w:space="0" w:color="auto"/>
            </w:tcBorders>
          </w:tcPr>
          <w:p w:rsidR="00A43A49" w:rsidRPr="00BD439A" w:rsidRDefault="00A43A49" w:rsidP="00963C7E">
            <w:pPr>
              <w:rPr>
                <w:rFonts w:ascii="Times New Roman" w:hAnsi="Times New Roman"/>
              </w:rPr>
            </w:pPr>
          </w:p>
        </w:tc>
        <w:tc>
          <w:tcPr>
            <w:tcW w:w="3549" w:type="dxa"/>
            <w:gridSpan w:val="3"/>
            <w:vMerge/>
            <w:tcBorders>
              <w:top w:val="nil"/>
              <w:left w:val="single" w:sz="6" w:space="0" w:color="auto"/>
              <w:bottom w:val="single" w:sz="6" w:space="0" w:color="auto"/>
              <w:right w:val="single" w:sz="6" w:space="0" w:color="auto"/>
            </w:tcBorders>
          </w:tcPr>
          <w:p w:rsidR="00A43A49" w:rsidRPr="00BD439A" w:rsidRDefault="00A43A49" w:rsidP="00963C7E">
            <w:pPr>
              <w:jc w:val="center"/>
              <w:rPr>
                <w:rFonts w:ascii="Times New Roman" w:hAnsi="Times New Roman"/>
              </w:rPr>
            </w:pPr>
          </w:p>
        </w:tc>
      </w:tr>
    </w:tbl>
    <w:p w:rsidR="00A43A49" w:rsidRDefault="00A43A49" w:rsidP="00BD439A">
      <w:pPr>
        <w:shd w:val="clear" w:color="auto" w:fill="FFFFFF"/>
        <w:ind w:firstLine="284"/>
        <w:jc w:val="both"/>
        <w:rPr>
          <w:rFonts w:ascii="Times New Roman" w:hAnsi="Times New Roman"/>
        </w:rPr>
      </w:pPr>
    </w:p>
    <w:p w:rsidR="00BD439A" w:rsidRPr="00A43A49" w:rsidRDefault="00BD439A" w:rsidP="00BD439A">
      <w:pPr>
        <w:shd w:val="clear" w:color="auto" w:fill="FFFFFF"/>
        <w:ind w:firstLine="284"/>
        <w:jc w:val="both"/>
        <w:rPr>
          <w:rFonts w:ascii="Times New Roman" w:hAnsi="Times New Roman"/>
          <w:sz w:val="18"/>
          <w:szCs w:val="18"/>
        </w:rPr>
      </w:pPr>
      <w:r w:rsidRPr="00A43A49">
        <w:rPr>
          <w:rFonts w:ascii="Times New Roman" w:hAnsi="Times New Roman"/>
          <w:sz w:val="18"/>
          <w:szCs w:val="18"/>
        </w:rPr>
        <w:t xml:space="preserve">Примечание. Для </w:t>
      </w:r>
      <w:proofErr w:type="spellStart"/>
      <w:r w:rsidRPr="00A43A49">
        <w:rPr>
          <w:rFonts w:ascii="Times New Roman" w:hAnsi="Times New Roman"/>
          <w:sz w:val="18"/>
          <w:szCs w:val="18"/>
        </w:rPr>
        <w:t>искробезопасных</w:t>
      </w:r>
      <w:proofErr w:type="spellEnd"/>
      <w:r w:rsidRPr="00A43A49">
        <w:rPr>
          <w:rFonts w:ascii="Times New Roman" w:hAnsi="Times New Roman"/>
          <w:sz w:val="18"/>
          <w:szCs w:val="18"/>
        </w:rPr>
        <w:t xml:space="preserve"> цепей во взрывоопасных зонах любого класса разрешаются все перечисленные в таблице способы прокладки проводов и кабелей.</w:t>
      </w:r>
    </w:p>
    <w:p w:rsidR="00A43A49" w:rsidRPr="00BD439A" w:rsidRDefault="00A43A49"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1.9</w:t>
      </w:r>
    </w:p>
    <w:p w:rsidR="00A43A49" w:rsidRPr="00BD439A" w:rsidRDefault="00A43A49"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3289"/>
        <w:gridCol w:w="1794"/>
        <w:gridCol w:w="1626"/>
        <w:gridCol w:w="15"/>
        <w:gridCol w:w="1647"/>
      </w:tblGrid>
      <w:tr w:rsidR="009A54F6" w:rsidRPr="00BD439A">
        <w:tblPrEx>
          <w:tblCellMar>
            <w:top w:w="0" w:type="dxa"/>
            <w:bottom w:w="0" w:type="dxa"/>
          </w:tblCellMar>
        </w:tblPrEx>
        <w:trPr>
          <w:trHeight w:val="20"/>
        </w:trPr>
        <w:tc>
          <w:tcPr>
            <w:tcW w:w="3289" w:type="dxa"/>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Вид прокладки кабелей</w:t>
            </w:r>
          </w:p>
        </w:tc>
        <w:tc>
          <w:tcPr>
            <w:tcW w:w="3420" w:type="dxa"/>
            <w:gridSpan w:val="2"/>
            <w:tcBorders>
              <w:top w:val="single" w:sz="6" w:space="0" w:color="auto"/>
              <w:left w:val="single" w:sz="6" w:space="0" w:color="auto"/>
              <w:bottom w:val="single" w:sz="4"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Pr>
                <w:rFonts w:ascii="Times New Roman" w:hAnsi="Times New Roman"/>
              </w:rPr>
              <w:t>Классиф</w:t>
            </w:r>
            <w:r w:rsidRPr="00BD439A">
              <w:rPr>
                <w:rFonts w:ascii="Times New Roman" w:hAnsi="Times New Roman"/>
              </w:rPr>
              <w:t>икация взрывоопасной зоны</w:t>
            </w:r>
          </w:p>
        </w:tc>
        <w:tc>
          <w:tcPr>
            <w:tcW w:w="1662" w:type="dxa"/>
            <w:gridSpan w:val="2"/>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Примечание</w:t>
            </w:r>
          </w:p>
        </w:tc>
      </w:tr>
      <w:tr w:rsidR="009A54F6" w:rsidRPr="00BD439A">
        <w:tblPrEx>
          <w:tblCellMar>
            <w:top w:w="0" w:type="dxa"/>
            <w:bottom w:w="0" w:type="dxa"/>
          </w:tblCellMar>
        </w:tblPrEx>
        <w:trPr>
          <w:trHeight w:val="20"/>
        </w:trPr>
        <w:tc>
          <w:tcPr>
            <w:tcW w:w="3289" w:type="dxa"/>
            <w:tcBorders>
              <w:left w:val="single" w:sz="6" w:space="0" w:color="auto"/>
              <w:bottom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p>
        </w:tc>
        <w:tc>
          <w:tcPr>
            <w:tcW w:w="1794" w:type="dxa"/>
            <w:tcBorders>
              <w:top w:val="single" w:sz="4" w:space="0" w:color="auto"/>
              <w:left w:val="single" w:sz="6" w:space="0" w:color="auto"/>
              <w:bottom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Бронированные кабели</w:t>
            </w:r>
          </w:p>
        </w:tc>
        <w:tc>
          <w:tcPr>
            <w:tcW w:w="1626" w:type="dxa"/>
            <w:tcBorders>
              <w:top w:val="single" w:sz="4" w:space="0" w:color="auto"/>
              <w:left w:val="single" w:sz="6" w:space="0" w:color="auto"/>
              <w:bottom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Небронированные кабели</w:t>
            </w:r>
          </w:p>
        </w:tc>
        <w:tc>
          <w:tcPr>
            <w:tcW w:w="1662" w:type="dxa"/>
            <w:gridSpan w:val="2"/>
            <w:tcBorders>
              <w:left w:val="single" w:sz="6" w:space="0" w:color="auto"/>
              <w:bottom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p>
        </w:tc>
      </w:tr>
      <w:tr w:rsidR="00BD439A" w:rsidRPr="00BD439A">
        <w:tblPrEx>
          <w:tblCellMar>
            <w:top w:w="0" w:type="dxa"/>
            <w:bottom w:w="0" w:type="dxa"/>
          </w:tblCellMar>
        </w:tblPrEx>
        <w:trPr>
          <w:trHeight w:val="20"/>
        </w:trPr>
        <w:tc>
          <w:tcPr>
            <w:tcW w:w="8371" w:type="dxa"/>
            <w:gridSpan w:val="5"/>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i/>
                <w:iCs/>
              </w:rPr>
              <w:t>Взрывоопасные установки в помещениях</w:t>
            </w:r>
          </w:p>
        </w:tc>
      </w:tr>
      <w:tr w:rsidR="00BD439A" w:rsidRPr="00BD439A">
        <w:tblPrEx>
          <w:tblCellMar>
            <w:top w:w="0" w:type="dxa"/>
            <w:bottom w:w="0" w:type="dxa"/>
          </w:tblCellMar>
        </w:tblPrEx>
        <w:trPr>
          <w:trHeight w:val="20"/>
        </w:trPr>
        <w:tc>
          <w:tcPr>
            <w:tcW w:w="3289" w:type="dxa"/>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rPr>
                <w:rFonts w:ascii="Times New Roman" w:hAnsi="Times New Roman"/>
              </w:rPr>
            </w:pPr>
            <w:r w:rsidRPr="00BD439A">
              <w:rPr>
                <w:rFonts w:ascii="Times New Roman" w:hAnsi="Times New Roman"/>
              </w:rPr>
              <w:t>Открыто - на кабельных конструкциях, лотках, тросах, по стальным конструкциям и т. п.</w:t>
            </w:r>
          </w:p>
        </w:tc>
        <w:tc>
          <w:tcPr>
            <w:tcW w:w="1794" w:type="dxa"/>
            <w:tcBorders>
              <w:top w:val="single" w:sz="6" w:space="0" w:color="auto"/>
              <w:left w:val="single" w:sz="6" w:space="0" w:color="auto"/>
              <w:bottom w:val="single" w:sz="6" w:space="0" w:color="auto"/>
              <w:right w:val="single" w:sz="6" w:space="0" w:color="auto"/>
            </w:tcBorders>
          </w:tcPr>
          <w:p w:rsidR="009A54F6" w:rsidRDefault="00BD439A" w:rsidP="009A54F6">
            <w:pPr>
              <w:shd w:val="clear" w:color="auto" w:fill="FFFFFF"/>
              <w:jc w:val="center"/>
              <w:rPr>
                <w:rFonts w:ascii="Times New Roman" w:hAnsi="Times New Roman"/>
              </w:rPr>
            </w:pPr>
            <w:r w:rsidRPr="00BD439A">
              <w:rPr>
                <w:rFonts w:ascii="Times New Roman" w:hAnsi="Times New Roman"/>
                <w:lang w:val="en-US"/>
              </w:rPr>
              <w:t>B-I,</w:t>
            </w:r>
          </w:p>
          <w:p w:rsidR="009A54F6" w:rsidRDefault="00BD439A" w:rsidP="009A54F6">
            <w:pPr>
              <w:shd w:val="clear" w:color="auto" w:fill="FFFFFF"/>
              <w:jc w:val="center"/>
              <w:rPr>
                <w:rFonts w:ascii="Times New Roman" w:hAnsi="Times New Roman"/>
              </w:rPr>
            </w:pPr>
            <w:r w:rsidRPr="00BD439A">
              <w:rPr>
                <w:rFonts w:ascii="Times New Roman" w:hAnsi="Times New Roman"/>
                <w:lang w:val="en-US"/>
              </w:rPr>
              <w:t>B-</w:t>
            </w:r>
            <w:proofErr w:type="spellStart"/>
            <w:r w:rsidR="009A54F6" w:rsidRPr="00BD439A">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w:t>
            </w:r>
          </w:p>
          <w:p w:rsidR="00BD439A" w:rsidRPr="00BD439A" w:rsidRDefault="00BD439A" w:rsidP="009A54F6">
            <w:pPr>
              <w:shd w:val="clear" w:color="auto" w:fill="FFFFFF"/>
              <w:jc w:val="center"/>
              <w:rPr>
                <w:rFonts w:ascii="Times New Roman" w:hAnsi="Times New Roman"/>
              </w:rPr>
            </w:pPr>
            <w:r w:rsidRPr="00BD439A">
              <w:rPr>
                <w:rFonts w:ascii="Times New Roman" w:hAnsi="Times New Roman"/>
                <w:lang w:val="en-US"/>
              </w:rPr>
              <w:t>B-II</w:t>
            </w:r>
          </w:p>
        </w:tc>
        <w:tc>
          <w:tcPr>
            <w:tcW w:w="1641" w:type="dxa"/>
            <w:gridSpan w:val="2"/>
            <w:tcBorders>
              <w:top w:val="single" w:sz="6" w:space="0" w:color="auto"/>
              <w:left w:val="single" w:sz="6" w:space="0" w:color="auto"/>
              <w:bottom w:val="single" w:sz="6" w:space="0" w:color="auto"/>
              <w:right w:val="single" w:sz="6" w:space="0" w:color="auto"/>
            </w:tcBorders>
          </w:tcPr>
          <w:p w:rsidR="009A54F6" w:rsidRDefault="00BD439A" w:rsidP="009A54F6">
            <w:pPr>
              <w:shd w:val="clear" w:color="auto" w:fill="FFFFFF"/>
              <w:jc w:val="center"/>
              <w:rPr>
                <w:rFonts w:ascii="Times New Roman" w:hAnsi="Times New Roman"/>
              </w:rPr>
            </w:pPr>
            <w:r w:rsidRPr="00BD439A">
              <w:rPr>
                <w:rFonts w:ascii="Times New Roman" w:hAnsi="Times New Roman"/>
                <w:lang w:val="en-US"/>
              </w:rPr>
              <w:t>B</w:t>
            </w:r>
            <w:r w:rsidRPr="00E272F8">
              <w:rPr>
                <w:rFonts w:ascii="Times New Roman" w:hAnsi="Times New Roman"/>
              </w:rPr>
              <w:t>-</w:t>
            </w:r>
            <w:proofErr w:type="spellStart"/>
            <w:r w:rsidR="009A54F6" w:rsidRPr="00BD439A">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w:t>
            </w:r>
          </w:p>
          <w:p w:rsidR="009A54F6" w:rsidRDefault="00BD439A" w:rsidP="009A54F6">
            <w:pPr>
              <w:shd w:val="clear" w:color="auto" w:fill="FFFFFF"/>
              <w:jc w:val="center"/>
              <w:rPr>
                <w:rFonts w:ascii="Times New Roman" w:hAnsi="Times New Roman"/>
              </w:rPr>
            </w:pP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sidR="009A54F6">
              <w:rPr>
                <w:rFonts w:ascii="Times New Roman" w:hAnsi="Times New Roman"/>
              </w:rPr>
              <w:t>б</w:t>
            </w:r>
            <w:r w:rsidRPr="00E272F8">
              <w:rPr>
                <w:rFonts w:ascii="Times New Roman" w:hAnsi="Times New Roman"/>
              </w:rPr>
              <w:t>,</w:t>
            </w:r>
          </w:p>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В-</w:t>
            </w:r>
            <w:proofErr w:type="gramStart"/>
            <w:r w:rsidR="009A54F6" w:rsidRPr="00BD439A">
              <w:rPr>
                <w:rFonts w:ascii="Times New Roman" w:hAnsi="Times New Roman"/>
                <w:lang w:val="en-US"/>
              </w:rPr>
              <w:t>II</w:t>
            </w:r>
            <w:proofErr w:type="gramEnd"/>
            <w:r w:rsidRPr="00BD439A">
              <w:rPr>
                <w:rFonts w:ascii="Times New Roman" w:hAnsi="Times New Roman"/>
              </w:rPr>
              <w:t>а</w:t>
            </w:r>
          </w:p>
        </w:tc>
        <w:tc>
          <w:tcPr>
            <w:tcW w:w="1647" w:type="dxa"/>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w:t>
            </w:r>
          </w:p>
        </w:tc>
      </w:tr>
      <w:tr w:rsidR="009A54F6" w:rsidRPr="00BD439A">
        <w:tblPrEx>
          <w:tblCellMar>
            <w:top w:w="0" w:type="dxa"/>
            <w:bottom w:w="0" w:type="dxa"/>
          </w:tblCellMar>
        </w:tblPrEx>
        <w:trPr>
          <w:trHeight w:val="20"/>
        </w:trPr>
        <w:tc>
          <w:tcPr>
            <w:tcW w:w="3289" w:type="dxa"/>
            <w:tcBorders>
              <w:top w:val="single" w:sz="6" w:space="0" w:color="auto"/>
              <w:left w:val="single" w:sz="6" w:space="0" w:color="auto"/>
              <w:right w:val="single" w:sz="6" w:space="0" w:color="auto"/>
            </w:tcBorders>
          </w:tcPr>
          <w:p w:rsidR="009A54F6" w:rsidRPr="00BD439A" w:rsidRDefault="009A54F6" w:rsidP="009A54F6">
            <w:pPr>
              <w:shd w:val="clear" w:color="auto" w:fill="FFFFFF"/>
              <w:rPr>
                <w:rFonts w:ascii="Times New Roman" w:hAnsi="Times New Roman"/>
              </w:rPr>
            </w:pPr>
            <w:r w:rsidRPr="00BD439A">
              <w:rPr>
                <w:rFonts w:ascii="Times New Roman" w:hAnsi="Times New Roman"/>
              </w:rPr>
              <w:t>В коробах:</w:t>
            </w:r>
          </w:p>
        </w:tc>
        <w:tc>
          <w:tcPr>
            <w:tcW w:w="1794" w:type="dxa"/>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lang w:val="en-US"/>
              </w:rPr>
            </w:pPr>
          </w:p>
        </w:tc>
        <w:tc>
          <w:tcPr>
            <w:tcW w:w="1641" w:type="dxa"/>
            <w:gridSpan w:val="2"/>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lang w:val="en-US"/>
              </w:rPr>
            </w:pPr>
          </w:p>
        </w:tc>
        <w:tc>
          <w:tcPr>
            <w:tcW w:w="1647" w:type="dxa"/>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p>
        </w:tc>
      </w:tr>
      <w:tr w:rsidR="009A54F6" w:rsidRPr="00BD439A">
        <w:tblPrEx>
          <w:tblCellMar>
            <w:top w:w="0" w:type="dxa"/>
            <w:bottom w:w="0" w:type="dxa"/>
          </w:tblCellMar>
        </w:tblPrEx>
        <w:trPr>
          <w:trHeight w:val="477"/>
        </w:trPr>
        <w:tc>
          <w:tcPr>
            <w:tcW w:w="3289" w:type="dxa"/>
            <w:tcBorders>
              <w:left w:val="single" w:sz="6" w:space="0" w:color="auto"/>
              <w:right w:val="single" w:sz="6" w:space="0" w:color="auto"/>
            </w:tcBorders>
          </w:tcPr>
          <w:p w:rsidR="009A54F6" w:rsidRPr="00BD439A" w:rsidRDefault="009A54F6" w:rsidP="009A54F6">
            <w:pPr>
              <w:shd w:val="clear" w:color="auto" w:fill="FFFFFF"/>
              <w:rPr>
                <w:rFonts w:ascii="Times New Roman" w:hAnsi="Times New Roman"/>
              </w:rPr>
            </w:pPr>
            <w:proofErr w:type="gramStart"/>
            <w:r w:rsidRPr="00BD439A">
              <w:rPr>
                <w:rFonts w:ascii="Times New Roman" w:hAnsi="Times New Roman"/>
              </w:rPr>
              <w:t>перфорированных</w:t>
            </w:r>
            <w:proofErr w:type="gramEnd"/>
          </w:p>
          <w:p w:rsidR="009A54F6" w:rsidRPr="00BD439A" w:rsidRDefault="009A54F6" w:rsidP="009A54F6">
            <w:pPr>
              <w:shd w:val="clear" w:color="auto" w:fill="FFFFFF"/>
              <w:rPr>
                <w:rFonts w:ascii="Times New Roman" w:hAnsi="Times New Roman"/>
              </w:rPr>
            </w:pPr>
            <w:proofErr w:type="gramStart"/>
            <w:r w:rsidRPr="00BD439A">
              <w:rPr>
                <w:rFonts w:ascii="Times New Roman" w:hAnsi="Times New Roman"/>
              </w:rPr>
              <w:t>неперфорированных (сплошных)</w:t>
            </w:r>
            <w:proofErr w:type="gramEnd"/>
          </w:p>
        </w:tc>
        <w:tc>
          <w:tcPr>
            <w:tcW w:w="1794" w:type="dxa"/>
            <w:tcBorders>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lang w:val="en-US"/>
              </w:rPr>
              <w:t>B-I, B-</w:t>
            </w:r>
            <w:proofErr w:type="spellStart"/>
            <w:r w:rsidRPr="00BD439A">
              <w:rPr>
                <w:rFonts w:ascii="Times New Roman" w:hAnsi="Times New Roman"/>
                <w:lang w:val="en-US"/>
              </w:rPr>
              <w:t>Ia</w:t>
            </w:r>
            <w:proofErr w:type="spellEnd"/>
          </w:p>
          <w:p w:rsidR="009A54F6" w:rsidRPr="00BD439A" w:rsidRDefault="009A54F6" w:rsidP="009A54F6">
            <w:pPr>
              <w:shd w:val="clear" w:color="auto" w:fill="FFFFFF"/>
              <w:jc w:val="center"/>
              <w:rPr>
                <w:rFonts w:ascii="Times New Roman" w:hAnsi="Times New Roman"/>
              </w:rPr>
            </w:pPr>
            <w:proofErr w:type="gramStart"/>
            <w:r>
              <w:rPr>
                <w:rFonts w:ascii="Times New Roman" w:hAnsi="Times New Roman"/>
              </w:rPr>
              <w:t>В</w:t>
            </w:r>
            <w:proofErr w:type="gramEnd"/>
            <w:r>
              <w:rPr>
                <w:rFonts w:ascii="Times New Roman" w:hAnsi="Times New Roman"/>
              </w:rPr>
              <w:t>-</w:t>
            </w:r>
            <w:r w:rsidRPr="00BD439A">
              <w:rPr>
                <w:rFonts w:ascii="Times New Roman" w:hAnsi="Times New Roman"/>
                <w:lang w:val="en-US"/>
              </w:rPr>
              <w:t>II</w:t>
            </w:r>
            <w:r w:rsidRPr="00BD439A">
              <w:rPr>
                <w:rFonts w:ascii="Times New Roman" w:hAnsi="Times New Roman"/>
              </w:rPr>
              <w:t>,</w:t>
            </w:r>
          </w:p>
        </w:tc>
        <w:tc>
          <w:tcPr>
            <w:tcW w:w="1641" w:type="dxa"/>
            <w:gridSpan w:val="2"/>
            <w:tcBorders>
              <w:left w:val="single" w:sz="6" w:space="0" w:color="auto"/>
              <w:right w:val="single" w:sz="6" w:space="0" w:color="auto"/>
            </w:tcBorders>
          </w:tcPr>
          <w:p w:rsidR="009A54F6" w:rsidRPr="00E272F8" w:rsidRDefault="009A54F6" w:rsidP="009A54F6">
            <w:pPr>
              <w:shd w:val="clear" w:color="auto" w:fill="FFFFFF"/>
              <w:jc w:val="center"/>
              <w:rPr>
                <w:rFonts w:ascii="Times New Roman" w:hAnsi="Times New Roman"/>
                <w:lang w:val="en-US"/>
              </w:rPr>
            </w:pPr>
            <w:r w:rsidRPr="00BD439A">
              <w:rPr>
                <w:rFonts w:ascii="Times New Roman" w:hAnsi="Times New Roman"/>
                <w:lang w:val="en-US"/>
              </w:rPr>
              <w:t>B-</w:t>
            </w:r>
            <w:proofErr w:type="spellStart"/>
            <w:r w:rsidRPr="00BD439A">
              <w:rPr>
                <w:rFonts w:ascii="Times New Roman" w:hAnsi="Times New Roman"/>
                <w:lang w:val="en-US"/>
              </w:rPr>
              <w:t>I</w:t>
            </w:r>
            <w:r>
              <w:rPr>
                <w:rFonts w:ascii="Times New Roman" w:hAnsi="Times New Roman"/>
                <w:lang w:val="en-US"/>
              </w:rPr>
              <w:t>a</w:t>
            </w:r>
            <w:proofErr w:type="spellEnd"/>
            <w:r>
              <w:rPr>
                <w:rFonts w:ascii="Times New Roman" w:hAnsi="Times New Roman"/>
                <w:lang w:val="en-US"/>
              </w:rPr>
              <w:t>*, B-I</w:t>
            </w:r>
            <w:r>
              <w:rPr>
                <w:rFonts w:ascii="Times New Roman" w:hAnsi="Times New Roman"/>
              </w:rPr>
              <w:t>б</w:t>
            </w:r>
          </w:p>
          <w:p w:rsidR="009A54F6" w:rsidRPr="00E272F8" w:rsidRDefault="009A54F6" w:rsidP="009A54F6">
            <w:pPr>
              <w:shd w:val="clear" w:color="auto" w:fill="FFFFFF"/>
              <w:jc w:val="center"/>
              <w:rPr>
                <w:rFonts w:ascii="Times New Roman" w:hAnsi="Times New Roman"/>
                <w:lang w:val="en-US"/>
              </w:rPr>
            </w:pPr>
            <w:r w:rsidRPr="00BD439A">
              <w:rPr>
                <w:rFonts w:ascii="Times New Roman" w:hAnsi="Times New Roman"/>
                <w:lang w:val="en-US"/>
              </w:rPr>
              <w:t>B-</w:t>
            </w:r>
            <w:proofErr w:type="spellStart"/>
            <w:r w:rsidRPr="00BD439A">
              <w:rPr>
                <w:rFonts w:ascii="Times New Roman" w:hAnsi="Times New Roman"/>
                <w:lang w:val="en-US"/>
              </w:rPr>
              <w:t>Ia</w:t>
            </w:r>
            <w:proofErr w:type="spellEnd"/>
            <w:r w:rsidRPr="00BD439A">
              <w:rPr>
                <w:rFonts w:ascii="Times New Roman" w:hAnsi="Times New Roman"/>
                <w:lang w:val="en-US"/>
              </w:rPr>
              <w:t>, B-I</w:t>
            </w:r>
            <w:r>
              <w:rPr>
                <w:rFonts w:ascii="Times New Roman" w:hAnsi="Times New Roman"/>
              </w:rPr>
              <w:t>б</w:t>
            </w:r>
          </w:p>
        </w:tc>
        <w:tc>
          <w:tcPr>
            <w:tcW w:w="1647" w:type="dxa"/>
            <w:tcBorders>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Pr>
                <w:rFonts w:ascii="Times New Roman" w:hAnsi="Times New Roman"/>
              </w:rPr>
              <w:t>-</w:t>
            </w:r>
          </w:p>
        </w:tc>
      </w:tr>
      <w:tr w:rsidR="00BD439A" w:rsidRPr="00BD439A">
        <w:tblPrEx>
          <w:tblCellMar>
            <w:top w:w="0" w:type="dxa"/>
            <w:bottom w:w="0" w:type="dxa"/>
          </w:tblCellMar>
        </w:tblPrEx>
        <w:trPr>
          <w:trHeight w:val="20"/>
        </w:trPr>
        <w:tc>
          <w:tcPr>
            <w:tcW w:w="3289" w:type="dxa"/>
            <w:tcBorders>
              <w:top w:val="single" w:sz="6" w:space="0" w:color="auto"/>
              <w:left w:val="single" w:sz="6" w:space="0" w:color="auto"/>
              <w:bottom w:val="nil"/>
              <w:right w:val="single" w:sz="6" w:space="0" w:color="auto"/>
            </w:tcBorders>
          </w:tcPr>
          <w:p w:rsidR="00BD439A" w:rsidRPr="00BD439A" w:rsidRDefault="00BD439A" w:rsidP="009A54F6">
            <w:pPr>
              <w:shd w:val="clear" w:color="auto" w:fill="FFFFFF"/>
              <w:rPr>
                <w:rFonts w:ascii="Times New Roman" w:hAnsi="Times New Roman"/>
              </w:rPr>
            </w:pPr>
            <w:r w:rsidRPr="00BD439A">
              <w:rPr>
                <w:rFonts w:ascii="Times New Roman" w:hAnsi="Times New Roman"/>
              </w:rPr>
              <w:t>В каналах:</w:t>
            </w:r>
          </w:p>
        </w:tc>
        <w:tc>
          <w:tcPr>
            <w:tcW w:w="1794" w:type="dxa"/>
            <w:tcBorders>
              <w:top w:val="single" w:sz="6" w:space="0" w:color="auto"/>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p>
        </w:tc>
        <w:tc>
          <w:tcPr>
            <w:tcW w:w="1641" w:type="dxa"/>
            <w:gridSpan w:val="2"/>
            <w:tcBorders>
              <w:top w:val="single" w:sz="6" w:space="0" w:color="auto"/>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p>
        </w:tc>
        <w:tc>
          <w:tcPr>
            <w:tcW w:w="1647" w:type="dxa"/>
            <w:tcBorders>
              <w:top w:val="single" w:sz="6" w:space="0" w:color="auto"/>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См. п. 7.3.110 [1].</w:t>
            </w:r>
          </w:p>
        </w:tc>
      </w:tr>
      <w:tr w:rsidR="00BD439A" w:rsidRPr="00BD439A">
        <w:tblPrEx>
          <w:tblCellMar>
            <w:top w:w="0" w:type="dxa"/>
            <w:bottom w:w="0" w:type="dxa"/>
          </w:tblCellMar>
        </w:tblPrEx>
        <w:trPr>
          <w:trHeight w:val="20"/>
        </w:trPr>
        <w:tc>
          <w:tcPr>
            <w:tcW w:w="3289" w:type="dxa"/>
            <w:tcBorders>
              <w:top w:val="nil"/>
              <w:left w:val="single" w:sz="6" w:space="0" w:color="auto"/>
              <w:bottom w:val="nil"/>
              <w:right w:val="single" w:sz="6" w:space="0" w:color="auto"/>
            </w:tcBorders>
          </w:tcPr>
          <w:p w:rsidR="00BD439A" w:rsidRPr="00BD439A" w:rsidRDefault="00BD439A" w:rsidP="009A54F6">
            <w:pPr>
              <w:shd w:val="clear" w:color="auto" w:fill="FFFFFF"/>
              <w:rPr>
                <w:rFonts w:ascii="Times New Roman" w:hAnsi="Times New Roman"/>
              </w:rPr>
            </w:pPr>
            <w:r w:rsidRPr="00BD439A">
              <w:rPr>
                <w:rFonts w:ascii="Times New Roman" w:hAnsi="Times New Roman"/>
              </w:rPr>
              <w:t xml:space="preserve">не </w:t>
            </w:r>
            <w:proofErr w:type="gramStart"/>
            <w:r w:rsidRPr="00BD439A">
              <w:rPr>
                <w:rFonts w:ascii="Times New Roman" w:hAnsi="Times New Roman"/>
              </w:rPr>
              <w:t>засыпанных</w:t>
            </w:r>
            <w:proofErr w:type="gramEnd"/>
            <w:r w:rsidRPr="00BD439A">
              <w:rPr>
                <w:rFonts w:ascii="Times New Roman" w:hAnsi="Times New Roman"/>
              </w:rPr>
              <w:t xml:space="preserve"> песком,</w:t>
            </w:r>
            <w:r w:rsidR="009A54F6">
              <w:rPr>
                <w:rFonts w:ascii="Times New Roman" w:hAnsi="Times New Roman"/>
              </w:rPr>
              <w:t xml:space="preserve"> </w:t>
            </w:r>
            <w:r w:rsidR="009A54F6" w:rsidRPr="00BD439A">
              <w:rPr>
                <w:rFonts w:ascii="Times New Roman" w:hAnsi="Times New Roman"/>
              </w:rPr>
              <w:t>грунтом</w:t>
            </w:r>
          </w:p>
        </w:tc>
        <w:tc>
          <w:tcPr>
            <w:tcW w:w="1794" w:type="dxa"/>
            <w:tcBorders>
              <w:top w:val="nil"/>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lang w:val="en-US"/>
              </w:rPr>
              <w:t>B-I</w:t>
            </w:r>
          </w:p>
        </w:tc>
        <w:tc>
          <w:tcPr>
            <w:tcW w:w="1641" w:type="dxa"/>
            <w:gridSpan w:val="2"/>
            <w:tcBorders>
              <w:top w:val="nil"/>
              <w:left w:val="single" w:sz="6" w:space="0" w:color="auto"/>
              <w:bottom w:val="nil"/>
              <w:right w:val="single" w:sz="6" w:space="0" w:color="auto"/>
            </w:tcBorders>
          </w:tcPr>
          <w:p w:rsidR="00BD439A" w:rsidRPr="009A54F6" w:rsidRDefault="00BD439A" w:rsidP="009A54F6">
            <w:pPr>
              <w:shd w:val="clear" w:color="auto" w:fill="FFFFFF"/>
              <w:jc w:val="center"/>
              <w:rPr>
                <w:rFonts w:ascii="Times New Roman" w:hAnsi="Times New Roman"/>
              </w:rPr>
            </w:pPr>
            <w:r w:rsidRPr="00BD439A">
              <w:rPr>
                <w:rFonts w:ascii="Times New Roman" w:hAnsi="Times New Roman"/>
                <w:lang w:val="en-US"/>
              </w:rPr>
              <w:t>B-</w:t>
            </w:r>
            <w:proofErr w:type="spellStart"/>
            <w:r w:rsidR="009A54F6" w:rsidRPr="00BD439A">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 B-I</w:t>
            </w:r>
            <w:r w:rsidR="009A54F6">
              <w:rPr>
                <w:rFonts w:ascii="Times New Roman" w:hAnsi="Times New Roman"/>
              </w:rPr>
              <w:t>б</w:t>
            </w:r>
          </w:p>
        </w:tc>
        <w:tc>
          <w:tcPr>
            <w:tcW w:w="1647" w:type="dxa"/>
            <w:tcBorders>
              <w:top w:val="nil"/>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При легких</w:t>
            </w:r>
            <w:r w:rsidR="009A54F6">
              <w:rPr>
                <w:rFonts w:ascii="Times New Roman" w:hAnsi="Times New Roman"/>
              </w:rPr>
              <w:t xml:space="preserve"> </w:t>
            </w:r>
            <w:r w:rsidR="009A54F6" w:rsidRPr="00BD439A">
              <w:rPr>
                <w:rFonts w:ascii="Times New Roman" w:hAnsi="Times New Roman"/>
              </w:rPr>
              <w:t>газах</w:t>
            </w:r>
          </w:p>
        </w:tc>
      </w:tr>
      <w:tr w:rsidR="00BD439A" w:rsidRPr="00BD439A">
        <w:tblPrEx>
          <w:tblCellMar>
            <w:top w:w="0" w:type="dxa"/>
            <w:bottom w:w="0" w:type="dxa"/>
          </w:tblCellMar>
        </w:tblPrEx>
        <w:trPr>
          <w:trHeight w:val="20"/>
        </w:trPr>
        <w:tc>
          <w:tcPr>
            <w:tcW w:w="3289" w:type="dxa"/>
            <w:tcBorders>
              <w:top w:val="nil"/>
              <w:left w:val="single" w:sz="6" w:space="0" w:color="auto"/>
              <w:bottom w:val="nil"/>
              <w:right w:val="single" w:sz="6" w:space="0" w:color="auto"/>
            </w:tcBorders>
          </w:tcPr>
          <w:p w:rsidR="00BD439A" w:rsidRPr="00BD439A" w:rsidRDefault="00BD439A" w:rsidP="009A54F6">
            <w:pPr>
              <w:shd w:val="clear" w:color="auto" w:fill="FFFFFF"/>
              <w:rPr>
                <w:rFonts w:ascii="Times New Roman" w:hAnsi="Times New Roman"/>
              </w:rPr>
            </w:pPr>
            <w:proofErr w:type="gramStart"/>
            <w:r w:rsidRPr="00BD439A">
              <w:rPr>
                <w:rFonts w:ascii="Times New Roman" w:hAnsi="Times New Roman"/>
              </w:rPr>
              <w:t>засыпанных</w:t>
            </w:r>
            <w:proofErr w:type="gramEnd"/>
            <w:r w:rsidRPr="00BD439A">
              <w:rPr>
                <w:rFonts w:ascii="Times New Roman" w:hAnsi="Times New Roman"/>
              </w:rPr>
              <w:t xml:space="preserve"> песком,</w:t>
            </w:r>
            <w:r w:rsidR="009A54F6">
              <w:rPr>
                <w:rFonts w:ascii="Times New Roman" w:hAnsi="Times New Roman"/>
              </w:rPr>
              <w:t xml:space="preserve"> </w:t>
            </w:r>
            <w:r w:rsidR="009A54F6" w:rsidRPr="00BD439A">
              <w:rPr>
                <w:rFonts w:ascii="Times New Roman" w:hAnsi="Times New Roman"/>
              </w:rPr>
              <w:t>грунтом</w:t>
            </w:r>
          </w:p>
        </w:tc>
        <w:tc>
          <w:tcPr>
            <w:tcW w:w="1794" w:type="dxa"/>
            <w:tcBorders>
              <w:top w:val="nil"/>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lang w:val="en-US"/>
              </w:rPr>
              <w:t>B-I</w:t>
            </w:r>
          </w:p>
        </w:tc>
        <w:tc>
          <w:tcPr>
            <w:tcW w:w="1641" w:type="dxa"/>
            <w:gridSpan w:val="2"/>
            <w:tcBorders>
              <w:top w:val="nil"/>
              <w:left w:val="single" w:sz="6" w:space="0" w:color="auto"/>
              <w:bottom w:val="nil"/>
              <w:right w:val="single" w:sz="6" w:space="0" w:color="auto"/>
            </w:tcBorders>
          </w:tcPr>
          <w:p w:rsidR="00BD439A" w:rsidRPr="009A54F6" w:rsidRDefault="00BD439A" w:rsidP="009A54F6">
            <w:pPr>
              <w:shd w:val="clear" w:color="auto" w:fill="FFFFFF"/>
              <w:jc w:val="center"/>
              <w:rPr>
                <w:rFonts w:ascii="Times New Roman" w:hAnsi="Times New Roman"/>
              </w:rPr>
            </w:pPr>
            <w:r w:rsidRPr="00BD439A">
              <w:rPr>
                <w:rFonts w:ascii="Times New Roman" w:hAnsi="Times New Roman"/>
                <w:lang w:val="en-US"/>
              </w:rPr>
              <w:t>B-</w:t>
            </w:r>
            <w:proofErr w:type="spellStart"/>
            <w:r w:rsidR="009A54F6" w:rsidRPr="00BD439A">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 B-I</w:t>
            </w:r>
            <w:r w:rsidR="009A54F6">
              <w:rPr>
                <w:rFonts w:ascii="Times New Roman" w:hAnsi="Times New Roman"/>
              </w:rPr>
              <w:t>б</w:t>
            </w:r>
          </w:p>
        </w:tc>
        <w:tc>
          <w:tcPr>
            <w:tcW w:w="1647" w:type="dxa"/>
            <w:tcBorders>
              <w:top w:val="nil"/>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При тяжелых</w:t>
            </w:r>
            <w:r w:rsidR="009A54F6">
              <w:rPr>
                <w:rFonts w:ascii="Times New Roman" w:hAnsi="Times New Roman"/>
              </w:rPr>
              <w:t xml:space="preserve"> </w:t>
            </w:r>
            <w:r w:rsidR="009A54F6" w:rsidRPr="00BD439A">
              <w:rPr>
                <w:rFonts w:ascii="Times New Roman" w:hAnsi="Times New Roman"/>
              </w:rPr>
              <w:t>газах и парах</w:t>
            </w:r>
          </w:p>
        </w:tc>
      </w:tr>
      <w:tr w:rsidR="00BD439A" w:rsidRPr="00BD439A">
        <w:tblPrEx>
          <w:tblCellMar>
            <w:top w:w="0" w:type="dxa"/>
            <w:bottom w:w="0" w:type="dxa"/>
          </w:tblCellMar>
        </w:tblPrEx>
        <w:trPr>
          <w:trHeight w:val="20"/>
        </w:trPr>
        <w:tc>
          <w:tcPr>
            <w:tcW w:w="3289" w:type="dxa"/>
            <w:tcBorders>
              <w:top w:val="nil"/>
              <w:left w:val="single" w:sz="6" w:space="0" w:color="auto"/>
              <w:bottom w:val="nil"/>
              <w:right w:val="single" w:sz="6" w:space="0" w:color="auto"/>
            </w:tcBorders>
          </w:tcPr>
          <w:p w:rsidR="00BD439A" w:rsidRPr="00BD439A" w:rsidRDefault="009A54F6" w:rsidP="009A54F6">
            <w:pPr>
              <w:shd w:val="clear" w:color="auto" w:fill="FFFFFF"/>
              <w:rPr>
                <w:rFonts w:ascii="Times New Roman" w:hAnsi="Times New Roman"/>
              </w:rPr>
            </w:pPr>
            <w:proofErr w:type="spellStart"/>
            <w:r>
              <w:rPr>
                <w:rFonts w:ascii="Times New Roman" w:hAnsi="Times New Roman"/>
              </w:rPr>
              <w:t>пылеуплотненных</w:t>
            </w:r>
            <w:proofErr w:type="spellEnd"/>
            <w:r>
              <w:rPr>
                <w:rFonts w:ascii="Times New Roman" w:hAnsi="Times New Roman"/>
              </w:rPr>
              <w:t xml:space="preserve"> (напри</w:t>
            </w:r>
            <w:r w:rsidRPr="00BD439A">
              <w:rPr>
                <w:rFonts w:ascii="Times New Roman" w:hAnsi="Times New Roman"/>
              </w:rPr>
              <w:t xml:space="preserve">мер, </w:t>
            </w:r>
            <w:proofErr w:type="gramStart"/>
            <w:r w:rsidRPr="00BD439A">
              <w:rPr>
                <w:rFonts w:ascii="Times New Roman" w:hAnsi="Times New Roman"/>
              </w:rPr>
              <w:lastRenderedPageBreak/>
              <w:t>покрытых</w:t>
            </w:r>
            <w:proofErr w:type="gramEnd"/>
            <w:r w:rsidRPr="00BD439A">
              <w:rPr>
                <w:rFonts w:ascii="Times New Roman" w:hAnsi="Times New Roman"/>
              </w:rPr>
              <w:t xml:space="preserve"> асфальтом)</w:t>
            </w:r>
          </w:p>
        </w:tc>
        <w:tc>
          <w:tcPr>
            <w:tcW w:w="1794" w:type="dxa"/>
            <w:tcBorders>
              <w:top w:val="nil"/>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proofErr w:type="gramStart"/>
            <w:r w:rsidRPr="00BD439A">
              <w:rPr>
                <w:rFonts w:ascii="Times New Roman" w:hAnsi="Times New Roman"/>
              </w:rPr>
              <w:lastRenderedPageBreak/>
              <w:t>В</w:t>
            </w:r>
            <w:proofErr w:type="gramEnd"/>
            <w:r w:rsidRPr="00BD439A">
              <w:rPr>
                <w:rFonts w:ascii="Times New Roman" w:hAnsi="Times New Roman"/>
              </w:rPr>
              <w:t>-</w:t>
            </w:r>
            <w:r w:rsidR="009A54F6" w:rsidRPr="00BD439A">
              <w:rPr>
                <w:rFonts w:ascii="Times New Roman" w:hAnsi="Times New Roman"/>
                <w:lang w:val="en-US"/>
              </w:rPr>
              <w:t>II</w:t>
            </w:r>
          </w:p>
        </w:tc>
        <w:tc>
          <w:tcPr>
            <w:tcW w:w="1641" w:type="dxa"/>
            <w:gridSpan w:val="2"/>
            <w:tcBorders>
              <w:top w:val="nil"/>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В-</w:t>
            </w:r>
            <w:proofErr w:type="gramStart"/>
            <w:r w:rsidR="009A54F6" w:rsidRPr="00BD439A">
              <w:rPr>
                <w:rFonts w:ascii="Times New Roman" w:hAnsi="Times New Roman"/>
                <w:lang w:val="en-US"/>
              </w:rPr>
              <w:t>II</w:t>
            </w:r>
            <w:proofErr w:type="gramEnd"/>
            <w:r w:rsidRPr="00BD439A">
              <w:rPr>
                <w:rFonts w:ascii="Times New Roman" w:hAnsi="Times New Roman"/>
              </w:rPr>
              <w:t>а</w:t>
            </w:r>
          </w:p>
        </w:tc>
        <w:tc>
          <w:tcPr>
            <w:tcW w:w="1647" w:type="dxa"/>
            <w:tcBorders>
              <w:top w:val="nil"/>
              <w:left w:val="single" w:sz="6" w:space="0" w:color="auto"/>
              <w:bottom w:val="nil"/>
              <w:right w:val="single" w:sz="6" w:space="0" w:color="auto"/>
            </w:tcBorders>
          </w:tcPr>
          <w:p w:rsidR="00BD439A" w:rsidRPr="00BD439A" w:rsidRDefault="00BD439A" w:rsidP="009A54F6">
            <w:pPr>
              <w:shd w:val="clear" w:color="auto" w:fill="FFFFFF"/>
              <w:jc w:val="center"/>
              <w:rPr>
                <w:rFonts w:ascii="Times New Roman" w:hAnsi="Times New Roman"/>
              </w:rPr>
            </w:pPr>
          </w:p>
        </w:tc>
      </w:tr>
      <w:tr w:rsidR="00BD439A" w:rsidRPr="00BD439A">
        <w:tblPrEx>
          <w:tblCellMar>
            <w:top w:w="0" w:type="dxa"/>
            <w:bottom w:w="0" w:type="dxa"/>
          </w:tblCellMar>
        </w:tblPrEx>
        <w:trPr>
          <w:trHeight w:val="20"/>
        </w:trPr>
        <w:tc>
          <w:tcPr>
            <w:tcW w:w="3289" w:type="dxa"/>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rPr>
                <w:rFonts w:ascii="Times New Roman" w:hAnsi="Times New Roman"/>
              </w:rPr>
            </w:pPr>
            <w:r w:rsidRPr="00BD439A">
              <w:rPr>
                <w:rFonts w:ascii="Times New Roman" w:hAnsi="Times New Roman"/>
              </w:rPr>
              <w:lastRenderedPageBreak/>
              <w:t>В стальных трубах</w:t>
            </w:r>
          </w:p>
        </w:tc>
        <w:tc>
          <w:tcPr>
            <w:tcW w:w="1794" w:type="dxa"/>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w:t>
            </w:r>
          </w:p>
        </w:tc>
        <w:tc>
          <w:tcPr>
            <w:tcW w:w="1641"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rPr>
              <w:t>Все классы</w:t>
            </w:r>
          </w:p>
        </w:tc>
        <w:tc>
          <w:tcPr>
            <w:tcW w:w="1647" w:type="dxa"/>
            <w:tcBorders>
              <w:top w:val="single" w:sz="6" w:space="0" w:color="auto"/>
              <w:left w:val="single" w:sz="6" w:space="0" w:color="auto"/>
              <w:bottom w:val="single" w:sz="6" w:space="0" w:color="auto"/>
              <w:right w:val="single" w:sz="6" w:space="0" w:color="auto"/>
            </w:tcBorders>
          </w:tcPr>
          <w:p w:rsidR="00BD439A" w:rsidRPr="00BD439A" w:rsidRDefault="009A54F6" w:rsidP="009A54F6">
            <w:pPr>
              <w:shd w:val="clear" w:color="auto" w:fill="FFFFFF"/>
              <w:jc w:val="center"/>
              <w:rPr>
                <w:rFonts w:ascii="Times New Roman" w:hAnsi="Times New Roman"/>
              </w:rPr>
            </w:pPr>
            <w:r>
              <w:rPr>
                <w:rFonts w:ascii="Times New Roman" w:hAnsi="Times New Roman"/>
              </w:rPr>
              <w:t>-</w:t>
            </w:r>
          </w:p>
        </w:tc>
      </w:tr>
      <w:tr w:rsidR="00BD439A" w:rsidRPr="00BD439A">
        <w:tblPrEx>
          <w:tblCellMar>
            <w:top w:w="0" w:type="dxa"/>
            <w:bottom w:w="0" w:type="dxa"/>
          </w:tblCellMar>
        </w:tblPrEx>
        <w:trPr>
          <w:trHeight w:val="20"/>
        </w:trPr>
        <w:tc>
          <w:tcPr>
            <w:tcW w:w="8371" w:type="dxa"/>
            <w:gridSpan w:val="5"/>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jc w:val="center"/>
              <w:rPr>
                <w:rFonts w:ascii="Times New Roman" w:hAnsi="Times New Roman"/>
              </w:rPr>
            </w:pPr>
            <w:proofErr w:type="gramStart"/>
            <w:r w:rsidRPr="00BD439A">
              <w:rPr>
                <w:rFonts w:ascii="Times New Roman" w:hAnsi="Times New Roman"/>
                <w:i/>
                <w:iCs/>
              </w:rPr>
              <w:t>Наружные взрывоопасные</w:t>
            </w:r>
            <w:proofErr w:type="gramEnd"/>
            <w:r w:rsidRPr="00BD439A">
              <w:rPr>
                <w:rFonts w:ascii="Times New Roman" w:hAnsi="Times New Roman"/>
                <w:i/>
                <w:iCs/>
              </w:rPr>
              <w:t xml:space="preserve"> установки</w:t>
            </w:r>
          </w:p>
        </w:tc>
      </w:tr>
      <w:tr w:rsidR="00BD439A" w:rsidRPr="00BD439A">
        <w:tblPrEx>
          <w:tblCellMar>
            <w:top w:w="0" w:type="dxa"/>
            <w:bottom w:w="0" w:type="dxa"/>
          </w:tblCellMar>
        </w:tblPrEx>
        <w:trPr>
          <w:trHeight w:val="20"/>
        </w:trPr>
        <w:tc>
          <w:tcPr>
            <w:tcW w:w="3289" w:type="dxa"/>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rPr>
                <w:rFonts w:ascii="Times New Roman" w:hAnsi="Times New Roman"/>
              </w:rPr>
            </w:pPr>
            <w:r w:rsidRPr="00BD439A">
              <w:rPr>
                <w:rFonts w:ascii="Times New Roman" w:hAnsi="Times New Roman"/>
              </w:rPr>
              <w:t>Открыто - на кабельных конструкциях, лотках, в перфорированных коробах, по строительным конструкциям и т.п.</w:t>
            </w:r>
          </w:p>
        </w:tc>
        <w:tc>
          <w:tcPr>
            <w:tcW w:w="1794" w:type="dxa"/>
            <w:tcBorders>
              <w:top w:val="single" w:sz="6" w:space="0" w:color="auto"/>
              <w:left w:val="single" w:sz="6" w:space="0" w:color="auto"/>
              <w:bottom w:val="single" w:sz="6" w:space="0" w:color="auto"/>
              <w:right w:val="single" w:sz="6" w:space="0" w:color="auto"/>
            </w:tcBorders>
          </w:tcPr>
          <w:p w:rsidR="00BD439A" w:rsidRPr="009A54F6" w:rsidRDefault="00BD439A" w:rsidP="009A54F6">
            <w:pPr>
              <w:shd w:val="clear" w:color="auto" w:fill="FFFFFF"/>
              <w:jc w:val="center"/>
              <w:rPr>
                <w:rFonts w:ascii="Times New Roman" w:hAnsi="Times New Roman"/>
              </w:rPr>
            </w:pPr>
            <w:r w:rsidRPr="00BD439A">
              <w:rPr>
                <w:rFonts w:ascii="Times New Roman" w:hAnsi="Times New Roman"/>
                <w:lang w:val="en-US"/>
              </w:rPr>
              <w:t>B-</w:t>
            </w:r>
            <w:r w:rsidR="009A54F6" w:rsidRPr="00BD439A">
              <w:rPr>
                <w:rFonts w:ascii="Times New Roman" w:hAnsi="Times New Roman"/>
                <w:lang w:val="en-US"/>
              </w:rPr>
              <w:t>I</w:t>
            </w:r>
            <w:r w:rsidR="009A54F6">
              <w:rPr>
                <w:rFonts w:ascii="Times New Roman" w:hAnsi="Times New Roman"/>
              </w:rPr>
              <w:t>г</w:t>
            </w:r>
          </w:p>
        </w:tc>
        <w:tc>
          <w:tcPr>
            <w:tcW w:w="1641"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9A54F6">
            <w:pPr>
              <w:shd w:val="clear" w:color="auto" w:fill="FFFFFF"/>
              <w:jc w:val="center"/>
              <w:rPr>
                <w:rFonts w:ascii="Times New Roman" w:hAnsi="Times New Roman"/>
              </w:rPr>
            </w:pPr>
            <w:r w:rsidRPr="00BD439A">
              <w:rPr>
                <w:rFonts w:ascii="Times New Roman" w:hAnsi="Times New Roman"/>
                <w:lang w:val="en-US"/>
              </w:rPr>
              <w:t>B-</w:t>
            </w:r>
            <w:r w:rsidR="009A54F6" w:rsidRPr="00BD439A">
              <w:rPr>
                <w:rFonts w:ascii="Times New Roman" w:hAnsi="Times New Roman"/>
                <w:lang w:val="en-US"/>
              </w:rPr>
              <w:t>I</w:t>
            </w:r>
            <w:r w:rsidR="009A54F6">
              <w:rPr>
                <w:rFonts w:ascii="Times New Roman" w:hAnsi="Times New Roman"/>
              </w:rPr>
              <w:t>г</w:t>
            </w:r>
            <w:r w:rsidRPr="00BD439A">
              <w:rPr>
                <w:rFonts w:ascii="Times New Roman" w:hAnsi="Times New Roman"/>
                <w:lang w:val="en-US"/>
              </w:rPr>
              <w:t>**</w:t>
            </w:r>
          </w:p>
        </w:tc>
        <w:tc>
          <w:tcPr>
            <w:tcW w:w="1647" w:type="dxa"/>
            <w:tcBorders>
              <w:top w:val="single" w:sz="6" w:space="0" w:color="auto"/>
              <w:left w:val="single" w:sz="6" w:space="0" w:color="auto"/>
              <w:bottom w:val="single" w:sz="6" w:space="0" w:color="auto"/>
              <w:right w:val="single" w:sz="6" w:space="0" w:color="auto"/>
            </w:tcBorders>
          </w:tcPr>
          <w:p w:rsidR="00BD439A" w:rsidRPr="00BD439A" w:rsidRDefault="009A54F6" w:rsidP="009A54F6">
            <w:pPr>
              <w:shd w:val="clear" w:color="auto" w:fill="FFFFFF"/>
              <w:jc w:val="center"/>
              <w:rPr>
                <w:rFonts w:ascii="Times New Roman" w:hAnsi="Times New Roman"/>
              </w:rPr>
            </w:pPr>
            <w:r>
              <w:rPr>
                <w:rFonts w:ascii="Times New Roman" w:hAnsi="Times New Roman"/>
              </w:rPr>
              <w:t>-</w:t>
            </w:r>
          </w:p>
        </w:tc>
      </w:tr>
      <w:tr w:rsidR="009A54F6" w:rsidRPr="00BD439A">
        <w:tblPrEx>
          <w:tblCellMar>
            <w:top w:w="0" w:type="dxa"/>
            <w:bottom w:w="0" w:type="dxa"/>
          </w:tblCellMar>
        </w:tblPrEx>
        <w:trPr>
          <w:trHeight w:val="20"/>
        </w:trPr>
        <w:tc>
          <w:tcPr>
            <w:tcW w:w="3289" w:type="dxa"/>
            <w:tcBorders>
              <w:top w:val="single" w:sz="6" w:space="0" w:color="auto"/>
              <w:left w:val="single" w:sz="6" w:space="0" w:color="auto"/>
              <w:right w:val="single" w:sz="6" w:space="0" w:color="auto"/>
            </w:tcBorders>
          </w:tcPr>
          <w:p w:rsidR="009A54F6" w:rsidRPr="00BD439A" w:rsidRDefault="009A54F6" w:rsidP="009A54F6">
            <w:pPr>
              <w:shd w:val="clear" w:color="auto" w:fill="FFFFFF"/>
              <w:rPr>
                <w:rFonts w:ascii="Times New Roman" w:hAnsi="Times New Roman"/>
              </w:rPr>
            </w:pPr>
            <w:r w:rsidRPr="00BD439A">
              <w:rPr>
                <w:rFonts w:ascii="Times New Roman" w:hAnsi="Times New Roman"/>
              </w:rPr>
              <w:t xml:space="preserve">В каналах: </w:t>
            </w:r>
          </w:p>
        </w:tc>
        <w:tc>
          <w:tcPr>
            <w:tcW w:w="1794" w:type="dxa"/>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lang w:val="en-US"/>
              </w:rPr>
            </w:pPr>
          </w:p>
        </w:tc>
        <w:tc>
          <w:tcPr>
            <w:tcW w:w="1641" w:type="dxa"/>
            <w:gridSpan w:val="2"/>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lang w:val="en-US"/>
              </w:rPr>
            </w:pPr>
          </w:p>
        </w:tc>
        <w:tc>
          <w:tcPr>
            <w:tcW w:w="1647" w:type="dxa"/>
            <w:tcBorders>
              <w:top w:val="single" w:sz="6" w:space="0" w:color="auto"/>
              <w:left w:val="single" w:sz="6" w:space="0" w:color="auto"/>
              <w:right w:val="single" w:sz="6" w:space="0" w:color="auto"/>
            </w:tcBorders>
          </w:tcPr>
          <w:p w:rsidR="009A54F6" w:rsidRDefault="009A54F6" w:rsidP="009A54F6">
            <w:pPr>
              <w:shd w:val="clear" w:color="auto" w:fill="FFFFFF"/>
              <w:jc w:val="center"/>
              <w:rPr>
                <w:rFonts w:ascii="Times New Roman" w:hAnsi="Times New Roman"/>
              </w:rPr>
            </w:pPr>
          </w:p>
        </w:tc>
      </w:tr>
      <w:tr w:rsidR="009A54F6" w:rsidRPr="00BD439A">
        <w:tblPrEx>
          <w:tblCellMar>
            <w:top w:w="0" w:type="dxa"/>
            <w:bottom w:w="0" w:type="dxa"/>
          </w:tblCellMar>
        </w:tblPrEx>
        <w:trPr>
          <w:trHeight w:val="20"/>
        </w:trPr>
        <w:tc>
          <w:tcPr>
            <w:tcW w:w="3289" w:type="dxa"/>
            <w:tcBorders>
              <w:left w:val="single" w:sz="6" w:space="0" w:color="auto"/>
              <w:bottom w:val="nil"/>
              <w:right w:val="single" w:sz="6" w:space="0" w:color="auto"/>
            </w:tcBorders>
          </w:tcPr>
          <w:p w:rsidR="009A54F6" w:rsidRPr="00BD439A" w:rsidRDefault="009A54F6" w:rsidP="009A54F6">
            <w:pPr>
              <w:shd w:val="clear" w:color="auto" w:fill="FFFFFF"/>
              <w:rPr>
                <w:rFonts w:ascii="Times New Roman" w:hAnsi="Times New Roman"/>
              </w:rPr>
            </w:pPr>
            <w:r w:rsidRPr="00BD439A">
              <w:rPr>
                <w:rFonts w:ascii="Times New Roman" w:hAnsi="Times New Roman"/>
              </w:rPr>
              <w:t xml:space="preserve">не </w:t>
            </w:r>
            <w:proofErr w:type="gramStart"/>
            <w:r w:rsidRPr="00BD439A">
              <w:rPr>
                <w:rFonts w:ascii="Times New Roman" w:hAnsi="Times New Roman"/>
              </w:rPr>
              <w:t>засыпанных</w:t>
            </w:r>
            <w:proofErr w:type="gramEnd"/>
            <w:r w:rsidRPr="00BD439A">
              <w:rPr>
                <w:rFonts w:ascii="Times New Roman" w:hAnsi="Times New Roman"/>
              </w:rPr>
              <w:t xml:space="preserve"> песком,</w:t>
            </w:r>
            <w:r>
              <w:rPr>
                <w:rFonts w:ascii="Times New Roman" w:hAnsi="Times New Roman"/>
              </w:rPr>
              <w:t xml:space="preserve"> </w:t>
            </w:r>
            <w:r w:rsidRPr="00BD439A">
              <w:rPr>
                <w:rFonts w:ascii="Times New Roman" w:hAnsi="Times New Roman"/>
              </w:rPr>
              <w:t xml:space="preserve">грунтом </w:t>
            </w:r>
          </w:p>
        </w:tc>
        <w:tc>
          <w:tcPr>
            <w:tcW w:w="1794" w:type="dxa"/>
            <w:tcBorders>
              <w:left w:val="single" w:sz="6" w:space="0" w:color="auto"/>
              <w:bottom w:val="nil"/>
              <w:right w:val="single" w:sz="6" w:space="0" w:color="auto"/>
            </w:tcBorders>
          </w:tcPr>
          <w:p w:rsidR="009A54F6" w:rsidRPr="00BD439A" w:rsidRDefault="009A54F6" w:rsidP="009A54F6">
            <w:pPr>
              <w:shd w:val="clear" w:color="auto" w:fill="FFFFFF"/>
              <w:jc w:val="center"/>
              <w:rPr>
                <w:rFonts w:ascii="Times New Roman" w:hAnsi="Times New Roman"/>
              </w:rPr>
            </w:pPr>
            <w:r>
              <w:rPr>
                <w:rFonts w:ascii="Times New Roman" w:hAnsi="Times New Roman"/>
              </w:rPr>
              <w:t>-</w:t>
            </w:r>
          </w:p>
        </w:tc>
        <w:tc>
          <w:tcPr>
            <w:tcW w:w="1641" w:type="dxa"/>
            <w:gridSpan w:val="2"/>
            <w:tcBorders>
              <w:left w:val="single" w:sz="6" w:space="0" w:color="auto"/>
              <w:bottom w:val="nil"/>
              <w:right w:val="single" w:sz="6" w:space="0" w:color="auto"/>
            </w:tcBorders>
          </w:tcPr>
          <w:p w:rsidR="009A54F6" w:rsidRPr="009A54F6" w:rsidRDefault="009A54F6" w:rsidP="009A54F6">
            <w:pPr>
              <w:shd w:val="clear" w:color="auto" w:fill="FFFFFF"/>
              <w:jc w:val="center"/>
              <w:rPr>
                <w:rFonts w:ascii="Times New Roman" w:hAnsi="Times New Roman"/>
              </w:rPr>
            </w:pPr>
            <w:r w:rsidRPr="00BD439A">
              <w:rPr>
                <w:rFonts w:ascii="Times New Roman" w:hAnsi="Times New Roman"/>
                <w:lang w:val="en-US"/>
              </w:rPr>
              <w:t>B-I</w:t>
            </w:r>
            <w:r>
              <w:rPr>
                <w:rFonts w:ascii="Times New Roman" w:hAnsi="Times New Roman"/>
              </w:rPr>
              <w:t>г</w:t>
            </w:r>
          </w:p>
        </w:tc>
        <w:tc>
          <w:tcPr>
            <w:tcW w:w="1647" w:type="dxa"/>
            <w:tcBorders>
              <w:left w:val="single" w:sz="6" w:space="0" w:color="auto"/>
              <w:bottom w:val="nil"/>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При легких</w:t>
            </w:r>
            <w:r>
              <w:rPr>
                <w:rFonts w:ascii="Times New Roman" w:hAnsi="Times New Roman"/>
              </w:rPr>
              <w:t xml:space="preserve"> </w:t>
            </w:r>
            <w:r w:rsidRPr="00BD439A">
              <w:rPr>
                <w:rFonts w:ascii="Times New Roman" w:hAnsi="Times New Roman"/>
              </w:rPr>
              <w:t xml:space="preserve">газах </w:t>
            </w:r>
          </w:p>
        </w:tc>
      </w:tr>
      <w:tr w:rsidR="009A54F6" w:rsidRPr="00BD439A">
        <w:tblPrEx>
          <w:tblCellMar>
            <w:top w:w="0" w:type="dxa"/>
            <w:bottom w:w="0" w:type="dxa"/>
          </w:tblCellMar>
        </w:tblPrEx>
        <w:trPr>
          <w:trHeight w:val="20"/>
        </w:trPr>
        <w:tc>
          <w:tcPr>
            <w:tcW w:w="3289" w:type="dxa"/>
            <w:tcBorders>
              <w:top w:val="nil"/>
              <w:left w:val="single" w:sz="6" w:space="0" w:color="auto"/>
              <w:bottom w:val="single" w:sz="6" w:space="0" w:color="auto"/>
              <w:right w:val="single" w:sz="6" w:space="0" w:color="auto"/>
            </w:tcBorders>
          </w:tcPr>
          <w:p w:rsidR="009A54F6" w:rsidRPr="00BD439A" w:rsidRDefault="009A54F6" w:rsidP="009A54F6">
            <w:pPr>
              <w:shd w:val="clear" w:color="auto" w:fill="FFFFFF"/>
              <w:rPr>
                <w:rFonts w:ascii="Times New Roman" w:hAnsi="Times New Roman"/>
              </w:rPr>
            </w:pPr>
            <w:proofErr w:type="gramStart"/>
            <w:r w:rsidRPr="00BD439A">
              <w:rPr>
                <w:rFonts w:ascii="Times New Roman" w:hAnsi="Times New Roman"/>
              </w:rPr>
              <w:t>засыпанных</w:t>
            </w:r>
            <w:proofErr w:type="gramEnd"/>
            <w:r w:rsidRPr="00BD439A">
              <w:rPr>
                <w:rFonts w:ascii="Times New Roman" w:hAnsi="Times New Roman"/>
              </w:rPr>
              <w:t xml:space="preserve"> песком, грунтом</w:t>
            </w:r>
          </w:p>
        </w:tc>
        <w:tc>
          <w:tcPr>
            <w:tcW w:w="1794" w:type="dxa"/>
            <w:tcBorders>
              <w:top w:val="nil"/>
              <w:left w:val="single" w:sz="6" w:space="0" w:color="auto"/>
              <w:bottom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w:t>
            </w:r>
          </w:p>
        </w:tc>
        <w:tc>
          <w:tcPr>
            <w:tcW w:w="1641" w:type="dxa"/>
            <w:gridSpan w:val="2"/>
            <w:tcBorders>
              <w:top w:val="nil"/>
              <w:left w:val="single" w:sz="6" w:space="0" w:color="auto"/>
              <w:bottom w:val="single" w:sz="6" w:space="0" w:color="auto"/>
              <w:right w:val="single" w:sz="6" w:space="0" w:color="auto"/>
            </w:tcBorders>
          </w:tcPr>
          <w:p w:rsidR="009A54F6" w:rsidRPr="009A54F6" w:rsidRDefault="009A54F6" w:rsidP="009A54F6">
            <w:pPr>
              <w:shd w:val="clear" w:color="auto" w:fill="FFFFFF"/>
              <w:jc w:val="center"/>
              <w:rPr>
                <w:rFonts w:ascii="Times New Roman" w:hAnsi="Times New Roman"/>
              </w:rPr>
            </w:pPr>
            <w:r w:rsidRPr="00BD439A">
              <w:rPr>
                <w:rFonts w:ascii="Times New Roman" w:hAnsi="Times New Roman"/>
                <w:lang w:val="en-US"/>
              </w:rPr>
              <w:t>B-I</w:t>
            </w:r>
            <w:r>
              <w:rPr>
                <w:rFonts w:ascii="Times New Roman" w:hAnsi="Times New Roman"/>
              </w:rPr>
              <w:t>г</w:t>
            </w:r>
          </w:p>
        </w:tc>
        <w:tc>
          <w:tcPr>
            <w:tcW w:w="1647" w:type="dxa"/>
            <w:tcBorders>
              <w:top w:val="nil"/>
              <w:left w:val="single" w:sz="6" w:space="0" w:color="auto"/>
              <w:bottom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При тяжелых газах и парах</w:t>
            </w:r>
          </w:p>
        </w:tc>
      </w:tr>
      <w:tr w:rsidR="009A54F6" w:rsidRPr="00BD439A">
        <w:tblPrEx>
          <w:tblCellMar>
            <w:top w:w="0" w:type="dxa"/>
            <w:bottom w:w="0" w:type="dxa"/>
          </w:tblCellMar>
        </w:tblPrEx>
        <w:trPr>
          <w:trHeight w:val="20"/>
        </w:trPr>
        <w:tc>
          <w:tcPr>
            <w:tcW w:w="3289" w:type="dxa"/>
            <w:tcBorders>
              <w:top w:val="single" w:sz="6" w:space="0" w:color="auto"/>
              <w:left w:val="single" w:sz="6" w:space="0" w:color="auto"/>
              <w:right w:val="single" w:sz="6" w:space="0" w:color="auto"/>
            </w:tcBorders>
          </w:tcPr>
          <w:p w:rsidR="009A54F6" w:rsidRPr="00BD439A" w:rsidRDefault="009A54F6" w:rsidP="009A54F6">
            <w:pPr>
              <w:shd w:val="clear" w:color="auto" w:fill="FFFFFF"/>
              <w:rPr>
                <w:rFonts w:ascii="Times New Roman" w:hAnsi="Times New Roman"/>
              </w:rPr>
            </w:pPr>
            <w:r w:rsidRPr="00BD439A">
              <w:rPr>
                <w:rFonts w:ascii="Times New Roman" w:hAnsi="Times New Roman"/>
              </w:rPr>
              <w:t xml:space="preserve">В грунте (траншеях) </w:t>
            </w:r>
          </w:p>
        </w:tc>
        <w:tc>
          <w:tcPr>
            <w:tcW w:w="1794" w:type="dxa"/>
            <w:tcBorders>
              <w:top w:val="single" w:sz="6" w:space="0" w:color="auto"/>
              <w:left w:val="single" w:sz="6" w:space="0" w:color="auto"/>
              <w:right w:val="single" w:sz="6" w:space="0" w:color="auto"/>
            </w:tcBorders>
          </w:tcPr>
          <w:p w:rsidR="009A54F6" w:rsidRPr="009A54F6" w:rsidRDefault="009A54F6" w:rsidP="009A54F6">
            <w:pPr>
              <w:shd w:val="clear" w:color="auto" w:fill="FFFFFF"/>
              <w:jc w:val="center"/>
              <w:rPr>
                <w:rFonts w:ascii="Times New Roman" w:hAnsi="Times New Roman"/>
              </w:rPr>
            </w:pPr>
            <w:r w:rsidRPr="00BD439A">
              <w:rPr>
                <w:rFonts w:ascii="Times New Roman" w:hAnsi="Times New Roman"/>
                <w:lang w:val="en-US"/>
              </w:rPr>
              <w:t>B-I</w:t>
            </w:r>
            <w:r>
              <w:rPr>
                <w:rFonts w:ascii="Times New Roman" w:hAnsi="Times New Roman"/>
              </w:rPr>
              <w:t>г</w:t>
            </w:r>
          </w:p>
        </w:tc>
        <w:tc>
          <w:tcPr>
            <w:tcW w:w="1641" w:type="dxa"/>
            <w:gridSpan w:val="2"/>
            <w:tcBorders>
              <w:top w:val="single" w:sz="6" w:space="0" w:color="auto"/>
              <w:left w:val="single" w:sz="6" w:space="0" w:color="auto"/>
              <w:right w:val="single" w:sz="6" w:space="0" w:color="auto"/>
            </w:tcBorders>
          </w:tcPr>
          <w:p w:rsidR="009A54F6" w:rsidRPr="009A54F6" w:rsidRDefault="009A54F6" w:rsidP="009A54F6">
            <w:pPr>
              <w:shd w:val="clear" w:color="auto" w:fill="FFFFFF"/>
              <w:jc w:val="center"/>
              <w:rPr>
                <w:rFonts w:ascii="Times New Roman" w:hAnsi="Times New Roman"/>
              </w:rPr>
            </w:pPr>
            <w:r>
              <w:rPr>
                <w:rFonts w:ascii="Times New Roman" w:hAnsi="Times New Roman"/>
              </w:rPr>
              <w:t>-</w:t>
            </w:r>
          </w:p>
        </w:tc>
        <w:tc>
          <w:tcPr>
            <w:tcW w:w="1647" w:type="dxa"/>
            <w:tcBorders>
              <w:top w:val="single" w:sz="6" w:space="0" w:color="auto"/>
              <w:left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r w:rsidRPr="00BD439A">
              <w:rPr>
                <w:rFonts w:ascii="Times New Roman" w:hAnsi="Times New Roman"/>
              </w:rPr>
              <w:t>-</w:t>
            </w:r>
          </w:p>
        </w:tc>
      </w:tr>
      <w:tr w:rsidR="009A54F6" w:rsidRPr="00BD439A">
        <w:tblPrEx>
          <w:tblCellMar>
            <w:top w:w="0" w:type="dxa"/>
            <w:bottom w:w="0" w:type="dxa"/>
          </w:tblCellMar>
        </w:tblPrEx>
        <w:trPr>
          <w:trHeight w:val="20"/>
        </w:trPr>
        <w:tc>
          <w:tcPr>
            <w:tcW w:w="3289" w:type="dxa"/>
            <w:tcBorders>
              <w:left w:val="single" w:sz="6" w:space="0" w:color="auto"/>
              <w:bottom w:val="single" w:sz="6" w:space="0" w:color="auto"/>
              <w:right w:val="single" w:sz="6" w:space="0" w:color="auto"/>
            </w:tcBorders>
          </w:tcPr>
          <w:p w:rsidR="009A54F6" w:rsidRPr="00BD439A" w:rsidRDefault="009A54F6" w:rsidP="009A54F6">
            <w:pPr>
              <w:shd w:val="clear" w:color="auto" w:fill="FFFFFF"/>
              <w:rPr>
                <w:rFonts w:ascii="Times New Roman" w:hAnsi="Times New Roman"/>
              </w:rPr>
            </w:pPr>
            <w:r w:rsidRPr="00BD439A">
              <w:rPr>
                <w:rFonts w:ascii="Times New Roman" w:hAnsi="Times New Roman"/>
              </w:rPr>
              <w:t>То же, при отсутствии механических и химических воздействий</w:t>
            </w:r>
          </w:p>
        </w:tc>
        <w:tc>
          <w:tcPr>
            <w:tcW w:w="1794" w:type="dxa"/>
            <w:tcBorders>
              <w:left w:val="single" w:sz="6" w:space="0" w:color="auto"/>
              <w:bottom w:val="single" w:sz="6" w:space="0" w:color="auto"/>
              <w:right w:val="single" w:sz="6" w:space="0" w:color="auto"/>
            </w:tcBorders>
          </w:tcPr>
          <w:p w:rsidR="009A54F6" w:rsidRPr="009A54F6" w:rsidRDefault="009A54F6" w:rsidP="009A54F6">
            <w:pPr>
              <w:shd w:val="clear" w:color="auto" w:fill="FFFFFF"/>
              <w:jc w:val="center"/>
              <w:rPr>
                <w:rFonts w:ascii="Times New Roman" w:hAnsi="Times New Roman"/>
              </w:rPr>
            </w:pPr>
            <w:r>
              <w:rPr>
                <w:rFonts w:ascii="Times New Roman" w:hAnsi="Times New Roman"/>
              </w:rPr>
              <w:t>-</w:t>
            </w:r>
          </w:p>
        </w:tc>
        <w:tc>
          <w:tcPr>
            <w:tcW w:w="1641" w:type="dxa"/>
            <w:gridSpan w:val="2"/>
            <w:tcBorders>
              <w:left w:val="single" w:sz="6" w:space="0" w:color="auto"/>
              <w:bottom w:val="single" w:sz="6" w:space="0" w:color="auto"/>
              <w:right w:val="single" w:sz="6" w:space="0" w:color="auto"/>
            </w:tcBorders>
          </w:tcPr>
          <w:p w:rsidR="009A54F6" w:rsidRPr="009A54F6" w:rsidRDefault="009A54F6" w:rsidP="009A54F6">
            <w:pPr>
              <w:shd w:val="clear" w:color="auto" w:fill="FFFFFF"/>
              <w:jc w:val="center"/>
              <w:rPr>
                <w:rFonts w:ascii="Times New Roman" w:hAnsi="Times New Roman"/>
              </w:rPr>
            </w:pPr>
            <w:r w:rsidRPr="00BD439A">
              <w:rPr>
                <w:rFonts w:ascii="Times New Roman" w:hAnsi="Times New Roman"/>
                <w:lang w:val="en-US"/>
              </w:rPr>
              <w:t>B-I</w:t>
            </w:r>
            <w:r>
              <w:rPr>
                <w:rFonts w:ascii="Times New Roman" w:hAnsi="Times New Roman"/>
              </w:rPr>
              <w:t>г</w:t>
            </w:r>
            <w:r w:rsidRPr="00BD439A">
              <w:rPr>
                <w:rFonts w:ascii="Times New Roman" w:hAnsi="Times New Roman"/>
                <w:lang w:val="en-US"/>
              </w:rPr>
              <w:t>**</w:t>
            </w:r>
            <w:r>
              <w:rPr>
                <w:rFonts w:ascii="Times New Roman" w:hAnsi="Times New Roman"/>
              </w:rPr>
              <w:t>*</w:t>
            </w:r>
          </w:p>
        </w:tc>
        <w:tc>
          <w:tcPr>
            <w:tcW w:w="1647" w:type="dxa"/>
            <w:tcBorders>
              <w:left w:val="single" w:sz="6" w:space="0" w:color="auto"/>
              <w:bottom w:val="single" w:sz="6" w:space="0" w:color="auto"/>
              <w:right w:val="single" w:sz="6" w:space="0" w:color="auto"/>
            </w:tcBorders>
          </w:tcPr>
          <w:p w:rsidR="009A54F6" w:rsidRPr="00BD439A" w:rsidRDefault="009A54F6" w:rsidP="009A54F6">
            <w:pPr>
              <w:shd w:val="clear" w:color="auto" w:fill="FFFFFF"/>
              <w:jc w:val="center"/>
              <w:rPr>
                <w:rFonts w:ascii="Times New Roman" w:hAnsi="Times New Roman"/>
              </w:rPr>
            </w:pPr>
          </w:p>
        </w:tc>
      </w:tr>
    </w:tbl>
    <w:p w:rsidR="009A54F6" w:rsidRDefault="009A54F6" w:rsidP="00BD439A">
      <w:pPr>
        <w:shd w:val="clear" w:color="auto" w:fill="FFFFFF"/>
        <w:ind w:firstLine="284"/>
        <w:rPr>
          <w:rFonts w:ascii="Times New Roman" w:hAnsi="Times New Roman"/>
        </w:rPr>
      </w:pPr>
    </w:p>
    <w:p w:rsidR="00BD439A" w:rsidRPr="009A54F6" w:rsidRDefault="00BD439A" w:rsidP="00BD439A">
      <w:pPr>
        <w:shd w:val="clear" w:color="auto" w:fill="FFFFFF"/>
        <w:ind w:firstLine="284"/>
        <w:rPr>
          <w:rFonts w:ascii="Times New Roman" w:hAnsi="Times New Roman"/>
          <w:sz w:val="18"/>
          <w:szCs w:val="18"/>
        </w:rPr>
      </w:pPr>
      <w:r w:rsidRPr="009A54F6">
        <w:rPr>
          <w:rFonts w:ascii="Times New Roman" w:hAnsi="Times New Roman"/>
          <w:sz w:val="18"/>
          <w:szCs w:val="18"/>
        </w:rPr>
        <w:t>* Осветительные сети, прокладываемые выше 2 м от уровня пола.</w:t>
      </w:r>
    </w:p>
    <w:p w:rsidR="00BD439A" w:rsidRPr="009A54F6" w:rsidRDefault="00BD439A" w:rsidP="00BD439A">
      <w:pPr>
        <w:shd w:val="clear" w:color="auto" w:fill="FFFFFF"/>
        <w:ind w:firstLine="284"/>
        <w:jc w:val="both"/>
        <w:rPr>
          <w:rFonts w:ascii="Times New Roman" w:hAnsi="Times New Roman"/>
          <w:sz w:val="18"/>
          <w:szCs w:val="18"/>
        </w:rPr>
      </w:pPr>
      <w:r w:rsidRPr="009A54F6">
        <w:rPr>
          <w:rFonts w:ascii="Times New Roman" w:hAnsi="Times New Roman"/>
          <w:sz w:val="18"/>
          <w:szCs w:val="18"/>
        </w:rPr>
        <w:t>** При возможности механических воздействий небронированные кабели следует прокладывать в зоне В</w:t>
      </w:r>
      <w:r w:rsidRPr="00E272F8">
        <w:rPr>
          <w:rFonts w:ascii="Times New Roman" w:hAnsi="Times New Roman"/>
          <w:sz w:val="18"/>
          <w:szCs w:val="18"/>
        </w:rPr>
        <w:t>-</w:t>
      </w:r>
      <w:proofErr w:type="gramStart"/>
      <w:r w:rsidR="009A54F6" w:rsidRPr="009A54F6">
        <w:rPr>
          <w:rFonts w:ascii="Times New Roman" w:hAnsi="Times New Roman"/>
          <w:sz w:val="18"/>
          <w:szCs w:val="18"/>
          <w:lang w:val="en-US"/>
        </w:rPr>
        <w:t>I</w:t>
      </w:r>
      <w:proofErr w:type="gramEnd"/>
      <w:r w:rsidR="009A54F6" w:rsidRPr="009A54F6">
        <w:rPr>
          <w:rFonts w:ascii="Times New Roman" w:hAnsi="Times New Roman"/>
          <w:sz w:val="18"/>
          <w:szCs w:val="18"/>
        </w:rPr>
        <w:t>г</w:t>
      </w:r>
      <w:r w:rsidRPr="00E272F8">
        <w:rPr>
          <w:rFonts w:ascii="Times New Roman" w:hAnsi="Times New Roman"/>
          <w:sz w:val="18"/>
          <w:szCs w:val="18"/>
        </w:rPr>
        <w:t xml:space="preserve"> </w:t>
      </w:r>
      <w:r w:rsidRPr="009A54F6">
        <w:rPr>
          <w:rFonts w:ascii="Times New Roman" w:hAnsi="Times New Roman"/>
          <w:sz w:val="18"/>
          <w:szCs w:val="18"/>
        </w:rPr>
        <w:t>в неперфорированных (сплошных) коробах или стальных трубах.</w:t>
      </w:r>
    </w:p>
    <w:p w:rsidR="00BD439A" w:rsidRPr="009A54F6" w:rsidRDefault="00BD439A" w:rsidP="00BD439A">
      <w:pPr>
        <w:shd w:val="clear" w:color="auto" w:fill="FFFFFF"/>
        <w:ind w:firstLine="284"/>
        <w:rPr>
          <w:rFonts w:ascii="Times New Roman" w:hAnsi="Times New Roman"/>
          <w:sz w:val="18"/>
          <w:szCs w:val="18"/>
        </w:rPr>
      </w:pPr>
      <w:r w:rsidRPr="009A54F6">
        <w:rPr>
          <w:rFonts w:ascii="Times New Roman" w:hAnsi="Times New Roman"/>
          <w:sz w:val="18"/>
          <w:szCs w:val="18"/>
        </w:rPr>
        <w:t>*** Сети напряжением до 1 кВ.</w:t>
      </w:r>
    </w:p>
    <w:p w:rsidR="009A54F6" w:rsidRPr="00BD439A" w:rsidRDefault="009A54F6" w:rsidP="00BD439A">
      <w:pPr>
        <w:shd w:val="clear" w:color="auto" w:fill="FFFFFF"/>
        <w:ind w:firstLine="284"/>
        <w:rPr>
          <w:rFonts w:ascii="Times New Roman" w:hAnsi="Times New Roman"/>
        </w:rPr>
      </w:pPr>
    </w:p>
    <w:p w:rsidR="00BD439A" w:rsidRPr="00BD439A" w:rsidRDefault="00BD439A" w:rsidP="009A54F6">
      <w:pPr>
        <w:shd w:val="clear" w:color="auto" w:fill="FFFFFF"/>
        <w:ind w:firstLine="284"/>
        <w:jc w:val="center"/>
        <w:rPr>
          <w:rFonts w:ascii="Times New Roman" w:hAnsi="Times New Roman"/>
        </w:rPr>
      </w:pPr>
      <w:r w:rsidRPr="00BD439A">
        <w:rPr>
          <w:rFonts w:ascii="Times New Roman" w:hAnsi="Times New Roman"/>
          <w:b/>
          <w:bCs/>
        </w:rPr>
        <w:t>1.5.2. Электродвигатели</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Во взрывоопасных зонах любого класса электродвигатели могут применяться с напряжением до 10 кВ при условии, что уровень их </w:t>
      </w:r>
      <w:proofErr w:type="spellStart"/>
      <w:r w:rsidRPr="00BD439A">
        <w:rPr>
          <w:rFonts w:ascii="Times New Roman" w:hAnsi="Times New Roman"/>
        </w:rPr>
        <w:t>взрывозащиты</w:t>
      </w:r>
      <w:proofErr w:type="spellEnd"/>
      <w:r w:rsidRPr="00BD439A">
        <w:rPr>
          <w:rFonts w:ascii="Times New Roman" w:hAnsi="Times New Roman"/>
        </w:rPr>
        <w:t xml:space="preserve"> или степень защиты оболочки соответствуют указанным в табл. 1.10 или являются более высокими, а также с учетом требований п. 7.3.63 и 7.3.67 ПУЭ.</w:t>
      </w:r>
    </w:p>
    <w:p w:rsidR="00C97B39" w:rsidRPr="00BD439A" w:rsidRDefault="00C97B39" w:rsidP="00BD439A">
      <w:pPr>
        <w:shd w:val="clear" w:color="auto" w:fill="FFFFFF"/>
        <w:ind w:firstLine="284"/>
        <w:jc w:val="both"/>
        <w:rPr>
          <w:rFonts w:ascii="Times New Roman" w:hAnsi="Times New Roman"/>
        </w:rPr>
      </w:pPr>
    </w:p>
    <w:p w:rsidR="00BD439A" w:rsidRPr="00C97B39" w:rsidRDefault="00BD439A" w:rsidP="00C97B39">
      <w:pPr>
        <w:shd w:val="clear" w:color="auto" w:fill="FFFFFF"/>
        <w:ind w:firstLine="284"/>
        <w:jc w:val="right"/>
        <w:rPr>
          <w:rFonts w:ascii="Times New Roman" w:hAnsi="Times New Roman"/>
          <w:i/>
          <w:iCs/>
        </w:rPr>
      </w:pPr>
      <w:r w:rsidRPr="00C97B39">
        <w:rPr>
          <w:rFonts w:ascii="Times New Roman" w:hAnsi="Times New Roman"/>
          <w:i/>
        </w:rPr>
        <w:t>Таблица</w:t>
      </w:r>
      <w:r w:rsidR="00994EB0" w:rsidRPr="00C97B39">
        <w:rPr>
          <w:rFonts w:ascii="Times New Roman" w:hAnsi="Times New Roman"/>
          <w:i/>
        </w:rPr>
        <w:t xml:space="preserve"> </w:t>
      </w:r>
      <w:r w:rsidRPr="00C97B39">
        <w:rPr>
          <w:rFonts w:ascii="Times New Roman" w:hAnsi="Times New Roman"/>
          <w:i/>
          <w:iCs/>
        </w:rPr>
        <w:t>1.10</w:t>
      </w:r>
    </w:p>
    <w:p w:rsidR="00C97B39" w:rsidRPr="00BD439A" w:rsidRDefault="00C97B39" w:rsidP="00BD439A">
      <w:pPr>
        <w:shd w:val="clear" w:color="auto" w:fill="FFFFFF"/>
        <w:ind w:firstLine="284"/>
        <w:rPr>
          <w:rFonts w:ascii="Times New Roman" w:hAnsi="Times New Roman"/>
        </w:rPr>
      </w:pPr>
    </w:p>
    <w:tbl>
      <w:tblPr>
        <w:tblW w:w="5000" w:type="pct"/>
        <w:tblCellMar>
          <w:left w:w="28" w:type="dxa"/>
          <w:right w:w="28" w:type="dxa"/>
        </w:tblCellMar>
        <w:tblLook w:val="0000"/>
      </w:tblPr>
      <w:tblGrid>
        <w:gridCol w:w="1588"/>
        <w:gridCol w:w="6783"/>
      </w:tblGrid>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jc w:val="center"/>
              <w:rPr>
                <w:rFonts w:ascii="Times New Roman" w:hAnsi="Times New Roman"/>
              </w:rPr>
            </w:pPr>
            <w:r w:rsidRPr="00BD439A">
              <w:rPr>
                <w:rFonts w:ascii="Times New Roman" w:hAnsi="Times New Roman"/>
              </w:rPr>
              <w:t>Кла</w:t>
            </w:r>
            <w:proofErr w:type="gramStart"/>
            <w:r w:rsidRPr="00BD439A">
              <w:rPr>
                <w:rFonts w:ascii="Times New Roman" w:hAnsi="Times New Roman"/>
              </w:rPr>
              <w:t>сс взр</w:t>
            </w:r>
            <w:proofErr w:type="gramEnd"/>
            <w:r w:rsidRPr="00BD439A">
              <w:rPr>
                <w:rFonts w:ascii="Times New Roman" w:hAnsi="Times New Roman"/>
              </w:rPr>
              <w:t>ывоопасной зоны</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jc w:val="center"/>
              <w:rPr>
                <w:rFonts w:ascii="Times New Roman" w:hAnsi="Times New Roman"/>
              </w:rPr>
            </w:pPr>
            <w:r w:rsidRPr="00BD439A">
              <w:rPr>
                <w:rFonts w:ascii="Times New Roman" w:hAnsi="Times New Roman"/>
              </w:rPr>
              <w:t xml:space="preserve">Уровень </w:t>
            </w:r>
            <w:proofErr w:type="spellStart"/>
            <w:r w:rsidRPr="00BD439A">
              <w:rPr>
                <w:rFonts w:ascii="Times New Roman" w:hAnsi="Times New Roman"/>
              </w:rPr>
              <w:t>взрывозащиты</w:t>
            </w:r>
            <w:proofErr w:type="spellEnd"/>
            <w:r w:rsidRPr="00BD439A">
              <w:rPr>
                <w:rFonts w:ascii="Times New Roman" w:hAnsi="Times New Roman"/>
              </w:rPr>
              <w:t xml:space="preserve"> или степень защиты оболочки электродвигателей</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jc w:val="center"/>
              <w:rPr>
                <w:rFonts w:ascii="Times New Roman" w:hAnsi="Times New Roman"/>
              </w:rPr>
            </w:pPr>
            <w:r w:rsidRPr="00BD439A">
              <w:rPr>
                <w:rFonts w:ascii="Times New Roman" w:hAnsi="Times New Roman"/>
                <w:lang w:val="en-US"/>
              </w:rPr>
              <w:t>B-I</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rPr>
                <w:rFonts w:ascii="Times New Roman" w:hAnsi="Times New Roman"/>
              </w:rPr>
            </w:pPr>
            <w:proofErr w:type="gramStart"/>
            <w:r w:rsidRPr="00BD439A">
              <w:rPr>
                <w:rFonts w:ascii="Times New Roman" w:hAnsi="Times New Roman"/>
              </w:rPr>
              <w:t>Взрывобезопасный</w:t>
            </w:r>
            <w:proofErr w:type="gramEnd"/>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C97B39" w:rsidRDefault="00BD439A" w:rsidP="00C97B39">
            <w:pPr>
              <w:shd w:val="clear" w:color="auto" w:fill="FFFFFF"/>
              <w:jc w:val="center"/>
              <w:rPr>
                <w:rFonts w:ascii="Times New Roman" w:hAnsi="Times New Roman"/>
              </w:rPr>
            </w:pPr>
            <w:r w:rsidRPr="00BD439A">
              <w:rPr>
                <w:rFonts w:ascii="Times New Roman" w:hAnsi="Times New Roman"/>
                <w:lang w:val="en-US"/>
              </w:rPr>
              <w:t>B-</w:t>
            </w:r>
            <w:proofErr w:type="spellStart"/>
            <w:r w:rsidR="00C97B39" w:rsidRPr="00BD439A">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 B-</w:t>
            </w:r>
            <w:r w:rsidR="00C97B39" w:rsidRPr="00BD439A">
              <w:rPr>
                <w:rFonts w:ascii="Times New Roman" w:hAnsi="Times New Roman"/>
                <w:lang w:val="en-US"/>
              </w:rPr>
              <w:t>I</w:t>
            </w:r>
            <w:r w:rsidR="00C97B39">
              <w:rPr>
                <w:rFonts w:ascii="Times New Roman" w:hAnsi="Times New Roman"/>
              </w:rPr>
              <w:t>г</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rPr>
                <w:rFonts w:ascii="Times New Roman" w:hAnsi="Times New Roman"/>
              </w:rPr>
            </w:pPr>
            <w:r w:rsidRPr="00BD439A">
              <w:rPr>
                <w:rFonts w:ascii="Times New Roman" w:hAnsi="Times New Roman"/>
              </w:rPr>
              <w:t>Повышенной надежности против взрыва</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C97B39" w:rsidRDefault="00BD439A" w:rsidP="00C97B39">
            <w:pPr>
              <w:shd w:val="clear" w:color="auto" w:fill="FFFFFF"/>
              <w:jc w:val="center"/>
              <w:rPr>
                <w:rFonts w:ascii="Times New Roman" w:hAnsi="Times New Roman"/>
              </w:rPr>
            </w:pPr>
            <w:r w:rsidRPr="00BD439A">
              <w:rPr>
                <w:rFonts w:ascii="Times New Roman" w:hAnsi="Times New Roman"/>
                <w:lang w:val="en-US"/>
              </w:rPr>
              <w:t>B-I</w:t>
            </w:r>
            <w:r w:rsidR="00C97B39">
              <w:rPr>
                <w:rFonts w:ascii="Times New Roman" w:hAnsi="Times New Roman"/>
              </w:rPr>
              <w:t>б</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rPr>
                <w:rFonts w:ascii="Times New Roman" w:hAnsi="Times New Roman"/>
              </w:rPr>
            </w:pPr>
            <w:r w:rsidRPr="00BD439A">
              <w:rPr>
                <w:rFonts w:ascii="Times New Roman" w:hAnsi="Times New Roman"/>
              </w:rPr>
              <w:t xml:space="preserve">Без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Оболочка со степенью защиты не менее </w:t>
            </w:r>
            <w:r w:rsidRPr="00BD439A">
              <w:rPr>
                <w:rFonts w:ascii="Times New Roman" w:hAnsi="Times New Roman"/>
                <w:lang w:val="en-US"/>
              </w:rPr>
              <w:t>IP</w:t>
            </w:r>
            <w:r w:rsidRPr="00E272F8">
              <w:rPr>
                <w:rFonts w:ascii="Times New Roman" w:hAnsi="Times New Roman"/>
              </w:rPr>
              <w:t xml:space="preserve">44 </w:t>
            </w:r>
            <w:r w:rsidRPr="00BD439A">
              <w:rPr>
                <w:rFonts w:ascii="Times New Roman" w:hAnsi="Times New Roman"/>
              </w:rPr>
              <w:t>(табл. 2.1). Искрящие части электродвигателя</w:t>
            </w:r>
            <w:r w:rsidR="00994EB0">
              <w:rPr>
                <w:rFonts w:ascii="Times New Roman" w:hAnsi="Times New Roman"/>
              </w:rPr>
              <w:t xml:space="preserve"> </w:t>
            </w:r>
            <w:r w:rsidRPr="00BD439A">
              <w:rPr>
                <w:rFonts w:ascii="Times New Roman" w:hAnsi="Times New Roman"/>
              </w:rPr>
              <w:t>(например,</w:t>
            </w:r>
            <w:r w:rsidR="00994EB0">
              <w:rPr>
                <w:rFonts w:ascii="Times New Roman" w:hAnsi="Times New Roman"/>
              </w:rPr>
              <w:t xml:space="preserve"> </w:t>
            </w:r>
            <w:r w:rsidRPr="00BD439A">
              <w:rPr>
                <w:rFonts w:ascii="Times New Roman" w:hAnsi="Times New Roman"/>
              </w:rPr>
              <w:t>контактные</w:t>
            </w:r>
            <w:r w:rsidR="00994EB0">
              <w:rPr>
                <w:rFonts w:ascii="Times New Roman" w:hAnsi="Times New Roman"/>
              </w:rPr>
              <w:t xml:space="preserve"> </w:t>
            </w:r>
            <w:r w:rsidRPr="00BD439A">
              <w:rPr>
                <w:rFonts w:ascii="Times New Roman" w:hAnsi="Times New Roman"/>
              </w:rPr>
              <w:t xml:space="preserve">кольца) должны быть заключены в оболочку также со степенью защиты не менее </w:t>
            </w:r>
            <w:r w:rsidRPr="00BD439A">
              <w:rPr>
                <w:rFonts w:ascii="Times New Roman" w:hAnsi="Times New Roman"/>
                <w:lang w:val="en-US"/>
              </w:rPr>
              <w:t>IP</w:t>
            </w:r>
            <w:r w:rsidRPr="00E272F8">
              <w:rPr>
                <w:rFonts w:ascii="Times New Roman" w:hAnsi="Times New Roman"/>
              </w:rPr>
              <w:t>44</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jc w:val="center"/>
              <w:rPr>
                <w:rFonts w:ascii="Times New Roman" w:hAnsi="Times New Roman"/>
              </w:rPr>
            </w:pPr>
            <w:r w:rsidRPr="00BD439A">
              <w:rPr>
                <w:rFonts w:ascii="Times New Roman" w:hAnsi="Times New Roman"/>
                <w:lang w:val="en-US"/>
              </w:rPr>
              <w:t>B-II</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rPr>
                <w:rFonts w:ascii="Times New Roman" w:hAnsi="Times New Roman"/>
              </w:rPr>
            </w:pPr>
            <w:proofErr w:type="gramStart"/>
            <w:r w:rsidRPr="00BD439A">
              <w:rPr>
                <w:rFonts w:ascii="Times New Roman" w:hAnsi="Times New Roman"/>
              </w:rPr>
              <w:t>Взрывобезопасный</w:t>
            </w:r>
            <w:proofErr w:type="gramEnd"/>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C97B39" w:rsidP="00C97B39">
            <w:pPr>
              <w:shd w:val="clear" w:color="auto" w:fill="FFFFFF"/>
              <w:jc w:val="center"/>
              <w:rPr>
                <w:rFonts w:ascii="Times New Roman" w:hAnsi="Times New Roman"/>
              </w:rPr>
            </w:pPr>
            <w:r>
              <w:rPr>
                <w:rFonts w:ascii="Times New Roman" w:hAnsi="Times New Roman"/>
              </w:rPr>
              <w:t>В-</w:t>
            </w:r>
            <w:proofErr w:type="gramStart"/>
            <w:r w:rsidRPr="00BD439A">
              <w:rPr>
                <w:rFonts w:ascii="Times New Roman" w:hAnsi="Times New Roman"/>
                <w:lang w:val="en-US"/>
              </w:rPr>
              <w:t>II</w:t>
            </w:r>
            <w:proofErr w:type="gramEnd"/>
            <w:r w:rsidR="00BD439A" w:rsidRPr="00BD439A">
              <w:rPr>
                <w:rFonts w:ascii="Times New Roman" w:hAnsi="Times New Roman"/>
              </w:rPr>
              <w:t>а</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C97B39">
            <w:pPr>
              <w:shd w:val="clear" w:color="auto" w:fill="FFFFFF"/>
              <w:rPr>
                <w:rFonts w:ascii="Times New Roman" w:hAnsi="Times New Roman"/>
              </w:rPr>
            </w:pPr>
            <w:r w:rsidRPr="00BD439A">
              <w:rPr>
                <w:rFonts w:ascii="Times New Roman" w:hAnsi="Times New Roman"/>
              </w:rPr>
              <w:t xml:space="preserve">Без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Оболочка со степенью защиты не менее </w:t>
            </w:r>
            <w:r w:rsidRPr="00BD439A">
              <w:rPr>
                <w:rFonts w:ascii="Times New Roman" w:hAnsi="Times New Roman"/>
                <w:lang w:val="en-US"/>
              </w:rPr>
              <w:t>IP</w:t>
            </w:r>
            <w:r w:rsidRPr="00E272F8">
              <w:rPr>
                <w:rFonts w:ascii="Times New Roman" w:hAnsi="Times New Roman"/>
              </w:rPr>
              <w:t xml:space="preserve">54** </w:t>
            </w:r>
            <w:r w:rsidRPr="00BD439A">
              <w:rPr>
                <w:rFonts w:ascii="Times New Roman" w:hAnsi="Times New Roman"/>
              </w:rPr>
              <w:t>(табл. 2.1). Искрящие части электродвигателя</w:t>
            </w:r>
            <w:r w:rsidR="00994EB0">
              <w:rPr>
                <w:rFonts w:ascii="Times New Roman" w:hAnsi="Times New Roman"/>
              </w:rPr>
              <w:t xml:space="preserve"> </w:t>
            </w:r>
            <w:r w:rsidRPr="00BD439A">
              <w:rPr>
                <w:rFonts w:ascii="Times New Roman" w:hAnsi="Times New Roman"/>
              </w:rPr>
              <w:t>(например,</w:t>
            </w:r>
            <w:r w:rsidR="00994EB0">
              <w:rPr>
                <w:rFonts w:ascii="Times New Roman" w:hAnsi="Times New Roman"/>
              </w:rPr>
              <w:t xml:space="preserve"> </w:t>
            </w:r>
            <w:r w:rsidRPr="00BD439A">
              <w:rPr>
                <w:rFonts w:ascii="Times New Roman" w:hAnsi="Times New Roman"/>
              </w:rPr>
              <w:t>контактные</w:t>
            </w:r>
            <w:r w:rsidR="00994EB0">
              <w:rPr>
                <w:rFonts w:ascii="Times New Roman" w:hAnsi="Times New Roman"/>
              </w:rPr>
              <w:t xml:space="preserve"> </w:t>
            </w:r>
            <w:r w:rsidRPr="00BD439A">
              <w:rPr>
                <w:rFonts w:ascii="Times New Roman" w:hAnsi="Times New Roman"/>
              </w:rPr>
              <w:t xml:space="preserve">кольца) должны быть заключены в оболочку также со степенью защиты не менее </w:t>
            </w:r>
            <w:r w:rsidRPr="00BD439A">
              <w:rPr>
                <w:rFonts w:ascii="Times New Roman" w:hAnsi="Times New Roman"/>
                <w:lang w:val="en-US"/>
              </w:rPr>
              <w:t>IP</w:t>
            </w:r>
            <w:r w:rsidRPr="00E272F8">
              <w:rPr>
                <w:rFonts w:ascii="Times New Roman" w:hAnsi="Times New Roman"/>
              </w:rPr>
              <w:t>54**</w:t>
            </w:r>
          </w:p>
        </w:tc>
      </w:tr>
    </w:tbl>
    <w:p w:rsidR="00C97B39" w:rsidRDefault="00C97B39" w:rsidP="00BD439A">
      <w:pPr>
        <w:shd w:val="clear" w:color="auto" w:fill="FFFFFF"/>
        <w:ind w:firstLine="284"/>
        <w:jc w:val="both"/>
        <w:rPr>
          <w:rFonts w:ascii="Times New Roman" w:hAnsi="Times New Roman"/>
          <w:i/>
          <w:iCs/>
        </w:rPr>
      </w:pPr>
    </w:p>
    <w:p w:rsidR="00BD439A" w:rsidRPr="00C97B39" w:rsidRDefault="00BD439A" w:rsidP="00BD439A">
      <w:pPr>
        <w:shd w:val="clear" w:color="auto" w:fill="FFFFFF"/>
        <w:ind w:firstLine="284"/>
        <w:jc w:val="both"/>
        <w:rPr>
          <w:rFonts w:ascii="Times New Roman" w:hAnsi="Times New Roman"/>
          <w:sz w:val="18"/>
          <w:szCs w:val="18"/>
        </w:rPr>
      </w:pPr>
      <w:r w:rsidRPr="00C97B39">
        <w:rPr>
          <w:rFonts w:ascii="Times New Roman" w:hAnsi="Times New Roman"/>
          <w:i/>
          <w:iCs/>
          <w:sz w:val="18"/>
          <w:szCs w:val="18"/>
        </w:rPr>
        <w:t xml:space="preserve">* </w:t>
      </w:r>
      <w:r w:rsidRPr="00C97B39">
        <w:rPr>
          <w:rFonts w:ascii="Times New Roman" w:hAnsi="Times New Roman"/>
          <w:sz w:val="18"/>
          <w:szCs w:val="18"/>
        </w:rPr>
        <w:t>Во</w:t>
      </w:r>
      <w:r w:rsidR="00C97B39" w:rsidRPr="00C97B39">
        <w:rPr>
          <w:rFonts w:ascii="Times New Roman" w:hAnsi="Times New Roman"/>
          <w:sz w:val="18"/>
          <w:szCs w:val="18"/>
        </w:rPr>
        <w:t xml:space="preserve"> взрывоопасных зонах классов </w:t>
      </w:r>
      <w:proofErr w:type="gramStart"/>
      <w:r w:rsidR="00C97B39" w:rsidRPr="00C97B39">
        <w:rPr>
          <w:rFonts w:ascii="Times New Roman" w:hAnsi="Times New Roman"/>
          <w:sz w:val="18"/>
          <w:szCs w:val="18"/>
        </w:rPr>
        <w:t>В</w:t>
      </w:r>
      <w:proofErr w:type="gramEnd"/>
      <w:r w:rsidR="00C97B39" w:rsidRPr="00C97B39">
        <w:rPr>
          <w:rFonts w:ascii="Times New Roman" w:hAnsi="Times New Roman"/>
          <w:sz w:val="18"/>
          <w:szCs w:val="18"/>
        </w:rPr>
        <w:t>-</w:t>
      </w:r>
      <w:r w:rsidR="00C97B39" w:rsidRPr="00C97B39">
        <w:rPr>
          <w:rFonts w:ascii="Times New Roman" w:hAnsi="Times New Roman"/>
          <w:sz w:val="18"/>
          <w:szCs w:val="18"/>
          <w:lang w:val="en-US"/>
        </w:rPr>
        <w:t>II</w:t>
      </w:r>
      <w:r w:rsidRPr="00C97B39">
        <w:rPr>
          <w:rFonts w:ascii="Times New Roman" w:hAnsi="Times New Roman"/>
          <w:sz w:val="18"/>
          <w:szCs w:val="18"/>
        </w:rPr>
        <w:t xml:space="preserve"> и В-</w:t>
      </w:r>
      <w:r w:rsidR="00C97B39" w:rsidRPr="00C97B39">
        <w:rPr>
          <w:rFonts w:ascii="Times New Roman" w:hAnsi="Times New Roman"/>
          <w:sz w:val="18"/>
          <w:szCs w:val="18"/>
          <w:lang w:val="en-US"/>
        </w:rPr>
        <w:t>II</w:t>
      </w:r>
      <w:r w:rsidRPr="00C97B39">
        <w:rPr>
          <w:rFonts w:ascii="Times New Roman" w:hAnsi="Times New Roman"/>
          <w:sz w:val="18"/>
          <w:szCs w:val="18"/>
        </w:rPr>
        <w:t xml:space="preserve">а рекомендуется применять электрооборудование, предназначенное для взрывоопасных зон со смесями горючих </w:t>
      </w:r>
      <w:proofErr w:type="spellStart"/>
      <w:r w:rsidRPr="00C97B39">
        <w:rPr>
          <w:rFonts w:ascii="Times New Roman" w:hAnsi="Times New Roman"/>
          <w:sz w:val="18"/>
          <w:szCs w:val="18"/>
        </w:rPr>
        <w:t>пылей</w:t>
      </w:r>
      <w:proofErr w:type="spellEnd"/>
      <w:r w:rsidRPr="00C97B39">
        <w:rPr>
          <w:rFonts w:ascii="Times New Roman" w:hAnsi="Times New Roman"/>
          <w:sz w:val="18"/>
          <w:szCs w:val="18"/>
        </w:rPr>
        <w:t xml:space="preserve"> или волокон с воздухом (см. также п. 7.3.63 [1]).</w:t>
      </w:r>
    </w:p>
    <w:p w:rsidR="00BD439A" w:rsidRPr="00C97B39" w:rsidRDefault="00BD439A" w:rsidP="00BD439A">
      <w:pPr>
        <w:shd w:val="clear" w:color="auto" w:fill="FFFFFF"/>
        <w:ind w:firstLine="284"/>
        <w:jc w:val="both"/>
        <w:rPr>
          <w:rFonts w:ascii="Times New Roman" w:hAnsi="Times New Roman"/>
          <w:sz w:val="18"/>
          <w:szCs w:val="18"/>
        </w:rPr>
      </w:pPr>
      <w:r w:rsidRPr="00C97B39">
        <w:rPr>
          <w:rFonts w:ascii="Times New Roman" w:hAnsi="Times New Roman"/>
          <w:sz w:val="18"/>
          <w:szCs w:val="18"/>
        </w:rPr>
        <w:t xml:space="preserve">** До освоения электропромышленностью электродвигателей со степенью защиты </w:t>
      </w:r>
      <w:r w:rsidRPr="00C97B39">
        <w:rPr>
          <w:rFonts w:ascii="Times New Roman" w:hAnsi="Times New Roman"/>
          <w:sz w:val="18"/>
          <w:szCs w:val="18"/>
          <w:lang w:val="en-US"/>
        </w:rPr>
        <w:t>IP</w:t>
      </w:r>
      <w:r w:rsidRPr="00E272F8">
        <w:rPr>
          <w:rFonts w:ascii="Times New Roman" w:hAnsi="Times New Roman"/>
          <w:sz w:val="18"/>
          <w:szCs w:val="18"/>
        </w:rPr>
        <w:t xml:space="preserve">54 </w:t>
      </w:r>
      <w:r w:rsidRPr="00C97B39">
        <w:rPr>
          <w:rFonts w:ascii="Times New Roman" w:hAnsi="Times New Roman"/>
          <w:sz w:val="18"/>
          <w:szCs w:val="18"/>
        </w:rPr>
        <w:t xml:space="preserve">допускается, при подтверждении многолетней безаварийной эксплуатации, применять электродвигатели со степенью защиты </w:t>
      </w:r>
      <w:r w:rsidRPr="00C97B39">
        <w:rPr>
          <w:rFonts w:ascii="Times New Roman" w:hAnsi="Times New Roman"/>
          <w:sz w:val="18"/>
          <w:szCs w:val="18"/>
          <w:lang w:val="en-US"/>
        </w:rPr>
        <w:t>IP</w:t>
      </w:r>
      <w:r w:rsidRPr="00E272F8">
        <w:rPr>
          <w:rFonts w:ascii="Times New Roman" w:hAnsi="Times New Roman"/>
          <w:sz w:val="18"/>
          <w:szCs w:val="18"/>
        </w:rPr>
        <w:t>44.</w:t>
      </w:r>
    </w:p>
    <w:p w:rsidR="00C97B39" w:rsidRPr="00C97B39" w:rsidRDefault="00C97B39"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Для привода производственных механизмов во взрывоопасных зонах применяются взрывозащищенные электродвигатели.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По виду и способу устройства </w:t>
      </w:r>
      <w:proofErr w:type="spellStart"/>
      <w:r w:rsidRPr="00BD439A">
        <w:rPr>
          <w:rFonts w:ascii="Times New Roman" w:hAnsi="Times New Roman"/>
        </w:rPr>
        <w:t>взрывозащиты</w:t>
      </w:r>
      <w:proofErr w:type="spellEnd"/>
      <w:r w:rsidRPr="00BD439A">
        <w:rPr>
          <w:rFonts w:ascii="Times New Roman" w:hAnsi="Times New Roman"/>
        </w:rPr>
        <w:t xml:space="preserve"> эти электродвигатели разделяются на взрывонепроницаемые, продуваемые под избыточным давлением и повышенной надежности против взрыва (защита вида "е")</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Взрывонепроницаемая</w:t>
      </w:r>
      <w:proofErr w:type="gramEnd"/>
      <w:r w:rsidRPr="00BD439A">
        <w:rPr>
          <w:rFonts w:ascii="Times New Roman" w:hAnsi="Times New Roman"/>
        </w:rPr>
        <w:t xml:space="preserve"> </w:t>
      </w:r>
      <w:proofErr w:type="spellStart"/>
      <w:r w:rsidRPr="00BD439A">
        <w:rPr>
          <w:rFonts w:ascii="Times New Roman" w:hAnsi="Times New Roman"/>
        </w:rPr>
        <w:t>взрывозащита</w:t>
      </w:r>
      <w:proofErr w:type="spellEnd"/>
      <w:r w:rsidRPr="00BD439A">
        <w:rPr>
          <w:rFonts w:ascii="Times New Roman" w:hAnsi="Times New Roman"/>
        </w:rPr>
        <w:t xml:space="preserve"> электродвигателей обеспечивается тремя факторами: </w:t>
      </w:r>
      <w:proofErr w:type="spellStart"/>
      <w:r w:rsidRPr="00BD439A">
        <w:rPr>
          <w:rFonts w:ascii="Times New Roman" w:hAnsi="Times New Roman"/>
        </w:rPr>
        <w:t>взрывонепроникновением</w:t>
      </w:r>
      <w:proofErr w:type="spellEnd"/>
      <w:r w:rsidRPr="00BD439A">
        <w:rPr>
          <w:rFonts w:ascii="Times New Roman" w:hAnsi="Times New Roman"/>
        </w:rPr>
        <w:t xml:space="preserve">, </w:t>
      </w:r>
      <w:proofErr w:type="spellStart"/>
      <w:r w:rsidRPr="00BD439A">
        <w:rPr>
          <w:rFonts w:ascii="Times New Roman" w:hAnsi="Times New Roman"/>
        </w:rPr>
        <w:t>взрывоустойчивостью</w:t>
      </w:r>
      <w:proofErr w:type="spellEnd"/>
      <w:r w:rsidRPr="00BD439A">
        <w:rPr>
          <w:rFonts w:ascii="Times New Roman" w:hAnsi="Times New Roman"/>
        </w:rPr>
        <w:t xml:space="preserve"> и температурным режимом оболочки.</w:t>
      </w:r>
      <w:r w:rsidR="00945EF9">
        <w:rPr>
          <w:rFonts w:ascii="Times New Roman" w:hAnsi="Times New Roman"/>
        </w:rPr>
        <w:t xml:space="preserve"> </w:t>
      </w:r>
      <w:r w:rsidRPr="00BD439A">
        <w:rPr>
          <w:rFonts w:ascii="Times New Roman" w:hAnsi="Times New Roman"/>
        </w:rPr>
        <w:t>Взрывонепроницаемые электродвигатели изготавливаются для работы во всех классах взрывоопасных зон, с катег</w:t>
      </w:r>
      <w:r w:rsidR="00945EF9">
        <w:rPr>
          <w:rFonts w:ascii="Times New Roman" w:hAnsi="Times New Roman"/>
        </w:rPr>
        <w:t xml:space="preserve">ориями взрывоопасных смесей от </w:t>
      </w:r>
      <w:r w:rsidR="00945EF9" w:rsidRPr="00BD439A">
        <w:rPr>
          <w:rFonts w:ascii="Times New Roman" w:hAnsi="Times New Roman"/>
          <w:lang w:val="en-US"/>
        </w:rPr>
        <w:t>II</w:t>
      </w:r>
      <w:r w:rsidRPr="00BD439A">
        <w:rPr>
          <w:rFonts w:ascii="Times New Roman" w:hAnsi="Times New Roman"/>
        </w:rPr>
        <w:t xml:space="preserve">А до </w:t>
      </w:r>
      <w:r w:rsidR="00945EF9" w:rsidRPr="00BD439A">
        <w:rPr>
          <w:rFonts w:ascii="Times New Roman" w:hAnsi="Times New Roman"/>
          <w:lang w:val="en-US"/>
        </w:rPr>
        <w:t>II</w:t>
      </w:r>
      <w:r w:rsidRPr="00BD439A">
        <w:rPr>
          <w:rFonts w:ascii="Times New Roman" w:hAnsi="Times New Roman"/>
        </w:rPr>
        <w:t>С (от 1 до 4) и группами взрывоопасных смесей от Т1 до Т5 (от</w:t>
      </w:r>
      <w:proofErr w:type="gramStart"/>
      <w:r w:rsidRPr="00BD439A">
        <w:rPr>
          <w:rFonts w:ascii="Times New Roman" w:hAnsi="Times New Roman"/>
        </w:rPr>
        <w:t xml:space="preserve"> А</w:t>
      </w:r>
      <w:proofErr w:type="gramEnd"/>
      <w:r w:rsidRPr="00BD439A">
        <w:rPr>
          <w:rFonts w:ascii="Times New Roman" w:hAnsi="Times New Roman"/>
        </w:rPr>
        <w:t xml:space="preserve"> до Д).</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Серии и типы отечественных взрывонепроницаемых электродвигателей приводятся в </w:t>
      </w:r>
      <w:r w:rsidRPr="00BD439A">
        <w:rPr>
          <w:rFonts w:ascii="Times New Roman" w:hAnsi="Times New Roman"/>
        </w:rPr>
        <w:lastRenderedPageBreak/>
        <w:t>табл.1.11.</w:t>
      </w:r>
    </w:p>
    <w:p w:rsidR="00BD439A" w:rsidRPr="00BD439A" w:rsidRDefault="00BD439A" w:rsidP="00BD439A">
      <w:pPr>
        <w:shd w:val="clear" w:color="auto" w:fill="FFFFFF"/>
        <w:ind w:firstLine="284"/>
        <w:jc w:val="both"/>
        <w:rPr>
          <w:rFonts w:ascii="Times New Roman" w:hAnsi="Times New Roman"/>
        </w:rPr>
      </w:pPr>
      <w:proofErr w:type="spellStart"/>
      <w:proofErr w:type="gramStart"/>
      <w:r w:rsidRPr="00BD439A">
        <w:rPr>
          <w:rFonts w:ascii="Times New Roman" w:hAnsi="Times New Roman"/>
        </w:rPr>
        <w:t>Взрывозащита</w:t>
      </w:r>
      <w:proofErr w:type="spellEnd"/>
      <w:r w:rsidRPr="00BD439A">
        <w:rPr>
          <w:rFonts w:ascii="Times New Roman" w:hAnsi="Times New Roman"/>
        </w:rPr>
        <w:t xml:space="preserve"> электродвигателей, продуваемых под избыточным давлением, основана на </w:t>
      </w:r>
      <w:proofErr w:type="spellStart"/>
      <w:r w:rsidRPr="00BD439A">
        <w:rPr>
          <w:rFonts w:ascii="Times New Roman" w:hAnsi="Times New Roman"/>
        </w:rPr>
        <w:t>непроникновении</w:t>
      </w:r>
      <w:proofErr w:type="spellEnd"/>
      <w:r w:rsidRPr="00BD439A">
        <w:rPr>
          <w:rFonts w:ascii="Times New Roman" w:hAnsi="Times New Roman"/>
        </w:rPr>
        <w:t xml:space="preserve"> взрывоопасной среды во внутреннюю полость электродвигателя.</w:t>
      </w:r>
      <w:proofErr w:type="gramEnd"/>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Электродвигатели в этом исполнении являются крупными машинами и применяются для привода насосов, вентиляторов, компрессоров и других общепромышленных механизмов во взрывоопасных зонах всех классов (за исключением зоны </w:t>
      </w:r>
      <w:r w:rsidRPr="00BD439A">
        <w:rPr>
          <w:rFonts w:ascii="Times New Roman" w:hAnsi="Times New Roman"/>
          <w:lang w:val="en-US"/>
        </w:rPr>
        <w:t>B</w:t>
      </w:r>
      <w:r w:rsidRPr="00E272F8">
        <w:rPr>
          <w:rFonts w:ascii="Times New Roman" w:hAnsi="Times New Roman"/>
        </w:rPr>
        <w:t>-</w:t>
      </w:r>
      <w:r w:rsidR="00945EF9" w:rsidRPr="00BD439A">
        <w:rPr>
          <w:rFonts w:ascii="Times New Roman" w:hAnsi="Times New Roman"/>
          <w:lang w:val="en-US"/>
        </w:rPr>
        <w:t>I</w:t>
      </w:r>
      <w:proofErr w:type="gramStart"/>
      <w:r w:rsidR="00945EF9">
        <w:rPr>
          <w:rFonts w:ascii="Times New Roman" w:hAnsi="Times New Roman"/>
        </w:rPr>
        <w:t>г</w:t>
      </w:r>
      <w:proofErr w:type="gramEnd"/>
      <w:r w:rsidRPr="00E272F8">
        <w:rPr>
          <w:rFonts w:ascii="Times New Roman" w:hAnsi="Times New Roman"/>
        </w:rPr>
        <w:t xml:space="preserve">), </w:t>
      </w:r>
      <w:r w:rsidRPr="00BD439A">
        <w:rPr>
          <w:rFonts w:ascii="Times New Roman" w:hAnsi="Times New Roman"/>
        </w:rPr>
        <w:t>которые могут содержать взрывоопасные смеси всех категорий и групп.</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Отечественные типы и серии таких электродвигателей приводятся в табл. 1.12.</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Электродвигатели повышенной надежности против взрыва при нормальном режиме работы не могут быть причиной взрыва: у них отсутствуют открытое искрение, дуги или опасные температуры. Дополнительными факторами обеспечения </w:t>
      </w:r>
      <w:proofErr w:type="spellStart"/>
      <w:r w:rsidRPr="00BD439A">
        <w:rPr>
          <w:rFonts w:ascii="Times New Roman" w:hAnsi="Times New Roman"/>
        </w:rPr>
        <w:t>взрывозащиты</w:t>
      </w:r>
      <w:proofErr w:type="spellEnd"/>
      <w:r w:rsidRPr="00BD439A">
        <w:rPr>
          <w:rFonts w:ascii="Times New Roman" w:hAnsi="Times New Roman"/>
        </w:rPr>
        <w:t xml:space="preserve"> являются: снижение допустимой температуры изолированных обмоток на 10</w:t>
      </w:r>
      <w:proofErr w:type="gramStart"/>
      <w:r w:rsidRPr="00BD439A">
        <w:rPr>
          <w:rFonts w:ascii="Times New Roman" w:hAnsi="Times New Roman"/>
        </w:rPr>
        <w:t xml:space="preserve"> °С</w:t>
      </w:r>
      <w:proofErr w:type="gramEnd"/>
      <w:r w:rsidRPr="00BD439A">
        <w:rPr>
          <w:rFonts w:ascii="Times New Roman" w:hAnsi="Times New Roman"/>
        </w:rPr>
        <w:t xml:space="preserve"> (по сравнению с допустимыми по </w:t>
      </w:r>
      <w:proofErr w:type="spellStart"/>
      <w:r w:rsidRPr="00BD439A">
        <w:rPr>
          <w:rFonts w:ascii="Times New Roman" w:hAnsi="Times New Roman"/>
        </w:rPr>
        <w:t>ГОСТам</w:t>
      </w:r>
      <w:proofErr w:type="spellEnd"/>
      <w:r w:rsidRPr="00BD439A">
        <w:rPr>
          <w:rFonts w:ascii="Times New Roman" w:hAnsi="Times New Roman"/>
        </w:rPr>
        <w:t xml:space="preserve">), применение электроизоляционных материалов высокого качества, степень защиты оболочки не ниже </w:t>
      </w:r>
      <w:r w:rsidRPr="00BD439A">
        <w:rPr>
          <w:rFonts w:ascii="Times New Roman" w:hAnsi="Times New Roman"/>
          <w:lang w:val="en-US"/>
        </w:rPr>
        <w:t>IP</w:t>
      </w:r>
      <w:r w:rsidRPr="00E272F8">
        <w:rPr>
          <w:rFonts w:ascii="Times New Roman" w:hAnsi="Times New Roman"/>
        </w:rPr>
        <w:t xml:space="preserve">33 </w:t>
      </w:r>
      <w:r w:rsidRPr="00BD439A">
        <w:rPr>
          <w:rFonts w:ascii="Times New Roman" w:hAnsi="Times New Roman"/>
        </w:rPr>
        <w:t xml:space="preserve">или </w:t>
      </w:r>
      <w:r w:rsidRPr="00BD439A">
        <w:rPr>
          <w:rFonts w:ascii="Times New Roman" w:hAnsi="Times New Roman"/>
          <w:lang w:val="en-US"/>
        </w:rPr>
        <w:t>IP</w:t>
      </w:r>
      <w:r w:rsidRPr="00E272F8">
        <w:rPr>
          <w:rFonts w:ascii="Times New Roman" w:hAnsi="Times New Roman"/>
        </w:rPr>
        <w:t>44.</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Выпуск таких электродвигателей ограничен серией</w:t>
      </w:r>
      <w:proofErr w:type="gramStart"/>
      <w:r w:rsidRPr="00BD439A">
        <w:rPr>
          <w:rFonts w:ascii="Times New Roman" w:hAnsi="Times New Roman"/>
        </w:rPr>
        <w:t xml:space="preserve"> А</w:t>
      </w:r>
      <w:proofErr w:type="gramEnd"/>
      <w:r w:rsidRPr="00BD439A">
        <w:rPr>
          <w:rFonts w:ascii="Times New Roman" w:hAnsi="Times New Roman"/>
        </w:rPr>
        <w:t xml:space="preserve"> десятого и одиннадцатого габаритов мощностью 55-320 кВт, напряжением 380/660 В </w:t>
      </w:r>
      <w:proofErr w:type="spellStart"/>
      <w:r w:rsidRPr="00BD439A">
        <w:rPr>
          <w:rFonts w:ascii="Times New Roman" w:hAnsi="Times New Roman"/>
        </w:rPr>
        <w:t>в</w:t>
      </w:r>
      <w:proofErr w:type="spellEnd"/>
      <w:r w:rsidRPr="00BD439A">
        <w:rPr>
          <w:rFonts w:ascii="Times New Roman" w:hAnsi="Times New Roman"/>
        </w:rPr>
        <w:t xml:space="preserve"> испол</w:t>
      </w:r>
      <w:r w:rsidR="00945EF9">
        <w:rPr>
          <w:rFonts w:ascii="Times New Roman" w:hAnsi="Times New Roman"/>
        </w:rPr>
        <w:t>нении НОБ</w:t>
      </w:r>
      <w:r w:rsidRPr="00BD439A">
        <w:rPr>
          <w:rFonts w:ascii="Times New Roman" w:hAnsi="Times New Roman"/>
        </w:rPr>
        <w:t xml:space="preserve"> и НОГ.</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Электродвигатели повышенной надежности против взрыва могут применяться во взрывоопасных зонах всех классов (за исключением зон класса В</w:t>
      </w:r>
      <w:r w:rsidRPr="00E272F8">
        <w:rPr>
          <w:rFonts w:ascii="Times New Roman" w:hAnsi="Times New Roman"/>
        </w:rPr>
        <w:t>-</w:t>
      </w:r>
      <w:r w:rsidR="00945EF9" w:rsidRPr="00BD439A">
        <w:rPr>
          <w:rFonts w:ascii="Times New Roman" w:hAnsi="Times New Roman"/>
          <w:lang w:val="en-US"/>
        </w:rPr>
        <w:t>I</w:t>
      </w:r>
      <w:r w:rsidRPr="00E272F8">
        <w:rPr>
          <w:rFonts w:ascii="Times New Roman" w:hAnsi="Times New Roman"/>
        </w:rPr>
        <w:t xml:space="preserve"> </w:t>
      </w:r>
      <w:r w:rsidRPr="00BD439A">
        <w:rPr>
          <w:rFonts w:ascii="Times New Roman" w:hAnsi="Times New Roman"/>
        </w:rPr>
        <w:t xml:space="preserve">и </w:t>
      </w:r>
      <w:proofErr w:type="gramStart"/>
      <w:r w:rsidRPr="00BD439A">
        <w:rPr>
          <w:rFonts w:ascii="Times New Roman" w:hAnsi="Times New Roman"/>
        </w:rPr>
        <w:t>В</w:t>
      </w:r>
      <w:proofErr w:type="gramEnd"/>
      <w:r w:rsidRPr="00BD439A">
        <w:rPr>
          <w:rFonts w:ascii="Times New Roman" w:hAnsi="Times New Roman"/>
        </w:rPr>
        <w:t>-</w:t>
      </w:r>
      <w:r w:rsidR="00945EF9" w:rsidRPr="00BD439A">
        <w:rPr>
          <w:rFonts w:ascii="Times New Roman" w:hAnsi="Times New Roman"/>
          <w:lang w:val="en-US"/>
        </w:rPr>
        <w:t>II</w:t>
      </w:r>
      <w:r w:rsidRPr="00BD439A">
        <w:rPr>
          <w:rFonts w:ascii="Times New Roman" w:hAnsi="Times New Roman"/>
        </w:rPr>
        <w:t>) и во взрывоопасных смесях всех категорий при соответствии их групп.</w:t>
      </w: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1.11</w:t>
      </w:r>
    </w:p>
    <w:p w:rsidR="00945EF9" w:rsidRPr="00BD439A" w:rsidRDefault="00945EF9"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1588"/>
        <w:gridCol w:w="1135"/>
        <w:gridCol w:w="1123"/>
        <w:gridCol w:w="1464"/>
        <w:gridCol w:w="3061"/>
      </w:tblGrid>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Серия или тип электродвигателя</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Мощность, кВт</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sidRPr="00945EF9">
              <w:rPr>
                <w:rFonts w:ascii="Times New Roman" w:hAnsi="Times New Roman"/>
                <w:i/>
                <w:lang w:val="en-US"/>
              </w:rPr>
              <w:t>U</w:t>
            </w:r>
            <w:proofErr w:type="spellStart"/>
            <w:r w:rsidRPr="00945EF9">
              <w:rPr>
                <w:rFonts w:ascii="Times New Roman" w:hAnsi="Times New Roman"/>
                <w:i/>
                <w:vertAlign w:val="subscript"/>
              </w:rPr>
              <w:t>н</w:t>
            </w:r>
            <w:proofErr w:type="spellEnd"/>
            <w:r w:rsidR="00BD439A" w:rsidRPr="00BD439A">
              <w:rPr>
                <w:rFonts w:ascii="Times New Roman" w:hAnsi="Times New Roman"/>
              </w:rPr>
              <w:t>, В</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 xml:space="preserve">Маркировка </w:t>
            </w:r>
            <w:proofErr w:type="spellStart"/>
            <w:r w:rsidRPr="00BD439A">
              <w:rPr>
                <w:rFonts w:ascii="Times New Roman" w:hAnsi="Times New Roman"/>
              </w:rPr>
              <w:t>взрывозащиты</w:t>
            </w:r>
            <w:proofErr w:type="spellEnd"/>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Примечание</w:t>
            </w:r>
          </w:p>
        </w:tc>
      </w:tr>
      <w:tr w:rsidR="00945EF9"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proofErr w:type="gramStart"/>
            <w:r w:rsidRPr="00BD439A">
              <w:rPr>
                <w:rFonts w:ascii="Times New Roman" w:hAnsi="Times New Roman"/>
              </w:rPr>
              <w:t>К, КО</w:t>
            </w:r>
            <w:proofErr w:type="gramEnd"/>
          </w:p>
        </w:tc>
        <w:tc>
          <w:tcPr>
            <w:tcW w:w="1135" w:type="dxa"/>
            <w:tcBorders>
              <w:top w:val="single" w:sz="6" w:space="0" w:color="auto"/>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4-100</w:t>
            </w:r>
          </w:p>
        </w:tc>
        <w:tc>
          <w:tcPr>
            <w:tcW w:w="1123" w:type="dxa"/>
            <w:tcBorders>
              <w:top w:val="single" w:sz="6" w:space="0" w:color="auto"/>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3061" w:type="dxa"/>
            <w:tcBorders>
              <w:top w:val="single" w:sz="6" w:space="0" w:color="auto"/>
              <w:left w:val="single" w:sz="6" w:space="0" w:color="auto"/>
              <w:bottom w:val="single" w:sz="6" w:space="0" w:color="auto"/>
              <w:right w:val="single" w:sz="6" w:space="0" w:color="auto"/>
            </w:tcBorders>
          </w:tcPr>
          <w:p w:rsidR="00945EF9" w:rsidRPr="00BD439A" w:rsidRDefault="00945EF9" w:rsidP="00945EF9">
            <w:pPr>
              <w:shd w:val="clear" w:color="auto" w:fill="FFFFFF"/>
              <w:rPr>
                <w:rFonts w:ascii="Times New Roman" w:hAnsi="Times New Roman"/>
              </w:rPr>
            </w:pPr>
            <w:r w:rsidRPr="00BD439A">
              <w:rPr>
                <w:rFonts w:ascii="Times New Roman" w:hAnsi="Times New Roman"/>
              </w:rPr>
              <w:t>Привод насосов, вентиляторов, лебедок</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МА</w:t>
            </w:r>
            <w:r w:rsidR="00945EF9">
              <w:rPr>
                <w:rFonts w:ascii="Times New Roman" w:hAnsi="Times New Roman"/>
              </w:rPr>
              <w:t xml:space="preserve"> </w:t>
            </w:r>
            <w:r w:rsidRPr="00BD439A">
              <w:rPr>
                <w:rFonts w:ascii="Times New Roman" w:hAnsi="Times New Roman"/>
              </w:rPr>
              <w:t>36</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125-250</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В1Г</w:t>
            </w:r>
          </w:p>
          <w:p w:rsidR="00945EF9" w:rsidRDefault="00BD439A" w:rsidP="00945EF9">
            <w:pPr>
              <w:shd w:val="clear" w:color="auto" w:fill="FFFFFF"/>
              <w:jc w:val="center"/>
              <w:rPr>
                <w:rFonts w:ascii="Times New Roman" w:hAnsi="Times New Roman"/>
              </w:rPr>
            </w:pPr>
            <w:r w:rsidRPr="00BD439A">
              <w:rPr>
                <w:rFonts w:ascii="Times New Roman" w:hAnsi="Times New Roman"/>
              </w:rPr>
              <w:t>В2Г</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w:t>
            </w:r>
            <w:r w:rsidR="00945EF9">
              <w:rPr>
                <w:rFonts w:ascii="Times New Roman" w:hAnsi="Times New Roman"/>
              </w:rPr>
              <w:t>3</w:t>
            </w:r>
            <w:r w:rsidRPr="00BD439A">
              <w:rPr>
                <w:rFonts w:ascii="Times New Roman" w:hAnsi="Times New Roman"/>
              </w:rPr>
              <w:t>Г</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центрифуг</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МА</w:t>
            </w:r>
            <w:r w:rsidR="00945EF9">
              <w:rPr>
                <w:rFonts w:ascii="Times New Roman" w:hAnsi="Times New Roman"/>
              </w:rPr>
              <w:t xml:space="preserve"> </w:t>
            </w:r>
            <w:r w:rsidRPr="00BD439A">
              <w:rPr>
                <w:rFonts w:ascii="Times New Roman" w:hAnsi="Times New Roman"/>
              </w:rPr>
              <w:t>37</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160</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В2Г</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насосов</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ВАО</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0,4-100</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220/380,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В1Г, В2Г</w:t>
            </w:r>
          </w:p>
          <w:p w:rsidR="00945EF9" w:rsidRDefault="00BD439A" w:rsidP="00945EF9">
            <w:pPr>
              <w:shd w:val="clear" w:color="auto" w:fill="FFFFFF"/>
              <w:jc w:val="center"/>
              <w:rPr>
                <w:rFonts w:ascii="Times New Roman" w:hAnsi="Times New Roman"/>
              </w:rPr>
            </w:pPr>
            <w:r w:rsidRPr="00BD439A">
              <w:rPr>
                <w:rFonts w:ascii="Times New Roman" w:hAnsi="Times New Roman"/>
              </w:rPr>
              <w:t>В</w:t>
            </w:r>
            <w:r w:rsidR="00945EF9">
              <w:rPr>
                <w:rFonts w:ascii="Times New Roman" w:hAnsi="Times New Roman"/>
              </w:rPr>
              <w:t>3</w:t>
            </w:r>
            <w:r w:rsidRPr="00BD439A">
              <w:rPr>
                <w:rFonts w:ascii="Times New Roman" w:hAnsi="Times New Roman"/>
              </w:rPr>
              <w:t>Г</w:t>
            </w:r>
          </w:p>
          <w:p w:rsidR="00945EF9" w:rsidRDefault="00BD439A" w:rsidP="00945EF9">
            <w:pPr>
              <w:shd w:val="clear" w:color="auto" w:fill="FFFFFF"/>
              <w:jc w:val="center"/>
              <w:rPr>
                <w:rFonts w:ascii="Times New Roman" w:hAnsi="Times New Roman"/>
              </w:rPr>
            </w:pPr>
            <w:r w:rsidRPr="00BD439A">
              <w:rPr>
                <w:rFonts w:ascii="Times New Roman" w:hAnsi="Times New Roman"/>
              </w:rPr>
              <w:t>В4Г</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В4Д</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Область применения не конкретизируется</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ВАСО</w:t>
            </w:r>
          </w:p>
        </w:tc>
        <w:tc>
          <w:tcPr>
            <w:tcW w:w="1135"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22-37</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37-90</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380/660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w:t>
            </w:r>
            <w:r w:rsidR="00945EF9">
              <w:rPr>
                <w:rFonts w:ascii="Times New Roman" w:hAnsi="Times New Roman"/>
              </w:rPr>
              <w:t>3</w:t>
            </w:r>
            <w:r w:rsidRPr="00BD439A">
              <w:rPr>
                <w:rFonts w:ascii="Times New Roman" w:hAnsi="Times New Roman"/>
              </w:rPr>
              <w:t>Т4-В</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вентиляторов</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ВАС</w:t>
            </w:r>
            <w:r w:rsidR="00945EF9">
              <w:rPr>
                <w:rFonts w:ascii="Times New Roman" w:hAnsi="Times New Roman"/>
              </w:rPr>
              <w:t xml:space="preserve">О </w:t>
            </w:r>
            <w:r w:rsidRPr="00BD439A">
              <w:rPr>
                <w:rFonts w:ascii="Times New Roman" w:hAnsi="Times New Roman"/>
              </w:rPr>
              <w:t>2</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22-75</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rPr>
              <w:t>до</w:t>
            </w:r>
            <w:r w:rsidR="00BD439A" w:rsidRPr="00BD439A">
              <w:rPr>
                <w:rFonts w:ascii="Times New Roman" w:hAnsi="Times New Roman"/>
              </w:rPr>
              <w:t xml:space="preserve"> 660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lang w:val="en-US"/>
              </w:rPr>
              <w:t>1Exd</w:t>
            </w:r>
            <w:r w:rsidR="00945EF9" w:rsidRPr="00BD439A">
              <w:rPr>
                <w:rFonts w:ascii="Times New Roman" w:hAnsi="Times New Roman"/>
                <w:lang w:val="en-US"/>
              </w:rPr>
              <w:t>II</w:t>
            </w:r>
            <w:r w:rsidRPr="00BD439A">
              <w:rPr>
                <w:rFonts w:ascii="Times New Roman" w:hAnsi="Times New Roman"/>
                <w:lang w:val="en-US"/>
              </w:rPr>
              <w:t>BT4</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proofErr w:type="gramStart"/>
            <w:r w:rsidRPr="00BD439A">
              <w:rPr>
                <w:rFonts w:ascii="Times New Roman" w:hAnsi="Times New Roman"/>
              </w:rPr>
              <w:t>Вертикальный</w:t>
            </w:r>
            <w:proofErr w:type="gramEnd"/>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ВАОК (с фазным ротором)</w:t>
            </w:r>
          </w:p>
        </w:tc>
        <w:tc>
          <w:tcPr>
            <w:tcW w:w="1135"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17-55</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75-250</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380/600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В1Г</w:t>
            </w:r>
          </w:p>
          <w:p w:rsidR="00945EF9" w:rsidRDefault="00BD439A" w:rsidP="00945EF9">
            <w:pPr>
              <w:shd w:val="clear" w:color="auto" w:fill="FFFFFF"/>
              <w:jc w:val="center"/>
              <w:rPr>
                <w:rFonts w:ascii="Times New Roman" w:hAnsi="Times New Roman"/>
              </w:rPr>
            </w:pPr>
            <w:r w:rsidRPr="00BD439A">
              <w:rPr>
                <w:rFonts w:ascii="Times New Roman" w:hAnsi="Times New Roman"/>
              </w:rPr>
              <w:t>В</w:t>
            </w:r>
            <w:r w:rsidR="00945EF9">
              <w:rPr>
                <w:rFonts w:ascii="Times New Roman" w:hAnsi="Times New Roman"/>
              </w:rPr>
              <w:t>3</w:t>
            </w:r>
            <w:r w:rsidRPr="00BD439A">
              <w:rPr>
                <w:rFonts w:ascii="Times New Roman" w:hAnsi="Times New Roman"/>
              </w:rPr>
              <w:t>Г</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В1Т4-В</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механизмов, требующих плавного пуска</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ВАОВ</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400-2000</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6000-10000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lang w:val="en-US"/>
              </w:rPr>
              <w:t>1ExdllBT4</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вертикальных нефтяных насосов</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ВАО 2</w:t>
            </w:r>
          </w:p>
        </w:tc>
        <w:tc>
          <w:tcPr>
            <w:tcW w:w="1135"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55-315</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200-2000</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380/660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6000-10000</w:t>
            </w:r>
          </w:p>
        </w:tc>
        <w:tc>
          <w:tcPr>
            <w:tcW w:w="1464"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В</w:t>
            </w:r>
            <w:r w:rsidR="00945EF9">
              <w:rPr>
                <w:rFonts w:ascii="Times New Roman" w:hAnsi="Times New Roman"/>
              </w:rPr>
              <w:t>3</w:t>
            </w:r>
            <w:r w:rsidRPr="00BD439A">
              <w:rPr>
                <w:rFonts w:ascii="Times New Roman" w:hAnsi="Times New Roman"/>
              </w:rPr>
              <w:t>Т4-В</w:t>
            </w:r>
          </w:p>
          <w:p w:rsidR="00BD439A" w:rsidRPr="00BD439A" w:rsidRDefault="00945EF9" w:rsidP="00945EF9">
            <w:pPr>
              <w:shd w:val="clear" w:color="auto" w:fill="FFFFFF"/>
              <w:jc w:val="center"/>
              <w:rPr>
                <w:rFonts w:ascii="Times New Roman" w:hAnsi="Times New Roman"/>
              </w:rPr>
            </w:pPr>
            <w:r>
              <w:rPr>
                <w:rFonts w:ascii="Times New Roman" w:hAnsi="Times New Roman"/>
              </w:rPr>
              <w:t>В3</w:t>
            </w:r>
            <w:r w:rsidR="00BD439A" w:rsidRPr="00BD439A">
              <w:rPr>
                <w:rFonts w:ascii="Times New Roman" w:hAnsi="Times New Roman"/>
              </w:rPr>
              <w:t>Т5-В</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Область применения не конкретизируется</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rPr>
              <w:t>ВА3</w:t>
            </w:r>
            <w:r w:rsidR="00BD439A" w:rsidRPr="00BD439A">
              <w:rPr>
                <w:rFonts w:ascii="Times New Roman" w:hAnsi="Times New Roman"/>
              </w:rPr>
              <w:t>МВ1</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500-2000</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6000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00BD439A" w:rsidRPr="00BD439A">
              <w:rPr>
                <w:rFonts w:ascii="Times New Roman" w:hAnsi="Times New Roman"/>
                <w:lang w:val="en-US"/>
              </w:rPr>
              <w:t>BT4</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насосов, компрессоров, нагнетателей и других быстроходных механизмов</w:t>
            </w: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proofErr w:type="gramStart"/>
            <w:r w:rsidRPr="00BD439A">
              <w:rPr>
                <w:rFonts w:ascii="Times New Roman" w:hAnsi="Times New Roman"/>
              </w:rPr>
              <w:t>В</w:t>
            </w:r>
            <w:proofErr w:type="gramEnd"/>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0,25-110</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220/380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00BD439A" w:rsidRPr="00BD439A">
              <w:rPr>
                <w:rFonts w:ascii="Times New Roman" w:hAnsi="Times New Roman"/>
                <w:lang w:val="en-US"/>
              </w:rPr>
              <w:t>BT4</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 xml:space="preserve">Частота оборотов 1500-3000 </w:t>
            </w:r>
            <w:proofErr w:type="gramStart"/>
            <w:r w:rsidRPr="00BD439A">
              <w:rPr>
                <w:rFonts w:ascii="Times New Roman" w:hAnsi="Times New Roman"/>
              </w:rPr>
              <w:t>об</w:t>
            </w:r>
            <w:proofErr w:type="gramEnd"/>
            <w:r w:rsidRPr="00BD439A">
              <w:rPr>
                <w:rFonts w:ascii="Times New Roman" w:hAnsi="Times New Roman"/>
              </w:rPr>
              <w:t>/мин</w:t>
            </w:r>
          </w:p>
        </w:tc>
      </w:tr>
      <w:tr w:rsidR="00BD439A" w:rsidRPr="00BD439A">
        <w:tblPrEx>
          <w:tblCellMar>
            <w:top w:w="0" w:type="dxa"/>
            <w:bottom w:w="0" w:type="dxa"/>
          </w:tblCellMar>
        </w:tblPrEx>
        <w:trPr>
          <w:trHeight w:val="20"/>
        </w:trPr>
        <w:tc>
          <w:tcPr>
            <w:tcW w:w="1588" w:type="dxa"/>
            <w:vMerge w:val="restart"/>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2В</w:t>
            </w: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rPr>
              <w:t>1,</w:t>
            </w:r>
            <w:r w:rsidR="00BD439A" w:rsidRPr="00BD439A">
              <w:rPr>
                <w:rFonts w:ascii="Times New Roman" w:hAnsi="Times New Roman"/>
              </w:rPr>
              <w:t>5-2,2</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220/380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00BD439A" w:rsidRPr="00BD439A">
              <w:rPr>
                <w:rFonts w:ascii="Times New Roman" w:hAnsi="Times New Roman"/>
                <w:lang w:val="en-US"/>
              </w:rPr>
              <w:t>BT4</w:t>
            </w:r>
          </w:p>
        </w:tc>
        <w:tc>
          <w:tcPr>
            <w:tcW w:w="3061" w:type="dxa"/>
            <w:vMerge w:val="restart"/>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подъемно-транспортных и других механизмов, применяемых в химической, нефтяной и газовой промышленности</w:t>
            </w:r>
          </w:p>
        </w:tc>
      </w:tr>
      <w:tr w:rsidR="00BD439A" w:rsidRPr="00BD439A">
        <w:tblPrEx>
          <w:tblCellMar>
            <w:top w:w="0" w:type="dxa"/>
            <w:bottom w:w="0" w:type="dxa"/>
          </w:tblCellMar>
        </w:tblPrEx>
        <w:trPr>
          <w:trHeight w:val="20"/>
        </w:trPr>
        <w:tc>
          <w:tcPr>
            <w:tcW w:w="1588" w:type="dxa"/>
            <w:vMerge/>
            <w:tcBorders>
              <w:top w:val="nil"/>
              <w:left w:val="single" w:sz="6" w:space="0" w:color="auto"/>
              <w:bottom w:val="nil"/>
              <w:right w:val="single" w:sz="6" w:space="0" w:color="auto"/>
            </w:tcBorders>
          </w:tcPr>
          <w:p w:rsidR="00BD439A" w:rsidRPr="00BD439A" w:rsidRDefault="00BD439A" w:rsidP="00945EF9">
            <w:pPr>
              <w:jc w:val="center"/>
              <w:rPr>
                <w:rFonts w:ascii="Times New Roman" w:hAnsi="Times New Roman"/>
              </w:rPr>
            </w:pP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1,5-5,5</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до 660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w:t>
            </w:r>
            <w:r w:rsidR="00945EF9">
              <w:rPr>
                <w:rFonts w:ascii="Times New Roman" w:hAnsi="Times New Roman"/>
              </w:rPr>
              <w:t>3</w:t>
            </w:r>
            <w:r w:rsidRPr="00BD439A">
              <w:rPr>
                <w:rFonts w:ascii="Times New Roman" w:hAnsi="Times New Roman"/>
              </w:rPr>
              <w:t>Т4-В</w:t>
            </w:r>
          </w:p>
        </w:tc>
        <w:tc>
          <w:tcPr>
            <w:tcW w:w="3061" w:type="dxa"/>
            <w:vMerge/>
            <w:tcBorders>
              <w:top w:val="nil"/>
              <w:left w:val="single" w:sz="6" w:space="0" w:color="auto"/>
              <w:bottom w:val="nil"/>
              <w:right w:val="single" w:sz="6" w:space="0" w:color="auto"/>
            </w:tcBorders>
          </w:tcPr>
          <w:p w:rsidR="00BD439A" w:rsidRPr="00BD439A" w:rsidRDefault="00BD439A" w:rsidP="00945EF9">
            <w:pPr>
              <w:rPr>
                <w:rFonts w:ascii="Times New Roman" w:hAnsi="Times New Roman"/>
              </w:rPr>
            </w:pPr>
          </w:p>
        </w:tc>
      </w:tr>
      <w:tr w:rsidR="00BD439A" w:rsidRPr="00BD439A">
        <w:tblPrEx>
          <w:tblCellMar>
            <w:top w:w="0" w:type="dxa"/>
            <w:bottom w:w="0" w:type="dxa"/>
          </w:tblCellMar>
        </w:tblPrEx>
        <w:trPr>
          <w:trHeight w:val="20"/>
        </w:trPr>
        <w:tc>
          <w:tcPr>
            <w:tcW w:w="1588" w:type="dxa"/>
            <w:vMerge/>
            <w:tcBorders>
              <w:top w:val="nil"/>
              <w:left w:val="single" w:sz="6" w:space="0" w:color="auto"/>
              <w:bottom w:val="single" w:sz="6" w:space="0" w:color="auto"/>
              <w:right w:val="single" w:sz="6" w:space="0" w:color="auto"/>
            </w:tcBorders>
          </w:tcPr>
          <w:p w:rsidR="00BD439A" w:rsidRPr="00BD439A" w:rsidRDefault="00BD439A" w:rsidP="00945EF9">
            <w:pPr>
              <w:jc w:val="center"/>
              <w:rPr>
                <w:rFonts w:ascii="Times New Roman" w:hAnsi="Times New Roman"/>
              </w:rPr>
            </w:pPr>
          </w:p>
        </w:tc>
        <w:tc>
          <w:tcPr>
            <w:tcW w:w="1135"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37-110</w:t>
            </w:r>
          </w:p>
        </w:tc>
        <w:tc>
          <w:tcPr>
            <w:tcW w:w="112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до 660</w:t>
            </w:r>
          </w:p>
        </w:tc>
        <w:tc>
          <w:tcPr>
            <w:tcW w:w="1464"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00BD439A" w:rsidRPr="00BD439A">
              <w:rPr>
                <w:rFonts w:ascii="Times New Roman" w:hAnsi="Times New Roman"/>
                <w:lang w:val="en-US"/>
              </w:rPr>
              <w:t>BT4</w:t>
            </w:r>
          </w:p>
        </w:tc>
        <w:tc>
          <w:tcPr>
            <w:tcW w:w="3061" w:type="dxa"/>
            <w:vMerge/>
            <w:tcBorders>
              <w:top w:val="nil"/>
              <w:left w:val="single" w:sz="6" w:space="0" w:color="auto"/>
              <w:bottom w:val="nil"/>
              <w:right w:val="single" w:sz="6" w:space="0" w:color="auto"/>
            </w:tcBorders>
          </w:tcPr>
          <w:p w:rsidR="00BD439A" w:rsidRPr="00BD439A" w:rsidRDefault="00BD439A" w:rsidP="00945EF9">
            <w:pPr>
              <w:rPr>
                <w:rFonts w:ascii="Times New Roman" w:hAnsi="Times New Roman"/>
              </w:rPr>
            </w:pP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ВА132</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ВА200</w:t>
            </w:r>
          </w:p>
        </w:tc>
        <w:tc>
          <w:tcPr>
            <w:tcW w:w="1135"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3-4,5</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15,5-45</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380/660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464" w:type="dxa"/>
            <w:tcBorders>
              <w:top w:val="single" w:sz="6" w:space="0" w:color="auto"/>
              <w:left w:val="single" w:sz="6" w:space="0" w:color="auto"/>
              <w:bottom w:val="single" w:sz="6" w:space="0" w:color="auto"/>
              <w:right w:val="single" w:sz="6" w:space="0" w:color="auto"/>
            </w:tcBorders>
          </w:tcPr>
          <w:p w:rsidR="00945EF9"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Pr>
                <w:rFonts w:ascii="Times New Roman" w:hAnsi="Times New Roman"/>
                <w:lang w:val="en-US"/>
              </w:rPr>
              <w:t>BT4</w:t>
            </w:r>
          </w:p>
          <w:p w:rsidR="00945EF9" w:rsidRDefault="00945EF9" w:rsidP="00945EF9">
            <w:pPr>
              <w:shd w:val="clear" w:color="auto" w:fill="FFFFFF"/>
              <w:jc w:val="center"/>
              <w:rPr>
                <w:rFonts w:ascii="Times New Roman" w:hAnsi="Times New Roman"/>
              </w:rPr>
            </w:pPr>
            <w:r>
              <w:rPr>
                <w:rFonts w:ascii="Times New Roman" w:hAnsi="Times New Roman"/>
                <w:lang w:val="en-US"/>
              </w:rPr>
              <w:t>2Exd</w:t>
            </w:r>
            <w:r w:rsidRPr="00BD439A">
              <w:rPr>
                <w:rFonts w:ascii="Times New Roman" w:hAnsi="Times New Roman"/>
                <w:lang w:val="en-US"/>
              </w:rPr>
              <w:t>II</w:t>
            </w:r>
            <w:r w:rsidR="00BD439A" w:rsidRPr="00BD439A">
              <w:rPr>
                <w:rFonts w:ascii="Times New Roman" w:hAnsi="Times New Roman"/>
                <w:lang w:val="en-US"/>
              </w:rPr>
              <w:t>CT4</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lang w:val="en-US"/>
              </w:rPr>
              <w:t>2Exd</w:t>
            </w:r>
            <w:r w:rsidR="00945EF9" w:rsidRPr="00BD439A">
              <w:rPr>
                <w:rFonts w:ascii="Times New Roman" w:hAnsi="Times New Roman"/>
                <w:lang w:val="en-US"/>
              </w:rPr>
              <w:t>II</w:t>
            </w:r>
            <w:r w:rsidRPr="00BD439A">
              <w:rPr>
                <w:rFonts w:ascii="Times New Roman" w:hAnsi="Times New Roman"/>
                <w:lang w:val="en-US"/>
              </w:rPr>
              <w:t>CT4</w:t>
            </w:r>
          </w:p>
        </w:tc>
        <w:tc>
          <w:tcPr>
            <w:tcW w:w="3061" w:type="dxa"/>
            <w:vMerge/>
            <w:tcBorders>
              <w:top w:val="nil"/>
              <w:left w:val="single" w:sz="6" w:space="0" w:color="auto"/>
              <w:bottom w:val="single" w:sz="6" w:space="0" w:color="auto"/>
              <w:right w:val="single" w:sz="6" w:space="0" w:color="auto"/>
            </w:tcBorders>
          </w:tcPr>
          <w:p w:rsidR="00BD439A" w:rsidRPr="00BD439A" w:rsidRDefault="00BD439A" w:rsidP="00945EF9">
            <w:pPr>
              <w:rPr>
                <w:rFonts w:ascii="Times New Roman" w:hAnsi="Times New Roman"/>
              </w:rPr>
            </w:pPr>
          </w:p>
        </w:tc>
      </w:tr>
      <w:tr w:rsidR="00BD439A" w:rsidRPr="00BD439A">
        <w:tblPrEx>
          <w:tblCellMar>
            <w:top w:w="0" w:type="dxa"/>
            <w:bottom w:w="0" w:type="dxa"/>
          </w:tblCellMar>
        </w:tblPrEx>
        <w:trPr>
          <w:trHeight w:val="20"/>
        </w:trPr>
        <w:tc>
          <w:tcPr>
            <w:tcW w:w="1588"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АИ</w:t>
            </w:r>
            <w:proofErr w:type="gramStart"/>
            <w:r w:rsidRPr="00BD439A">
              <w:rPr>
                <w:rFonts w:ascii="Times New Roman" w:hAnsi="Times New Roman"/>
              </w:rPr>
              <w:t>М(</w:t>
            </w:r>
            <w:proofErr w:type="gramEnd"/>
            <w:r w:rsidRPr="00BD439A">
              <w:rPr>
                <w:rFonts w:ascii="Times New Roman" w:hAnsi="Times New Roman"/>
              </w:rPr>
              <w:t>С)</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АИ</w:t>
            </w:r>
            <w:proofErr w:type="gramStart"/>
            <w:r w:rsidRPr="00BD439A">
              <w:rPr>
                <w:rFonts w:ascii="Times New Roman" w:hAnsi="Times New Roman"/>
              </w:rPr>
              <w:t>М(</w:t>
            </w:r>
            <w:proofErr w:type="gramEnd"/>
            <w:r w:rsidRPr="00BD439A">
              <w:rPr>
                <w:rFonts w:ascii="Times New Roman" w:hAnsi="Times New Roman"/>
              </w:rPr>
              <w:t>Р)</w:t>
            </w:r>
          </w:p>
        </w:tc>
        <w:tc>
          <w:tcPr>
            <w:tcW w:w="1135"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4-22</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7-30</w:t>
            </w:r>
          </w:p>
        </w:tc>
        <w:tc>
          <w:tcPr>
            <w:tcW w:w="1123" w:type="dxa"/>
            <w:tcBorders>
              <w:top w:val="single" w:sz="6" w:space="0" w:color="auto"/>
              <w:left w:val="single" w:sz="6" w:space="0" w:color="auto"/>
              <w:bottom w:val="single" w:sz="6" w:space="0" w:color="auto"/>
              <w:right w:val="single" w:sz="6" w:space="0" w:color="auto"/>
            </w:tcBorders>
          </w:tcPr>
          <w:p w:rsidR="00945EF9" w:rsidRDefault="00BD439A" w:rsidP="00945EF9">
            <w:pPr>
              <w:shd w:val="clear" w:color="auto" w:fill="FFFFFF"/>
              <w:jc w:val="center"/>
              <w:rPr>
                <w:rFonts w:ascii="Times New Roman" w:hAnsi="Times New Roman"/>
              </w:rPr>
            </w:pPr>
            <w:r w:rsidRPr="00BD439A">
              <w:rPr>
                <w:rFonts w:ascii="Times New Roman" w:hAnsi="Times New Roman"/>
              </w:rPr>
              <w:t>до 660</w:t>
            </w:r>
          </w:p>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до 660</w:t>
            </w:r>
          </w:p>
        </w:tc>
        <w:tc>
          <w:tcPr>
            <w:tcW w:w="1464" w:type="dxa"/>
            <w:tcBorders>
              <w:top w:val="single" w:sz="6" w:space="0" w:color="auto"/>
              <w:left w:val="single" w:sz="6" w:space="0" w:color="auto"/>
              <w:bottom w:val="single" w:sz="6" w:space="0" w:color="auto"/>
              <w:right w:val="single" w:sz="6" w:space="0" w:color="auto"/>
            </w:tcBorders>
          </w:tcPr>
          <w:p w:rsidR="00945EF9"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Pr>
                <w:rFonts w:ascii="Times New Roman" w:hAnsi="Times New Roman"/>
                <w:lang w:val="en-US"/>
              </w:rPr>
              <w:t>BT4</w:t>
            </w:r>
          </w:p>
          <w:p w:rsidR="00945EF9"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Pr>
                <w:rFonts w:ascii="Times New Roman" w:hAnsi="Times New Roman"/>
                <w:lang w:val="en-US"/>
              </w:rPr>
              <w:t>CT4</w:t>
            </w:r>
          </w:p>
          <w:p w:rsidR="00BD439A" w:rsidRPr="00BD439A" w:rsidRDefault="00945EF9" w:rsidP="00945EF9">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00BD439A" w:rsidRPr="00BD439A">
              <w:rPr>
                <w:rFonts w:ascii="Times New Roman" w:hAnsi="Times New Roman"/>
                <w:lang w:val="en-US"/>
              </w:rPr>
              <w:t>CT4</w:t>
            </w:r>
          </w:p>
        </w:tc>
        <w:tc>
          <w:tcPr>
            <w:tcW w:w="306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Привод механизмов, применяемых в химической, газовой, нефтеперерабатывающей и других отраслях</w:t>
            </w:r>
          </w:p>
        </w:tc>
      </w:tr>
    </w:tbl>
    <w:p w:rsidR="00945EF9" w:rsidRDefault="00945EF9" w:rsidP="00BD439A">
      <w:pPr>
        <w:shd w:val="clear" w:color="auto" w:fill="FFFFFF"/>
        <w:ind w:firstLine="284"/>
        <w:rPr>
          <w:rFonts w:ascii="Times New Roman" w:hAnsi="Times New Roman"/>
        </w:rPr>
      </w:pPr>
    </w:p>
    <w:p w:rsidR="00BD439A" w:rsidRPr="00945EF9" w:rsidRDefault="00BD439A" w:rsidP="00BD439A">
      <w:pPr>
        <w:shd w:val="clear" w:color="auto" w:fill="FFFFFF"/>
        <w:ind w:firstLine="284"/>
        <w:rPr>
          <w:rFonts w:ascii="Times New Roman" w:hAnsi="Times New Roman"/>
          <w:sz w:val="18"/>
          <w:szCs w:val="18"/>
        </w:rPr>
      </w:pPr>
      <w:r w:rsidRPr="00945EF9">
        <w:rPr>
          <w:rFonts w:ascii="Times New Roman" w:hAnsi="Times New Roman"/>
          <w:sz w:val="18"/>
          <w:szCs w:val="18"/>
        </w:rPr>
        <w:t>Примечание.</w:t>
      </w:r>
      <w:r w:rsidR="00945EF9" w:rsidRPr="00945EF9">
        <w:rPr>
          <w:rFonts w:ascii="Times New Roman" w:hAnsi="Times New Roman"/>
          <w:sz w:val="18"/>
          <w:szCs w:val="18"/>
        </w:rPr>
        <w:t xml:space="preserve"> </w:t>
      </w:r>
      <w:r w:rsidRPr="00945EF9">
        <w:rPr>
          <w:rFonts w:ascii="Times New Roman" w:hAnsi="Times New Roman"/>
          <w:sz w:val="18"/>
          <w:szCs w:val="18"/>
        </w:rPr>
        <w:t>В таблице указано электрооборудование серийного производства.</w:t>
      </w:r>
    </w:p>
    <w:p w:rsidR="00945EF9" w:rsidRPr="00BD439A" w:rsidRDefault="00945EF9" w:rsidP="00BD439A">
      <w:pPr>
        <w:shd w:val="clear" w:color="auto" w:fill="FFFFFF"/>
        <w:ind w:firstLine="284"/>
        <w:rPr>
          <w:rFonts w:ascii="Times New Roman" w:hAnsi="Times New Roman"/>
        </w:rPr>
      </w:pPr>
    </w:p>
    <w:p w:rsidR="00BD439A" w:rsidRDefault="00BD439A" w:rsidP="00945EF9">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1.12</w:t>
      </w:r>
    </w:p>
    <w:p w:rsidR="00945EF9" w:rsidRPr="00BD439A" w:rsidRDefault="00945EF9" w:rsidP="00BD439A">
      <w:pPr>
        <w:shd w:val="clear" w:color="auto" w:fill="FFFFFF"/>
        <w:ind w:firstLine="284"/>
        <w:rPr>
          <w:rFonts w:ascii="Times New Roman" w:hAnsi="Times New Roman"/>
        </w:rPr>
      </w:pPr>
    </w:p>
    <w:tbl>
      <w:tblPr>
        <w:tblW w:w="5000" w:type="pct"/>
        <w:tblCellMar>
          <w:left w:w="28" w:type="dxa"/>
          <w:right w:w="28" w:type="dxa"/>
        </w:tblCellMar>
        <w:tblLook w:val="0000"/>
      </w:tblPr>
      <w:tblGrid>
        <w:gridCol w:w="1557"/>
        <w:gridCol w:w="1023"/>
        <w:gridCol w:w="1109"/>
        <w:gridCol w:w="1163"/>
        <w:gridCol w:w="1469"/>
        <w:gridCol w:w="2050"/>
      </w:tblGrid>
      <w:tr w:rsidR="00BD439A" w:rsidRPr="00BD439A">
        <w:tblPrEx>
          <w:tblCellMar>
            <w:top w:w="0" w:type="dxa"/>
            <w:bottom w:w="0" w:type="dxa"/>
          </w:tblCellMar>
        </w:tblPrEx>
        <w:trPr>
          <w:trHeight w:val="20"/>
        </w:trPr>
        <w:tc>
          <w:tcPr>
            <w:tcW w:w="1557"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Серия или тип электродвигателя</w:t>
            </w:r>
          </w:p>
        </w:tc>
        <w:tc>
          <w:tcPr>
            <w:tcW w:w="102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Мощность, кВт</w:t>
            </w:r>
          </w:p>
        </w:tc>
        <w:tc>
          <w:tcPr>
            <w:tcW w:w="1109" w:type="dxa"/>
            <w:tcBorders>
              <w:top w:val="single" w:sz="6" w:space="0" w:color="auto"/>
              <w:left w:val="single" w:sz="6" w:space="0" w:color="auto"/>
              <w:bottom w:val="single" w:sz="6" w:space="0" w:color="auto"/>
              <w:right w:val="single" w:sz="6" w:space="0" w:color="auto"/>
            </w:tcBorders>
          </w:tcPr>
          <w:p w:rsidR="00BD439A" w:rsidRPr="00945EF9" w:rsidRDefault="00945EF9" w:rsidP="00945EF9">
            <w:pPr>
              <w:shd w:val="clear" w:color="auto" w:fill="FFFFFF"/>
              <w:jc w:val="center"/>
              <w:rPr>
                <w:rFonts w:ascii="Times New Roman" w:hAnsi="Times New Roman"/>
              </w:rPr>
            </w:pPr>
            <w:r w:rsidRPr="00945EF9">
              <w:rPr>
                <w:rFonts w:ascii="Times New Roman" w:hAnsi="Times New Roman"/>
                <w:i/>
                <w:iCs/>
                <w:lang w:val="en-US"/>
              </w:rPr>
              <w:t>U</w:t>
            </w:r>
            <w:proofErr w:type="spellStart"/>
            <w:r w:rsidRPr="00945EF9">
              <w:rPr>
                <w:rFonts w:ascii="Times New Roman" w:hAnsi="Times New Roman"/>
                <w:i/>
                <w:iCs/>
                <w:vertAlign w:val="subscript"/>
              </w:rPr>
              <w:t>н</w:t>
            </w:r>
            <w:proofErr w:type="spellEnd"/>
            <w:r w:rsidR="00BD439A" w:rsidRPr="00945EF9">
              <w:rPr>
                <w:rFonts w:ascii="Times New Roman" w:hAnsi="Times New Roman"/>
                <w:iCs/>
              </w:rPr>
              <w:t xml:space="preserve">, </w:t>
            </w:r>
            <w:r>
              <w:rPr>
                <w:rFonts w:ascii="Times New Roman" w:hAnsi="Times New Roman"/>
                <w:iCs/>
              </w:rPr>
              <w:t>В</w:t>
            </w:r>
          </w:p>
        </w:tc>
        <w:tc>
          <w:tcPr>
            <w:tcW w:w="1163"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 xml:space="preserve">Частота вращения, </w:t>
            </w:r>
            <w:proofErr w:type="gramStart"/>
            <w:r w:rsidRPr="00BD439A">
              <w:rPr>
                <w:rFonts w:ascii="Times New Roman" w:hAnsi="Times New Roman"/>
              </w:rPr>
              <w:t>об</w:t>
            </w:r>
            <w:proofErr w:type="gramEnd"/>
            <w:r w:rsidRPr="00BD439A">
              <w:rPr>
                <w:rFonts w:ascii="Times New Roman" w:hAnsi="Times New Roman"/>
              </w:rPr>
              <w:t>/мин</w:t>
            </w:r>
          </w:p>
        </w:tc>
        <w:tc>
          <w:tcPr>
            <w:tcW w:w="1469"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 xml:space="preserve">Обозначение </w:t>
            </w:r>
            <w:proofErr w:type="spellStart"/>
            <w:r w:rsidRPr="00BD439A">
              <w:rPr>
                <w:rFonts w:ascii="Times New Roman" w:hAnsi="Times New Roman"/>
              </w:rPr>
              <w:t>взрывозащиты</w:t>
            </w:r>
            <w:proofErr w:type="spellEnd"/>
          </w:p>
        </w:tc>
        <w:tc>
          <w:tcPr>
            <w:tcW w:w="2050"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Примечание</w:t>
            </w:r>
          </w:p>
        </w:tc>
      </w:tr>
      <w:tr w:rsidR="00BD439A" w:rsidRPr="00BD439A">
        <w:tblPrEx>
          <w:tblCellMar>
            <w:top w:w="0" w:type="dxa"/>
            <w:bottom w:w="0" w:type="dxa"/>
          </w:tblCellMar>
        </w:tblPrEx>
        <w:trPr>
          <w:trHeight w:val="20"/>
        </w:trPr>
        <w:tc>
          <w:tcPr>
            <w:tcW w:w="1557" w:type="dxa"/>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СДКП</w:t>
            </w:r>
            <w:proofErr w:type="gramStart"/>
            <w:r w:rsidRPr="00BD439A">
              <w:rPr>
                <w:rFonts w:ascii="Times New Roman" w:hAnsi="Times New Roman"/>
              </w:rPr>
              <w:t>2</w:t>
            </w:r>
            <w:proofErr w:type="gramEnd"/>
          </w:p>
        </w:tc>
        <w:tc>
          <w:tcPr>
            <w:tcW w:w="1023" w:type="dxa"/>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315-8000</w:t>
            </w:r>
          </w:p>
        </w:tc>
        <w:tc>
          <w:tcPr>
            <w:tcW w:w="1109" w:type="dxa"/>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6000</w:t>
            </w:r>
          </w:p>
        </w:tc>
        <w:tc>
          <w:tcPr>
            <w:tcW w:w="1163" w:type="dxa"/>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250-500</w:t>
            </w:r>
          </w:p>
        </w:tc>
        <w:tc>
          <w:tcPr>
            <w:tcW w:w="1469" w:type="dxa"/>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В4Т5-П</w:t>
            </w:r>
          </w:p>
        </w:tc>
        <w:tc>
          <w:tcPr>
            <w:tcW w:w="2050" w:type="dxa"/>
            <w:tcBorders>
              <w:top w:val="single" w:sz="6" w:space="0" w:color="auto"/>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 xml:space="preserve">Привод </w:t>
            </w:r>
            <w:proofErr w:type="gramStart"/>
            <w:r w:rsidRPr="00BD439A">
              <w:rPr>
                <w:rFonts w:ascii="Times New Roman" w:hAnsi="Times New Roman"/>
              </w:rPr>
              <w:t>поршневых</w:t>
            </w:r>
            <w:proofErr w:type="gramEnd"/>
          </w:p>
        </w:tc>
      </w:tr>
      <w:tr w:rsidR="00BD439A"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02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10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16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46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или Н4Т5-П</w:t>
            </w:r>
          </w:p>
        </w:tc>
        <w:tc>
          <w:tcPr>
            <w:tcW w:w="2050" w:type="dxa"/>
            <w:tcBorders>
              <w:top w:val="nil"/>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компрессоров</w:t>
            </w:r>
          </w:p>
        </w:tc>
      </w:tr>
      <w:tr w:rsidR="00BD439A"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A3</w:t>
            </w:r>
          </w:p>
        </w:tc>
        <w:tc>
          <w:tcPr>
            <w:tcW w:w="102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32-2000</w:t>
            </w:r>
          </w:p>
        </w:tc>
        <w:tc>
          <w:tcPr>
            <w:tcW w:w="110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220/380</w:t>
            </w:r>
          </w:p>
        </w:tc>
        <w:tc>
          <w:tcPr>
            <w:tcW w:w="116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550-3000</w:t>
            </w:r>
          </w:p>
        </w:tc>
        <w:tc>
          <w:tcPr>
            <w:tcW w:w="146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В4Т5-П</w:t>
            </w:r>
          </w:p>
        </w:tc>
        <w:tc>
          <w:tcPr>
            <w:tcW w:w="2050" w:type="dxa"/>
            <w:tcBorders>
              <w:top w:val="nil"/>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p>
        </w:tc>
      </w:tr>
      <w:tr w:rsidR="00BD439A"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АВ</w:t>
            </w:r>
          </w:p>
        </w:tc>
        <w:tc>
          <w:tcPr>
            <w:tcW w:w="102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10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380/660</w:t>
            </w:r>
          </w:p>
        </w:tc>
        <w:tc>
          <w:tcPr>
            <w:tcW w:w="116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46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2050" w:type="dxa"/>
            <w:tcBorders>
              <w:top w:val="nil"/>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p>
        </w:tc>
      </w:tr>
      <w:tr w:rsidR="00BD439A"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СТДП</w:t>
            </w:r>
          </w:p>
        </w:tc>
        <w:tc>
          <w:tcPr>
            <w:tcW w:w="102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630-112500</w:t>
            </w:r>
          </w:p>
        </w:tc>
        <w:tc>
          <w:tcPr>
            <w:tcW w:w="110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6000-10000</w:t>
            </w:r>
          </w:p>
        </w:tc>
        <w:tc>
          <w:tcPr>
            <w:tcW w:w="116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3000</w:t>
            </w:r>
          </w:p>
        </w:tc>
        <w:tc>
          <w:tcPr>
            <w:tcW w:w="146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В4Т5-П</w:t>
            </w:r>
          </w:p>
        </w:tc>
        <w:tc>
          <w:tcPr>
            <w:tcW w:w="2050" w:type="dxa"/>
            <w:tcBorders>
              <w:top w:val="nil"/>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p>
        </w:tc>
      </w:tr>
      <w:tr w:rsidR="00BD439A"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02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10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16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46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Н4Т5-П</w:t>
            </w:r>
          </w:p>
        </w:tc>
        <w:tc>
          <w:tcPr>
            <w:tcW w:w="2050" w:type="dxa"/>
            <w:tcBorders>
              <w:top w:val="nil"/>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p>
        </w:tc>
      </w:tr>
      <w:tr w:rsidR="00BD439A"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АТД</w:t>
            </w:r>
            <w:proofErr w:type="gramStart"/>
            <w:r w:rsidRPr="00BD439A">
              <w:rPr>
                <w:rFonts w:ascii="Times New Roman" w:hAnsi="Times New Roman"/>
              </w:rPr>
              <w:t>2</w:t>
            </w:r>
            <w:proofErr w:type="gramEnd"/>
          </w:p>
        </w:tc>
        <w:tc>
          <w:tcPr>
            <w:tcW w:w="102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315-5000</w:t>
            </w:r>
          </w:p>
        </w:tc>
        <w:tc>
          <w:tcPr>
            <w:tcW w:w="110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6000</w:t>
            </w:r>
          </w:p>
        </w:tc>
        <w:tc>
          <w:tcPr>
            <w:tcW w:w="116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3000</w:t>
            </w:r>
          </w:p>
        </w:tc>
        <w:tc>
          <w:tcPr>
            <w:tcW w:w="146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В4Т5-П</w:t>
            </w:r>
          </w:p>
        </w:tc>
        <w:tc>
          <w:tcPr>
            <w:tcW w:w="2050" w:type="dxa"/>
            <w:tcBorders>
              <w:top w:val="nil"/>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p>
        </w:tc>
      </w:tr>
      <w:tr w:rsidR="00BD439A"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02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10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163"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p>
        </w:tc>
        <w:tc>
          <w:tcPr>
            <w:tcW w:w="1469" w:type="dxa"/>
            <w:tcBorders>
              <w:top w:val="nil"/>
              <w:left w:val="single" w:sz="6" w:space="0" w:color="auto"/>
              <w:bottom w:val="nil"/>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или Н4Т4-П</w:t>
            </w:r>
          </w:p>
        </w:tc>
        <w:tc>
          <w:tcPr>
            <w:tcW w:w="2050" w:type="dxa"/>
            <w:tcBorders>
              <w:top w:val="nil"/>
              <w:left w:val="single" w:sz="6" w:space="0" w:color="auto"/>
              <w:bottom w:val="nil"/>
              <w:right w:val="single" w:sz="6" w:space="0" w:color="auto"/>
            </w:tcBorders>
          </w:tcPr>
          <w:p w:rsidR="00BD439A" w:rsidRPr="00BD439A" w:rsidRDefault="00BD439A" w:rsidP="00945EF9">
            <w:pPr>
              <w:shd w:val="clear" w:color="auto" w:fill="FFFFFF"/>
              <w:rPr>
                <w:rFonts w:ascii="Times New Roman" w:hAnsi="Times New Roman"/>
              </w:rPr>
            </w:pPr>
          </w:p>
        </w:tc>
      </w:tr>
      <w:tr w:rsidR="00945EF9"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ДАП</w:t>
            </w:r>
          </w:p>
        </w:tc>
        <w:tc>
          <w:tcPr>
            <w:tcW w:w="1023"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800-2500</w:t>
            </w:r>
          </w:p>
        </w:tc>
        <w:tc>
          <w:tcPr>
            <w:tcW w:w="1109"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6000</w:t>
            </w:r>
          </w:p>
        </w:tc>
        <w:tc>
          <w:tcPr>
            <w:tcW w:w="1163"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1500</w:t>
            </w:r>
          </w:p>
        </w:tc>
        <w:tc>
          <w:tcPr>
            <w:tcW w:w="1469"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В4Т4-П</w:t>
            </w:r>
          </w:p>
        </w:tc>
        <w:tc>
          <w:tcPr>
            <w:tcW w:w="2050" w:type="dxa"/>
            <w:vMerge w:val="restart"/>
            <w:tcBorders>
              <w:top w:val="nil"/>
              <w:left w:val="single" w:sz="6" w:space="0" w:color="auto"/>
              <w:right w:val="single" w:sz="6" w:space="0" w:color="auto"/>
            </w:tcBorders>
          </w:tcPr>
          <w:p w:rsidR="00945EF9" w:rsidRPr="00BD439A" w:rsidRDefault="00945EF9" w:rsidP="00945EF9">
            <w:pPr>
              <w:shd w:val="clear" w:color="auto" w:fill="FFFFFF"/>
              <w:rPr>
                <w:rFonts w:ascii="Times New Roman" w:hAnsi="Times New Roman"/>
              </w:rPr>
            </w:pPr>
            <w:r>
              <w:rPr>
                <w:rFonts w:ascii="Times New Roman" w:hAnsi="Times New Roman"/>
              </w:rPr>
              <w:t>Привод насосов, вен</w:t>
            </w:r>
            <w:r w:rsidRPr="00BD439A">
              <w:rPr>
                <w:rFonts w:ascii="Times New Roman" w:hAnsi="Times New Roman"/>
              </w:rPr>
              <w:t>тиляторов и других</w:t>
            </w:r>
            <w:r>
              <w:rPr>
                <w:rFonts w:ascii="Times New Roman" w:hAnsi="Times New Roman"/>
              </w:rPr>
              <w:t xml:space="preserve"> быстроходных уст</w:t>
            </w:r>
            <w:r w:rsidRPr="00BD439A">
              <w:rPr>
                <w:rFonts w:ascii="Times New Roman" w:hAnsi="Times New Roman"/>
              </w:rPr>
              <w:t>ройств</w:t>
            </w:r>
          </w:p>
        </w:tc>
      </w:tr>
      <w:tr w:rsidR="00945EF9"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АТД</w:t>
            </w:r>
          </w:p>
        </w:tc>
        <w:tc>
          <w:tcPr>
            <w:tcW w:w="1023"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500-2500</w:t>
            </w:r>
          </w:p>
        </w:tc>
        <w:tc>
          <w:tcPr>
            <w:tcW w:w="1109"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3000-5000</w:t>
            </w:r>
          </w:p>
        </w:tc>
        <w:tc>
          <w:tcPr>
            <w:tcW w:w="1163"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3000</w:t>
            </w:r>
          </w:p>
        </w:tc>
        <w:tc>
          <w:tcPr>
            <w:tcW w:w="1469"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или В4Т5-П</w:t>
            </w:r>
          </w:p>
        </w:tc>
        <w:tc>
          <w:tcPr>
            <w:tcW w:w="2050" w:type="dxa"/>
            <w:vMerge/>
            <w:tcBorders>
              <w:left w:val="single" w:sz="6" w:space="0" w:color="auto"/>
              <w:right w:val="single" w:sz="6" w:space="0" w:color="auto"/>
            </w:tcBorders>
          </w:tcPr>
          <w:p w:rsidR="00945EF9" w:rsidRPr="00BD439A" w:rsidRDefault="00945EF9" w:rsidP="00945EF9">
            <w:pPr>
              <w:shd w:val="clear" w:color="auto" w:fill="FFFFFF"/>
              <w:rPr>
                <w:rFonts w:ascii="Times New Roman" w:hAnsi="Times New Roman"/>
              </w:rPr>
            </w:pPr>
          </w:p>
        </w:tc>
      </w:tr>
      <w:tr w:rsidR="00945EF9" w:rsidRPr="00BD439A">
        <w:tblPrEx>
          <w:tblCellMar>
            <w:top w:w="0" w:type="dxa"/>
            <w:bottom w:w="0" w:type="dxa"/>
          </w:tblCellMar>
        </w:tblPrEx>
        <w:trPr>
          <w:trHeight w:val="20"/>
        </w:trPr>
        <w:tc>
          <w:tcPr>
            <w:tcW w:w="1557"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А</w:t>
            </w:r>
            <w:r>
              <w:rPr>
                <w:rFonts w:ascii="Times New Roman" w:hAnsi="Times New Roman"/>
              </w:rPr>
              <w:t>3</w:t>
            </w:r>
            <w:r w:rsidRPr="00BD439A">
              <w:rPr>
                <w:rFonts w:ascii="Times New Roman" w:hAnsi="Times New Roman"/>
              </w:rPr>
              <w:t>П</w:t>
            </w:r>
          </w:p>
        </w:tc>
        <w:tc>
          <w:tcPr>
            <w:tcW w:w="1023"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p>
        </w:tc>
        <w:tc>
          <w:tcPr>
            <w:tcW w:w="1109"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p>
        </w:tc>
        <w:tc>
          <w:tcPr>
            <w:tcW w:w="1163"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p>
        </w:tc>
        <w:tc>
          <w:tcPr>
            <w:tcW w:w="1469" w:type="dxa"/>
            <w:tcBorders>
              <w:top w:val="nil"/>
              <w:left w:val="single" w:sz="6" w:space="0" w:color="auto"/>
              <w:bottom w:val="nil"/>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Н4Т5-В</w:t>
            </w:r>
          </w:p>
        </w:tc>
        <w:tc>
          <w:tcPr>
            <w:tcW w:w="2050" w:type="dxa"/>
            <w:vMerge/>
            <w:tcBorders>
              <w:left w:val="single" w:sz="6" w:space="0" w:color="auto"/>
              <w:right w:val="single" w:sz="6" w:space="0" w:color="auto"/>
            </w:tcBorders>
          </w:tcPr>
          <w:p w:rsidR="00945EF9" w:rsidRPr="00BD439A" w:rsidRDefault="00945EF9" w:rsidP="00945EF9">
            <w:pPr>
              <w:shd w:val="clear" w:color="auto" w:fill="FFFFFF"/>
              <w:rPr>
                <w:rFonts w:ascii="Times New Roman" w:hAnsi="Times New Roman"/>
              </w:rPr>
            </w:pPr>
          </w:p>
        </w:tc>
      </w:tr>
      <w:tr w:rsidR="00945EF9" w:rsidRPr="00BD439A">
        <w:tblPrEx>
          <w:tblCellMar>
            <w:top w:w="0" w:type="dxa"/>
            <w:bottom w:w="0" w:type="dxa"/>
          </w:tblCellMar>
        </w:tblPrEx>
        <w:trPr>
          <w:trHeight w:val="20"/>
        </w:trPr>
        <w:tc>
          <w:tcPr>
            <w:tcW w:w="1557" w:type="dxa"/>
            <w:tcBorders>
              <w:top w:val="nil"/>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АРП</w:t>
            </w:r>
          </w:p>
        </w:tc>
        <w:tc>
          <w:tcPr>
            <w:tcW w:w="1023" w:type="dxa"/>
            <w:tcBorders>
              <w:top w:val="nil"/>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p>
        </w:tc>
        <w:tc>
          <w:tcPr>
            <w:tcW w:w="1109" w:type="dxa"/>
            <w:tcBorders>
              <w:top w:val="nil"/>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p>
        </w:tc>
        <w:tc>
          <w:tcPr>
            <w:tcW w:w="1163" w:type="dxa"/>
            <w:tcBorders>
              <w:top w:val="nil"/>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p>
        </w:tc>
        <w:tc>
          <w:tcPr>
            <w:tcW w:w="1469" w:type="dxa"/>
            <w:tcBorders>
              <w:top w:val="nil"/>
              <w:left w:val="single" w:sz="6" w:space="0" w:color="auto"/>
              <w:bottom w:val="single" w:sz="6" w:space="0" w:color="auto"/>
              <w:right w:val="single" w:sz="6" w:space="0" w:color="auto"/>
            </w:tcBorders>
          </w:tcPr>
          <w:p w:rsidR="00945EF9" w:rsidRPr="00BD439A" w:rsidRDefault="00945EF9" w:rsidP="00945EF9">
            <w:pPr>
              <w:shd w:val="clear" w:color="auto" w:fill="FFFFFF"/>
              <w:jc w:val="center"/>
              <w:rPr>
                <w:rFonts w:ascii="Times New Roman" w:hAnsi="Times New Roman"/>
              </w:rPr>
            </w:pPr>
            <w:r w:rsidRPr="00BD439A">
              <w:rPr>
                <w:rFonts w:ascii="Times New Roman" w:hAnsi="Times New Roman"/>
              </w:rPr>
              <w:t>Н4Т5-В</w:t>
            </w:r>
          </w:p>
        </w:tc>
        <w:tc>
          <w:tcPr>
            <w:tcW w:w="2050" w:type="dxa"/>
            <w:vMerge/>
            <w:tcBorders>
              <w:left w:val="single" w:sz="6" w:space="0" w:color="auto"/>
              <w:bottom w:val="single" w:sz="6" w:space="0" w:color="auto"/>
              <w:right w:val="single" w:sz="6" w:space="0" w:color="auto"/>
            </w:tcBorders>
          </w:tcPr>
          <w:p w:rsidR="00945EF9" w:rsidRPr="00BD439A" w:rsidRDefault="00945EF9" w:rsidP="00945EF9">
            <w:pPr>
              <w:shd w:val="clear" w:color="auto" w:fill="FFFFFF"/>
              <w:rPr>
                <w:rFonts w:ascii="Times New Roman" w:hAnsi="Times New Roman"/>
              </w:rPr>
            </w:pPr>
          </w:p>
        </w:tc>
      </w:tr>
    </w:tbl>
    <w:p w:rsidR="00945EF9" w:rsidRPr="00945EF9" w:rsidRDefault="00945EF9" w:rsidP="00BD439A">
      <w:pPr>
        <w:shd w:val="clear" w:color="auto" w:fill="FFFFFF"/>
        <w:ind w:firstLine="284"/>
        <w:rPr>
          <w:rFonts w:ascii="Times New Roman" w:hAnsi="Times New Roman"/>
          <w:bCs/>
        </w:rPr>
      </w:pPr>
    </w:p>
    <w:p w:rsidR="00BD439A" w:rsidRPr="00BD439A" w:rsidRDefault="00BD439A" w:rsidP="00945EF9">
      <w:pPr>
        <w:shd w:val="clear" w:color="auto" w:fill="FFFFFF"/>
        <w:ind w:firstLine="284"/>
        <w:jc w:val="center"/>
        <w:rPr>
          <w:rFonts w:ascii="Times New Roman" w:hAnsi="Times New Roman"/>
        </w:rPr>
      </w:pPr>
      <w:r w:rsidRPr="00BD439A">
        <w:rPr>
          <w:rFonts w:ascii="Times New Roman" w:hAnsi="Times New Roman"/>
          <w:b/>
          <w:bCs/>
        </w:rPr>
        <w:t>1.5.3. Аппараты управления и приборы</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Во взрывоопасных зонах электрические аппараты управления могут применяться при условии, что уровень их </w:t>
      </w:r>
      <w:proofErr w:type="spellStart"/>
      <w:r w:rsidRPr="00BD439A">
        <w:rPr>
          <w:rFonts w:ascii="Times New Roman" w:hAnsi="Times New Roman"/>
        </w:rPr>
        <w:t>взрывозащиты</w:t>
      </w:r>
      <w:proofErr w:type="spellEnd"/>
      <w:r w:rsidRPr="00BD439A">
        <w:rPr>
          <w:rFonts w:ascii="Times New Roman" w:hAnsi="Times New Roman"/>
        </w:rPr>
        <w:t xml:space="preserve"> или степень защиты оболочки соответствуют табл. 1.13 или являются более высокими, а также с учетом требований </w:t>
      </w:r>
      <w:proofErr w:type="spellStart"/>
      <w:r w:rsidRPr="00BD439A">
        <w:rPr>
          <w:rFonts w:ascii="Times New Roman" w:hAnsi="Times New Roman"/>
        </w:rPr>
        <w:t>пп</w:t>
      </w:r>
      <w:proofErr w:type="spellEnd"/>
      <w:r w:rsidRPr="00BD439A">
        <w:rPr>
          <w:rFonts w:ascii="Times New Roman" w:hAnsi="Times New Roman"/>
        </w:rPr>
        <w:t xml:space="preserve"> 7.3.64-7.3.72 [1].</w:t>
      </w:r>
    </w:p>
    <w:p w:rsidR="00945EF9" w:rsidRPr="00BD439A" w:rsidRDefault="00945EF9"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1.13</w:t>
      </w:r>
    </w:p>
    <w:p w:rsidR="00945EF9" w:rsidRPr="00BD439A" w:rsidRDefault="00945EF9"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1440"/>
        <w:gridCol w:w="6931"/>
      </w:tblGrid>
      <w:tr w:rsidR="00BD439A" w:rsidRPr="00BD439A">
        <w:tblPrEx>
          <w:tblCellMar>
            <w:top w:w="0" w:type="dxa"/>
            <w:bottom w:w="0" w:type="dxa"/>
          </w:tblCellMar>
        </w:tblPrEx>
        <w:trPr>
          <w:trHeight w:val="23"/>
        </w:trPr>
        <w:tc>
          <w:tcPr>
            <w:tcW w:w="1440"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Кла</w:t>
            </w:r>
            <w:proofErr w:type="gramStart"/>
            <w:r w:rsidRPr="00BD439A">
              <w:rPr>
                <w:rFonts w:ascii="Times New Roman" w:hAnsi="Times New Roman"/>
              </w:rPr>
              <w:t>сс взр</w:t>
            </w:r>
            <w:proofErr w:type="gramEnd"/>
            <w:r w:rsidRPr="00BD439A">
              <w:rPr>
                <w:rFonts w:ascii="Times New Roman" w:hAnsi="Times New Roman"/>
              </w:rPr>
              <w:t>ывоопасной зоны</w:t>
            </w:r>
          </w:p>
        </w:tc>
        <w:tc>
          <w:tcPr>
            <w:tcW w:w="693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rPr>
              <w:t xml:space="preserve">Уровень </w:t>
            </w:r>
            <w:proofErr w:type="spellStart"/>
            <w:r w:rsidRPr="00BD439A">
              <w:rPr>
                <w:rFonts w:ascii="Times New Roman" w:hAnsi="Times New Roman"/>
              </w:rPr>
              <w:t>взрывозащиты</w:t>
            </w:r>
            <w:proofErr w:type="spellEnd"/>
            <w:r w:rsidRPr="00BD439A">
              <w:rPr>
                <w:rFonts w:ascii="Times New Roman" w:hAnsi="Times New Roman"/>
              </w:rPr>
              <w:t xml:space="preserve"> или степень </w:t>
            </w:r>
            <w:proofErr w:type="gramStart"/>
            <w:r w:rsidRPr="00BD439A">
              <w:rPr>
                <w:rFonts w:ascii="Times New Roman" w:hAnsi="Times New Roman"/>
              </w:rPr>
              <w:t>защиты оболочки аппаратов управления</w:t>
            </w:r>
            <w:proofErr w:type="gramEnd"/>
            <w:r w:rsidRPr="00BD439A">
              <w:rPr>
                <w:rFonts w:ascii="Times New Roman" w:hAnsi="Times New Roman"/>
              </w:rPr>
              <w:t xml:space="preserve"> и приборов</w:t>
            </w:r>
          </w:p>
        </w:tc>
      </w:tr>
      <w:tr w:rsidR="00BD439A" w:rsidRPr="00BD439A">
        <w:tblPrEx>
          <w:tblCellMar>
            <w:top w:w="0" w:type="dxa"/>
            <w:bottom w:w="0" w:type="dxa"/>
          </w:tblCellMar>
        </w:tblPrEx>
        <w:trPr>
          <w:trHeight w:val="23"/>
        </w:trPr>
        <w:tc>
          <w:tcPr>
            <w:tcW w:w="1440"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r w:rsidRPr="00BD439A">
              <w:rPr>
                <w:rFonts w:ascii="Times New Roman" w:hAnsi="Times New Roman"/>
                <w:lang w:val="en-US"/>
              </w:rPr>
              <w:t>B-I</w:t>
            </w:r>
          </w:p>
        </w:tc>
        <w:tc>
          <w:tcPr>
            <w:tcW w:w="693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Взрывобезопасное электрооборудование</w:t>
            </w:r>
          </w:p>
        </w:tc>
      </w:tr>
      <w:tr w:rsidR="00BD439A" w:rsidRPr="00BD439A">
        <w:tblPrEx>
          <w:tblCellMar>
            <w:top w:w="0" w:type="dxa"/>
            <w:bottom w:w="0" w:type="dxa"/>
          </w:tblCellMar>
        </w:tblPrEx>
        <w:trPr>
          <w:trHeight w:val="23"/>
        </w:trPr>
        <w:tc>
          <w:tcPr>
            <w:tcW w:w="1440" w:type="dxa"/>
            <w:tcBorders>
              <w:top w:val="single" w:sz="6" w:space="0" w:color="auto"/>
              <w:left w:val="single" w:sz="6" w:space="0" w:color="auto"/>
              <w:bottom w:val="single" w:sz="6" w:space="0" w:color="auto"/>
              <w:right w:val="single" w:sz="6" w:space="0" w:color="auto"/>
            </w:tcBorders>
          </w:tcPr>
          <w:p w:rsidR="00BD439A" w:rsidRPr="00945EF9" w:rsidRDefault="00BD439A" w:rsidP="00945EF9">
            <w:pPr>
              <w:shd w:val="clear" w:color="auto" w:fill="FFFFFF"/>
              <w:jc w:val="center"/>
              <w:rPr>
                <w:rFonts w:ascii="Times New Roman" w:hAnsi="Times New Roman"/>
              </w:rPr>
            </w:pPr>
            <w:r w:rsidRPr="00BD439A">
              <w:rPr>
                <w:rFonts w:ascii="Times New Roman" w:hAnsi="Times New Roman"/>
                <w:lang w:val="en-US"/>
              </w:rPr>
              <w:t>B-</w:t>
            </w:r>
            <w:proofErr w:type="spellStart"/>
            <w:r w:rsidR="00945EF9" w:rsidRPr="00BD439A">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 B-</w:t>
            </w:r>
            <w:r w:rsidR="00945EF9" w:rsidRPr="00BD439A">
              <w:rPr>
                <w:rFonts w:ascii="Times New Roman" w:hAnsi="Times New Roman"/>
                <w:lang w:val="en-US"/>
              </w:rPr>
              <w:t>I</w:t>
            </w:r>
            <w:r w:rsidR="00945EF9">
              <w:rPr>
                <w:rFonts w:ascii="Times New Roman" w:hAnsi="Times New Roman"/>
              </w:rPr>
              <w:t>г</w:t>
            </w:r>
          </w:p>
        </w:tc>
        <w:tc>
          <w:tcPr>
            <w:tcW w:w="693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Электрооборудование</w:t>
            </w:r>
            <w:r w:rsidR="00994EB0">
              <w:rPr>
                <w:rFonts w:ascii="Times New Roman" w:hAnsi="Times New Roman"/>
              </w:rPr>
              <w:t xml:space="preserve"> </w:t>
            </w:r>
            <w:r w:rsidRPr="00BD439A">
              <w:rPr>
                <w:rFonts w:ascii="Times New Roman" w:hAnsi="Times New Roman"/>
              </w:rPr>
              <w:t>повышенной</w:t>
            </w:r>
            <w:r w:rsidR="00994EB0">
              <w:rPr>
                <w:rFonts w:ascii="Times New Roman" w:hAnsi="Times New Roman"/>
              </w:rPr>
              <w:t xml:space="preserve"> </w:t>
            </w:r>
            <w:r w:rsidRPr="00BD439A">
              <w:rPr>
                <w:rFonts w:ascii="Times New Roman" w:hAnsi="Times New Roman"/>
              </w:rPr>
              <w:t>надежности</w:t>
            </w:r>
            <w:r w:rsidR="00994EB0">
              <w:rPr>
                <w:rFonts w:ascii="Times New Roman" w:hAnsi="Times New Roman"/>
              </w:rPr>
              <w:t xml:space="preserve"> </w:t>
            </w:r>
            <w:r w:rsidRPr="00BD439A">
              <w:rPr>
                <w:rFonts w:ascii="Times New Roman" w:hAnsi="Times New Roman"/>
              </w:rPr>
              <w:t xml:space="preserve">против взрыва. Допускается применять без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для аппаратов и приборов, не искрящих и не подверженных нагреву выше 80</w:t>
            </w:r>
            <w:proofErr w:type="gramStart"/>
            <w:r w:rsidRPr="00BD439A">
              <w:rPr>
                <w:rFonts w:ascii="Times New Roman" w:hAnsi="Times New Roman"/>
              </w:rPr>
              <w:t xml:space="preserve"> °С</w:t>
            </w:r>
            <w:proofErr w:type="gramEnd"/>
            <w:r w:rsidRPr="00BD439A">
              <w:rPr>
                <w:rFonts w:ascii="Times New Roman" w:hAnsi="Times New Roman"/>
              </w:rPr>
              <w:t xml:space="preserve">, в оболочке со степенью защиты не менее </w:t>
            </w:r>
            <w:r w:rsidRPr="00BD439A">
              <w:rPr>
                <w:rFonts w:ascii="Times New Roman" w:hAnsi="Times New Roman"/>
                <w:lang w:val="en-US"/>
              </w:rPr>
              <w:t>IP</w:t>
            </w:r>
            <w:r w:rsidRPr="00E272F8">
              <w:rPr>
                <w:rFonts w:ascii="Times New Roman" w:hAnsi="Times New Roman"/>
              </w:rPr>
              <w:t>54</w:t>
            </w:r>
          </w:p>
        </w:tc>
      </w:tr>
      <w:tr w:rsidR="00BD439A" w:rsidRPr="00BD439A">
        <w:tblPrEx>
          <w:tblCellMar>
            <w:top w:w="0" w:type="dxa"/>
            <w:bottom w:w="0" w:type="dxa"/>
          </w:tblCellMar>
        </w:tblPrEx>
        <w:trPr>
          <w:trHeight w:val="23"/>
        </w:trPr>
        <w:tc>
          <w:tcPr>
            <w:tcW w:w="1440" w:type="dxa"/>
            <w:tcBorders>
              <w:top w:val="single" w:sz="6" w:space="0" w:color="auto"/>
              <w:left w:val="single" w:sz="6" w:space="0" w:color="auto"/>
              <w:bottom w:val="single" w:sz="6" w:space="0" w:color="auto"/>
              <w:right w:val="single" w:sz="6" w:space="0" w:color="auto"/>
            </w:tcBorders>
          </w:tcPr>
          <w:p w:rsidR="00BD439A" w:rsidRPr="00945EF9" w:rsidRDefault="00BD439A" w:rsidP="00945EF9">
            <w:pPr>
              <w:shd w:val="clear" w:color="auto" w:fill="FFFFFF"/>
              <w:jc w:val="center"/>
              <w:rPr>
                <w:rFonts w:ascii="Times New Roman" w:hAnsi="Times New Roman"/>
              </w:rPr>
            </w:pPr>
            <w:r w:rsidRPr="00BD439A">
              <w:rPr>
                <w:rFonts w:ascii="Times New Roman" w:hAnsi="Times New Roman"/>
                <w:lang w:val="en-US"/>
              </w:rPr>
              <w:t>B-I</w:t>
            </w:r>
            <w:r w:rsidR="00945EF9">
              <w:rPr>
                <w:rFonts w:ascii="Times New Roman" w:hAnsi="Times New Roman"/>
              </w:rPr>
              <w:t>б</w:t>
            </w:r>
          </w:p>
        </w:tc>
        <w:tc>
          <w:tcPr>
            <w:tcW w:w="693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 xml:space="preserve">Без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Оболочка со степенью защиты не менее </w:t>
            </w:r>
            <w:r w:rsidRPr="00BD439A">
              <w:rPr>
                <w:rFonts w:ascii="Times New Roman" w:hAnsi="Times New Roman"/>
                <w:lang w:val="en-US"/>
              </w:rPr>
              <w:t>IP</w:t>
            </w:r>
            <w:r w:rsidRPr="00E272F8">
              <w:rPr>
                <w:rFonts w:ascii="Times New Roman" w:hAnsi="Times New Roman"/>
              </w:rPr>
              <w:t>44</w:t>
            </w:r>
          </w:p>
        </w:tc>
      </w:tr>
      <w:tr w:rsidR="00BD439A" w:rsidRPr="00BD439A">
        <w:tblPrEx>
          <w:tblCellMar>
            <w:top w:w="0" w:type="dxa"/>
            <w:bottom w:w="0" w:type="dxa"/>
          </w:tblCellMar>
        </w:tblPrEx>
        <w:trPr>
          <w:trHeight w:val="23"/>
        </w:trPr>
        <w:tc>
          <w:tcPr>
            <w:tcW w:w="1440"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jc w:val="center"/>
              <w:rPr>
                <w:rFonts w:ascii="Times New Roman" w:hAnsi="Times New Roman"/>
              </w:rPr>
            </w:pPr>
            <w:proofErr w:type="gramStart"/>
            <w:r w:rsidRPr="00BD439A">
              <w:rPr>
                <w:rFonts w:ascii="Times New Roman" w:hAnsi="Times New Roman"/>
              </w:rPr>
              <w:t>В</w:t>
            </w:r>
            <w:proofErr w:type="gramEnd"/>
            <w:r w:rsidRPr="00BD439A">
              <w:rPr>
                <w:rFonts w:ascii="Times New Roman" w:hAnsi="Times New Roman"/>
              </w:rPr>
              <w:t>-</w:t>
            </w:r>
            <w:r w:rsidR="00945EF9" w:rsidRPr="00BD439A">
              <w:rPr>
                <w:rFonts w:ascii="Times New Roman" w:hAnsi="Times New Roman"/>
                <w:lang w:val="en-US"/>
              </w:rPr>
              <w:t>II</w:t>
            </w:r>
          </w:p>
        </w:tc>
        <w:tc>
          <w:tcPr>
            <w:tcW w:w="693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Взрывобезопасное электрооборудование (при соблюдении требований п. 7.3.63 [1])</w:t>
            </w:r>
          </w:p>
        </w:tc>
      </w:tr>
      <w:tr w:rsidR="00BD439A" w:rsidRPr="00BD439A">
        <w:tblPrEx>
          <w:tblCellMar>
            <w:top w:w="0" w:type="dxa"/>
            <w:bottom w:w="0" w:type="dxa"/>
          </w:tblCellMar>
        </w:tblPrEx>
        <w:trPr>
          <w:trHeight w:val="23"/>
        </w:trPr>
        <w:tc>
          <w:tcPr>
            <w:tcW w:w="1440" w:type="dxa"/>
            <w:tcBorders>
              <w:top w:val="single" w:sz="6" w:space="0" w:color="auto"/>
              <w:left w:val="single" w:sz="6" w:space="0" w:color="auto"/>
              <w:bottom w:val="single" w:sz="6" w:space="0" w:color="auto"/>
              <w:right w:val="single" w:sz="6" w:space="0" w:color="auto"/>
            </w:tcBorders>
          </w:tcPr>
          <w:p w:rsidR="00BD439A" w:rsidRPr="00BD439A" w:rsidRDefault="00945EF9" w:rsidP="00945EF9">
            <w:pPr>
              <w:shd w:val="clear" w:color="auto" w:fill="FFFFFF"/>
              <w:jc w:val="center"/>
              <w:rPr>
                <w:rFonts w:ascii="Times New Roman" w:hAnsi="Times New Roman"/>
              </w:rPr>
            </w:pPr>
            <w:r>
              <w:rPr>
                <w:rFonts w:ascii="Times New Roman" w:hAnsi="Times New Roman"/>
              </w:rPr>
              <w:t>В-</w:t>
            </w:r>
            <w:proofErr w:type="gramStart"/>
            <w:r w:rsidRPr="00BD439A">
              <w:rPr>
                <w:rFonts w:ascii="Times New Roman" w:hAnsi="Times New Roman"/>
                <w:lang w:val="en-US"/>
              </w:rPr>
              <w:t>II</w:t>
            </w:r>
            <w:proofErr w:type="gramEnd"/>
            <w:r w:rsidR="00BD439A" w:rsidRPr="00BD439A">
              <w:rPr>
                <w:rFonts w:ascii="Times New Roman" w:hAnsi="Times New Roman"/>
              </w:rPr>
              <w:t>а</w:t>
            </w:r>
          </w:p>
        </w:tc>
        <w:tc>
          <w:tcPr>
            <w:tcW w:w="6931" w:type="dxa"/>
            <w:tcBorders>
              <w:top w:val="single" w:sz="6" w:space="0" w:color="auto"/>
              <w:left w:val="single" w:sz="6" w:space="0" w:color="auto"/>
              <w:bottom w:val="single" w:sz="6" w:space="0" w:color="auto"/>
              <w:right w:val="single" w:sz="6" w:space="0" w:color="auto"/>
            </w:tcBorders>
          </w:tcPr>
          <w:p w:rsidR="00BD439A" w:rsidRPr="00BD439A" w:rsidRDefault="00BD439A" w:rsidP="00945EF9">
            <w:pPr>
              <w:shd w:val="clear" w:color="auto" w:fill="FFFFFF"/>
              <w:rPr>
                <w:rFonts w:ascii="Times New Roman" w:hAnsi="Times New Roman"/>
              </w:rPr>
            </w:pPr>
            <w:r w:rsidRPr="00BD439A">
              <w:rPr>
                <w:rFonts w:ascii="Times New Roman" w:hAnsi="Times New Roman"/>
              </w:rPr>
              <w:t xml:space="preserve">Без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(при соблюдении требований п. 7.3.63 [1]). Оболочка со степенью защиты не менее </w:t>
            </w:r>
            <w:r w:rsidRPr="00BD439A">
              <w:rPr>
                <w:rFonts w:ascii="Times New Roman" w:hAnsi="Times New Roman"/>
                <w:lang w:val="en-US"/>
              </w:rPr>
              <w:t>IP54</w:t>
            </w:r>
          </w:p>
        </w:tc>
      </w:tr>
    </w:tbl>
    <w:p w:rsidR="00945EF9" w:rsidRDefault="00945EF9"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Во взрывобезопасных зонах применяют, как правило, взрывозащищенные аппараты управления и приборы: кнопочные посты управления, выключатели конечные и путевые, переключатели, </w:t>
      </w:r>
      <w:proofErr w:type="spellStart"/>
      <w:r w:rsidRPr="00BD439A">
        <w:rPr>
          <w:rFonts w:ascii="Times New Roman" w:hAnsi="Times New Roman"/>
        </w:rPr>
        <w:t>командоаппараты</w:t>
      </w:r>
      <w:proofErr w:type="spellEnd"/>
      <w:r w:rsidRPr="00BD439A">
        <w:rPr>
          <w:rFonts w:ascii="Times New Roman" w:hAnsi="Times New Roman"/>
        </w:rPr>
        <w:t xml:space="preserve"> кулачковые, блоки контактные, разъемные, </w:t>
      </w:r>
      <w:proofErr w:type="spellStart"/>
      <w:r w:rsidRPr="00BD439A">
        <w:rPr>
          <w:rFonts w:ascii="Times New Roman" w:hAnsi="Times New Roman"/>
        </w:rPr>
        <w:t>клеммные</w:t>
      </w:r>
      <w:proofErr w:type="spellEnd"/>
      <w:r w:rsidRPr="00BD439A">
        <w:rPr>
          <w:rFonts w:ascii="Times New Roman" w:hAnsi="Times New Roman"/>
        </w:rPr>
        <w:t xml:space="preserve"> ящики и т. п.</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Некоторые характеристики аппаратов и приборов (стационарных, передвижных и переносных) и маркировка их </w:t>
      </w:r>
      <w:proofErr w:type="spellStart"/>
      <w:r w:rsidRPr="00BD439A">
        <w:rPr>
          <w:rFonts w:ascii="Times New Roman" w:hAnsi="Times New Roman"/>
        </w:rPr>
        <w:t>взрывозащиты</w:t>
      </w:r>
      <w:proofErr w:type="spellEnd"/>
      <w:r w:rsidRPr="00BD439A">
        <w:rPr>
          <w:rFonts w:ascii="Times New Roman" w:hAnsi="Times New Roman"/>
        </w:rPr>
        <w:t xml:space="preserve"> приведены в табл. 1.14.</w:t>
      </w:r>
    </w:p>
    <w:p w:rsidR="004F2BDC" w:rsidRPr="00BD439A" w:rsidRDefault="004F2BDC"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1.14</w:t>
      </w:r>
    </w:p>
    <w:p w:rsidR="00945EF9" w:rsidRPr="00BD439A" w:rsidRDefault="00945EF9" w:rsidP="00BD439A">
      <w:pPr>
        <w:shd w:val="clear" w:color="auto" w:fill="FFFFFF"/>
        <w:ind w:firstLine="284"/>
        <w:jc w:val="right"/>
        <w:rPr>
          <w:rFonts w:ascii="Times New Roman" w:hAnsi="Times New Roman"/>
        </w:rPr>
      </w:pPr>
    </w:p>
    <w:tbl>
      <w:tblPr>
        <w:tblW w:w="5000" w:type="pct"/>
        <w:tblLayout w:type="fixed"/>
        <w:tblCellMar>
          <w:left w:w="28" w:type="dxa"/>
          <w:right w:w="28" w:type="dxa"/>
        </w:tblCellMar>
        <w:tblLook w:val="0000"/>
      </w:tblPr>
      <w:tblGrid>
        <w:gridCol w:w="1447"/>
        <w:gridCol w:w="1417"/>
        <w:gridCol w:w="1451"/>
        <w:gridCol w:w="1393"/>
        <w:gridCol w:w="1498"/>
        <w:gridCol w:w="1165"/>
      </w:tblGrid>
      <w:tr w:rsidR="004F2BDC" w:rsidRPr="004F2BDC">
        <w:tblPrEx>
          <w:tblCellMar>
            <w:top w:w="0" w:type="dxa"/>
            <w:bottom w:w="0" w:type="dxa"/>
          </w:tblCellMar>
        </w:tblPrEx>
        <w:trPr>
          <w:trHeight w:val="20"/>
        </w:trPr>
        <w:tc>
          <w:tcPr>
            <w:tcW w:w="1447" w:type="dxa"/>
            <w:tcBorders>
              <w:top w:val="single" w:sz="6" w:space="0" w:color="auto"/>
              <w:left w:val="single" w:sz="6" w:space="0" w:color="auto"/>
              <w:bottom w:val="nil"/>
              <w:right w:val="single" w:sz="6" w:space="0" w:color="auto"/>
            </w:tcBorders>
          </w:tcPr>
          <w:p w:rsidR="004F2BDC" w:rsidRPr="004F2BDC" w:rsidRDefault="004F2BDC" w:rsidP="004F2BDC">
            <w:pPr>
              <w:shd w:val="clear" w:color="auto" w:fill="FFFFFF"/>
              <w:jc w:val="center"/>
              <w:rPr>
                <w:rFonts w:ascii="Times New Roman" w:hAnsi="Times New Roman"/>
              </w:rPr>
            </w:pPr>
          </w:p>
        </w:tc>
        <w:tc>
          <w:tcPr>
            <w:tcW w:w="1417" w:type="dxa"/>
            <w:tcBorders>
              <w:top w:val="single" w:sz="6" w:space="0" w:color="auto"/>
              <w:left w:val="single" w:sz="6" w:space="0" w:color="auto"/>
              <w:bottom w:val="nil"/>
              <w:right w:val="single" w:sz="6" w:space="0" w:color="auto"/>
            </w:tcBorders>
          </w:tcPr>
          <w:p w:rsidR="004F2BDC" w:rsidRPr="004F2BDC" w:rsidRDefault="004F2BDC" w:rsidP="004F2BDC">
            <w:pPr>
              <w:shd w:val="clear" w:color="auto" w:fill="FFFFFF"/>
              <w:jc w:val="center"/>
              <w:rPr>
                <w:rFonts w:ascii="Times New Roman" w:hAnsi="Times New Roman"/>
              </w:rPr>
            </w:pPr>
          </w:p>
        </w:tc>
        <w:tc>
          <w:tcPr>
            <w:tcW w:w="5507" w:type="dxa"/>
            <w:gridSpan w:val="4"/>
            <w:tcBorders>
              <w:top w:val="single" w:sz="6" w:space="0" w:color="auto"/>
              <w:left w:val="single" w:sz="6" w:space="0" w:color="auto"/>
              <w:bottom w:val="single" w:sz="6" w:space="0" w:color="auto"/>
              <w:right w:val="single" w:sz="6" w:space="0" w:color="auto"/>
            </w:tcBorders>
          </w:tcPr>
          <w:p w:rsidR="004F2BDC" w:rsidRPr="004F2BDC" w:rsidRDefault="004F2BDC" w:rsidP="004F2BDC">
            <w:pPr>
              <w:shd w:val="clear" w:color="auto" w:fill="FFFFFF"/>
              <w:jc w:val="center"/>
              <w:rPr>
                <w:rFonts w:ascii="Times New Roman" w:hAnsi="Times New Roman"/>
              </w:rPr>
            </w:pPr>
            <w:r w:rsidRPr="004F2BDC">
              <w:rPr>
                <w:rFonts w:ascii="Times New Roman" w:hAnsi="Times New Roman"/>
              </w:rPr>
              <w:t>Область применения</w:t>
            </w:r>
          </w:p>
        </w:tc>
      </w:tr>
      <w:tr w:rsidR="00BD439A" w:rsidRPr="004F2BDC">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BD439A" w:rsidRPr="004F2BDC" w:rsidRDefault="00BD439A" w:rsidP="004F2BDC">
            <w:pPr>
              <w:shd w:val="clear" w:color="auto" w:fill="FFFFFF"/>
              <w:jc w:val="center"/>
              <w:rPr>
                <w:rFonts w:ascii="Times New Roman" w:hAnsi="Times New Roman"/>
              </w:rPr>
            </w:pPr>
            <w:r w:rsidRPr="004F2BDC">
              <w:rPr>
                <w:rFonts w:ascii="Times New Roman" w:hAnsi="Times New Roman"/>
              </w:rPr>
              <w:t>Наименование аппарата управления</w:t>
            </w:r>
          </w:p>
        </w:tc>
        <w:tc>
          <w:tcPr>
            <w:tcW w:w="1417" w:type="dxa"/>
            <w:tcBorders>
              <w:top w:val="nil"/>
              <w:left w:val="single" w:sz="6" w:space="0" w:color="auto"/>
              <w:bottom w:val="single" w:sz="6" w:space="0" w:color="auto"/>
              <w:right w:val="single" w:sz="6" w:space="0" w:color="auto"/>
            </w:tcBorders>
          </w:tcPr>
          <w:p w:rsidR="00BD439A" w:rsidRPr="004F2BDC" w:rsidRDefault="00BD439A" w:rsidP="004F2BDC">
            <w:pPr>
              <w:shd w:val="clear" w:color="auto" w:fill="FFFFFF"/>
              <w:jc w:val="center"/>
              <w:rPr>
                <w:rFonts w:ascii="Times New Roman" w:hAnsi="Times New Roman"/>
              </w:rPr>
            </w:pPr>
            <w:r w:rsidRPr="004F2BDC">
              <w:rPr>
                <w:rFonts w:ascii="Times New Roman" w:hAnsi="Times New Roman"/>
              </w:rPr>
              <w:t xml:space="preserve">Тип </w:t>
            </w:r>
            <w:r w:rsidRPr="004F2BDC">
              <w:rPr>
                <w:rFonts w:ascii="Times New Roman" w:hAnsi="Times New Roman"/>
                <w:iCs/>
              </w:rPr>
              <w:t xml:space="preserve">аппарата </w:t>
            </w:r>
          </w:p>
        </w:tc>
        <w:tc>
          <w:tcPr>
            <w:tcW w:w="1451" w:type="dxa"/>
            <w:tcBorders>
              <w:top w:val="single" w:sz="6" w:space="0" w:color="auto"/>
              <w:left w:val="single" w:sz="6" w:space="0" w:color="auto"/>
              <w:bottom w:val="single" w:sz="6" w:space="0" w:color="auto"/>
              <w:right w:val="single" w:sz="6" w:space="0" w:color="auto"/>
            </w:tcBorders>
          </w:tcPr>
          <w:p w:rsidR="00BD439A" w:rsidRPr="004F2BDC" w:rsidRDefault="00BD439A" w:rsidP="004F2BDC">
            <w:pPr>
              <w:shd w:val="clear" w:color="auto" w:fill="FFFFFF"/>
              <w:jc w:val="center"/>
              <w:rPr>
                <w:rFonts w:ascii="Times New Roman" w:hAnsi="Times New Roman"/>
              </w:rPr>
            </w:pPr>
            <w:r w:rsidRPr="004F2BDC">
              <w:rPr>
                <w:rFonts w:ascii="Times New Roman" w:hAnsi="Times New Roman"/>
              </w:rPr>
              <w:t>Категория взрывоопасной смеси</w:t>
            </w:r>
          </w:p>
        </w:tc>
        <w:tc>
          <w:tcPr>
            <w:tcW w:w="1393" w:type="dxa"/>
            <w:tcBorders>
              <w:top w:val="single" w:sz="6" w:space="0" w:color="auto"/>
              <w:left w:val="single" w:sz="6" w:space="0" w:color="auto"/>
              <w:bottom w:val="single" w:sz="6" w:space="0" w:color="auto"/>
              <w:right w:val="single" w:sz="6" w:space="0" w:color="auto"/>
            </w:tcBorders>
          </w:tcPr>
          <w:p w:rsidR="00BD439A" w:rsidRPr="004F2BDC" w:rsidRDefault="00BD439A" w:rsidP="004F2BDC">
            <w:pPr>
              <w:shd w:val="clear" w:color="auto" w:fill="FFFFFF"/>
              <w:jc w:val="center"/>
              <w:rPr>
                <w:rFonts w:ascii="Times New Roman" w:hAnsi="Times New Roman"/>
              </w:rPr>
            </w:pPr>
            <w:r w:rsidRPr="004F2BDC">
              <w:rPr>
                <w:rFonts w:ascii="Times New Roman" w:hAnsi="Times New Roman"/>
              </w:rPr>
              <w:t>Группа взрывоопасной смеси</w:t>
            </w:r>
          </w:p>
        </w:tc>
        <w:tc>
          <w:tcPr>
            <w:tcW w:w="1498" w:type="dxa"/>
            <w:tcBorders>
              <w:top w:val="single" w:sz="6" w:space="0" w:color="auto"/>
              <w:left w:val="single" w:sz="6" w:space="0" w:color="auto"/>
              <w:bottom w:val="single" w:sz="6" w:space="0" w:color="auto"/>
              <w:right w:val="single" w:sz="6" w:space="0" w:color="auto"/>
            </w:tcBorders>
          </w:tcPr>
          <w:p w:rsidR="007C642D" w:rsidRDefault="00BD439A" w:rsidP="004F2BDC">
            <w:pPr>
              <w:shd w:val="clear" w:color="auto" w:fill="FFFFFF"/>
              <w:jc w:val="center"/>
              <w:rPr>
                <w:rFonts w:ascii="Times New Roman" w:hAnsi="Times New Roman"/>
              </w:rPr>
            </w:pPr>
            <w:r w:rsidRPr="004F2BDC">
              <w:rPr>
                <w:rFonts w:ascii="Times New Roman" w:hAnsi="Times New Roman"/>
              </w:rPr>
              <w:t xml:space="preserve">Маркировка </w:t>
            </w:r>
          </w:p>
          <w:p w:rsidR="00BD439A" w:rsidRPr="004F2BDC" w:rsidRDefault="00BD439A" w:rsidP="004F2BDC">
            <w:pPr>
              <w:shd w:val="clear" w:color="auto" w:fill="FFFFFF"/>
              <w:jc w:val="center"/>
              <w:rPr>
                <w:rFonts w:ascii="Times New Roman" w:hAnsi="Times New Roman"/>
              </w:rPr>
            </w:pPr>
            <w:proofErr w:type="spellStart"/>
            <w:r w:rsidRPr="004F2BDC">
              <w:rPr>
                <w:rFonts w:ascii="Times New Roman" w:hAnsi="Times New Roman"/>
              </w:rPr>
              <w:t>взрывозащиты</w:t>
            </w:r>
            <w:proofErr w:type="spellEnd"/>
          </w:p>
        </w:tc>
        <w:tc>
          <w:tcPr>
            <w:tcW w:w="1165" w:type="dxa"/>
            <w:tcBorders>
              <w:top w:val="single" w:sz="6" w:space="0" w:color="auto"/>
              <w:left w:val="single" w:sz="6" w:space="0" w:color="auto"/>
              <w:bottom w:val="nil"/>
              <w:right w:val="single" w:sz="6" w:space="0" w:color="auto"/>
            </w:tcBorders>
          </w:tcPr>
          <w:p w:rsidR="007C642D" w:rsidRDefault="00BD439A" w:rsidP="004F2BDC">
            <w:pPr>
              <w:shd w:val="clear" w:color="auto" w:fill="FFFFFF"/>
              <w:jc w:val="center"/>
              <w:rPr>
                <w:rFonts w:ascii="Times New Roman" w:hAnsi="Times New Roman"/>
              </w:rPr>
            </w:pPr>
            <w:r w:rsidRPr="004F2BDC">
              <w:rPr>
                <w:rFonts w:ascii="Times New Roman" w:hAnsi="Times New Roman"/>
              </w:rPr>
              <w:t xml:space="preserve">Класс </w:t>
            </w:r>
            <w:proofErr w:type="spellStart"/>
            <w:r w:rsidRPr="004F2BDC">
              <w:rPr>
                <w:rFonts w:ascii="Times New Roman" w:hAnsi="Times New Roman"/>
              </w:rPr>
              <w:t>взрыво</w:t>
            </w:r>
            <w:proofErr w:type="spellEnd"/>
            <w:r w:rsidR="007C642D">
              <w:rPr>
                <w:rFonts w:ascii="Times New Roman" w:hAnsi="Times New Roman"/>
              </w:rPr>
              <w:t>-</w:t>
            </w:r>
          </w:p>
          <w:p w:rsidR="00BD439A" w:rsidRPr="004F2BDC" w:rsidRDefault="00BD439A" w:rsidP="004F2BDC">
            <w:pPr>
              <w:shd w:val="clear" w:color="auto" w:fill="FFFFFF"/>
              <w:jc w:val="center"/>
              <w:rPr>
                <w:rFonts w:ascii="Times New Roman" w:hAnsi="Times New Roman"/>
              </w:rPr>
            </w:pPr>
            <w:r w:rsidRPr="004F2BDC">
              <w:rPr>
                <w:rFonts w:ascii="Times New Roman" w:hAnsi="Times New Roman"/>
              </w:rPr>
              <w:t>опасной зоны</w:t>
            </w:r>
          </w:p>
        </w:tc>
      </w:tr>
      <w:tr w:rsidR="007C642D" w:rsidRPr="004F2BDC">
        <w:tblPrEx>
          <w:tblCellMar>
            <w:top w:w="0" w:type="dxa"/>
            <w:bottom w:w="0" w:type="dxa"/>
          </w:tblCellMar>
        </w:tblPrEx>
        <w:trPr>
          <w:trHeight w:val="20"/>
        </w:trPr>
        <w:tc>
          <w:tcPr>
            <w:tcW w:w="1447" w:type="dxa"/>
            <w:vMerge w:val="restart"/>
            <w:tcBorders>
              <w:top w:val="nil"/>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r w:rsidRPr="004F2BDC">
              <w:rPr>
                <w:rFonts w:ascii="Times New Roman" w:hAnsi="Times New Roman"/>
              </w:rPr>
              <w:t>Кнопочный</w:t>
            </w:r>
            <w:r>
              <w:rPr>
                <w:rFonts w:ascii="Times New Roman" w:hAnsi="Times New Roman"/>
              </w:rPr>
              <w:t xml:space="preserve"> </w:t>
            </w:r>
            <w:r w:rsidRPr="004F2BDC">
              <w:rPr>
                <w:rFonts w:ascii="Times New Roman" w:hAnsi="Times New Roman"/>
              </w:rPr>
              <w:t>пост</w:t>
            </w:r>
            <w:r>
              <w:rPr>
                <w:rFonts w:ascii="Times New Roman" w:hAnsi="Times New Roman"/>
              </w:rPr>
              <w:t xml:space="preserve"> </w:t>
            </w:r>
            <w:r w:rsidRPr="004F2BDC">
              <w:rPr>
                <w:rFonts w:ascii="Times New Roman" w:hAnsi="Times New Roman"/>
              </w:rPr>
              <w:t>управления</w:t>
            </w:r>
          </w:p>
        </w:tc>
        <w:tc>
          <w:tcPr>
            <w:tcW w:w="1417"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КУВ-1 (2</w:t>
            </w:r>
            <w:r>
              <w:rPr>
                <w:rFonts w:ascii="Times New Roman" w:hAnsi="Times New Roman"/>
              </w:rPr>
              <w:t xml:space="preserve">, </w:t>
            </w:r>
            <w:r w:rsidRPr="004F2BDC">
              <w:rPr>
                <w:rFonts w:ascii="Times New Roman" w:hAnsi="Times New Roman"/>
              </w:rPr>
              <w:t>3)</w:t>
            </w:r>
          </w:p>
        </w:tc>
        <w:tc>
          <w:tcPr>
            <w:tcW w:w="1451"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1</w:t>
            </w:r>
          </w:p>
        </w:tc>
        <w:tc>
          <w:tcPr>
            <w:tcW w:w="1393"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А</w:t>
            </w:r>
          </w:p>
        </w:tc>
        <w:tc>
          <w:tcPr>
            <w:tcW w:w="1498"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В1А</w:t>
            </w:r>
          </w:p>
        </w:tc>
        <w:tc>
          <w:tcPr>
            <w:tcW w:w="1165" w:type="dxa"/>
            <w:vMerge w:val="restart"/>
            <w:tcBorders>
              <w:top w:val="nil"/>
              <w:left w:val="single" w:sz="6" w:space="0" w:color="auto"/>
              <w:right w:val="single" w:sz="6" w:space="0" w:color="auto"/>
            </w:tcBorders>
          </w:tcPr>
          <w:p w:rsidR="007C642D" w:rsidRPr="00E272F8" w:rsidRDefault="007C642D" w:rsidP="00183B69">
            <w:pPr>
              <w:shd w:val="clear" w:color="auto" w:fill="FFFFFF"/>
              <w:jc w:val="center"/>
              <w:rPr>
                <w:rFonts w:ascii="Times New Roman" w:hAnsi="Times New Roman"/>
                <w:lang w:val="en-US"/>
              </w:rPr>
            </w:pPr>
            <w:r w:rsidRPr="004F2BDC">
              <w:rPr>
                <w:rFonts w:ascii="Times New Roman" w:hAnsi="Times New Roman"/>
                <w:lang w:val="en-US"/>
              </w:rPr>
              <w:t>B-</w:t>
            </w:r>
            <w:r w:rsidRPr="00BD439A">
              <w:rPr>
                <w:rFonts w:ascii="Times New Roman" w:hAnsi="Times New Roman"/>
                <w:lang w:val="en-US"/>
              </w:rPr>
              <w:t>I</w:t>
            </w:r>
            <w:r w:rsidRPr="004F2BDC">
              <w:rPr>
                <w:rFonts w:ascii="Times New Roman" w:hAnsi="Times New Roman"/>
                <w:lang w:val="en-US"/>
              </w:rPr>
              <w:t>(1), B-</w:t>
            </w:r>
            <w:proofErr w:type="spellStart"/>
            <w:r w:rsidRPr="00BD439A">
              <w:rPr>
                <w:rFonts w:ascii="Times New Roman" w:hAnsi="Times New Roman"/>
                <w:lang w:val="en-US"/>
              </w:rPr>
              <w:t>I</w:t>
            </w:r>
            <w:r w:rsidRPr="004F2BDC">
              <w:rPr>
                <w:rFonts w:ascii="Times New Roman" w:hAnsi="Times New Roman"/>
                <w:lang w:val="en-US"/>
              </w:rPr>
              <w:t>a</w:t>
            </w:r>
            <w:proofErr w:type="spellEnd"/>
            <w:r w:rsidRPr="004F2BDC">
              <w:rPr>
                <w:rFonts w:ascii="Times New Roman" w:hAnsi="Times New Roman"/>
                <w:lang w:val="en-US"/>
              </w:rPr>
              <w:t>(2),</w:t>
            </w:r>
          </w:p>
          <w:p w:rsidR="007C642D" w:rsidRPr="00E272F8" w:rsidRDefault="007C642D" w:rsidP="00183B69">
            <w:pPr>
              <w:shd w:val="clear" w:color="auto" w:fill="FFFFFF"/>
              <w:jc w:val="center"/>
              <w:rPr>
                <w:rFonts w:ascii="Times New Roman" w:hAnsi="Times New Roman"/>
                <w:lang w:val="en-US"/>
              </w:rPr>
            </w:pPr>
            <w:r w:rsidRPr="004F2BDC">
              <w:rPr>
                <w:rFonts w:ascii="Times New Roman" w:hAnsi="Times New Roman"/>
                <w:lang w:val="en-US"/>
              </w:rPr>
              <w:t>B-</w:t>
            </w:r>
            <w:r w:rsidRPr="00BD439A">
              <w:rPr>
                <w:rFonts w:ascii="Times New Roman" w:hAnsi="Times New Roman"/>
                <w:lang w:val="en-US"/>
              </w:rPr>
              <w:t>I</w:t>
            </w:r>
            <w:r>
              <w:rPr>
                <w:rFonts w:ascii="Times New Roman" w:hAnsi="Times New Roman"/>
              </w:rPr>
              <w:t>г</w:t>
            </w:r>
            <w:r w:rsidRPr="004F2BDC">
              <w:rPr>
                <w:rFonts w:ascii="Times New Roman" w:hAnsi="Times New Roman"/>
                <w:lang w:val="en-US"/>
              </w:rPr>
              <w:t>(2),</w:t>
            </w:r>
          </w:p>
          <w:p w:rsidR="007C642D" w:rsidRPr="00E272F8" w:rsidRDefault="007C642D" w:rsidP="00183B69">
            <w:pPr>
              <w:shd w:val="clear" w:color="auto" w:fill="FFFFFF"/>
              <w:jc w:val="center"/>
              <w:rPr>
                <w:rFonts w:ascii="Times New Roman" w:hAnsi="Times New Roman"/>
                <w:lang w:val="en-US"/>
              </w:rPr>
            </w:pPr>
            <w:proofErr w:type="gramStart"/>
            <w:r>
              <w:rPr>
                <w:rFonts w:ascii="Times New Roman" w:hAnsi="Times New Roman"/>
              </w:rPr>
              <w:lastRenderedPageBreak/>
              <w:t>В</w:t>
            </w:r>
            <w:proofErr w:type="gramEnd"/>
            <w:r w:rsidRPr="00E272F8">
              <w:rPr>
                <w:rFonts w:ascii="Times New Roman" w:hAnsi="Times New Roman"/>
                <w:lang w:val="en-US"/>
              </w:rPr>
              <w:t>-</w:t>
            </w:r>
            <w:r w:rsidRPr="00BD439A">
              <w:rPr>
                <w:rFonts w:ascii="Times New Roman" w:hAnsi="Times New Roman"/>
                <w:lang w:val="en-US"/>
              </w:rPr>
              <w:t>II</w:t>
            </w:r>
            <w:r w:rsidRPr="00E272F8">
              <w:rPr>
                <w:rFonts w:ascii="Times New Roman" w:hAnsi="Times New Roman"/>
                <w:lang w:val="en-US"/>
              </w:rPr>
              <w:t>(21),</w:t>
            </w:r>
          </w:p>
          <w:p w:rsidR="007C642D" w:rsidRPr="004F2BDC" w:rsidRDefault="007C642D" w:rsidP="00183B69">
            <w:pPr>
              <w:shd w:val="clear" w:color="auto" w:fill="FFFFFF"/>
              <w:jc w:val="center"/>
              <w:rPr>
                <w:rFonts w:ascii="Times New Roman" w:hAnsi="Times New Roman"/>
              </w:rPr>
            </w:pPr>
            <w:r>
              <w:rPr>
                <w:rFonts w:ascii="Times New Roman" w:hAnsi="Times New Roman"/>
              </w:rPr>
              <w:t>В-</w:t>
            </w:r>
            <w:proofErr w:type="gramStart"/>
            <w:r w:rsidRPr="00BD439A">
              <w:rPr>
                <w:rFonts w:ascii="Times New Roman" w:hAnsi="Times New Roman"/>
                <w:lang w:val="en-US"/>
              </w:rPr>
              <w:t>II</w:t>
            </w:r>
            <w:proofErr w:type="gramEnd"/>
            <w:r w:rsidRPr="004F2BDC">
              <w:rPr>
                <w:rFonts w:ascii="Times New Roman" w:hAnsi="Times New Roman"/>
              </w:rPr>
              <w:t>а (22)</w:t>
            </w: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КУВ-11 (12,</w:t>
            </w:r>
            <w:r>
              <w:rPr>
                <w:rFonts w:ascii="Times New Roman" w:hAnsi="Times New Roman"/>
              </w:rPr>
              <w:t xml:space="preserve"> </w:t>
            </w:r>
            <w:r w:rsidRPr="004F2BDC">
              <w:rPr>
                <w:rFonts w:ascii="Times New Roman" w:hAnsi="Times New Roman"/>
              </w:rPr>
              <w:t>13)</w:t>
            </w:r>
          </w:p>
        </w:tc>
        <w:tc>
          <w:tcPr>
            <w:tcW w:w="1451"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1</w:t>
            </w:r>
          </w:p>
        </w:tc>
        <w:tc>
          <w:tcPr>
            <w:tcW w:w="1393"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А</w:t>
            </w:r>
          </w:p>
        </w:tc>
        <w:tc>
          <w:tcPr>
            <w:tcW w:w="1498" w:type="dxa"/>
            <w:tcBorders>
              <w:top w:val="single" w:sz="6" w:space="0" w:color="auto"/>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В1А</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КУ-91-В</w:t>
            </w:r>
            <w:r>
              <w:rPr>
                <w:rFonts w:ascii="Times New Roman" w:hAnsi="Times New Roman"/>
              </w:rPr>
              <w:t xml:space="preserve">3 </w:t>
            </w:r>
            <w:r w:rsidRPr="004F2BDC">
              <w:rPr>
                <w:rFonts w:ascii="Times New Roman" w:hAnsi="Times New Roman"/>
              </w:rPr>
              <w:t xml:space="preserve">(92, </w:t>
            </w:r>
            <w:r w:rsidRPr="004F2BDC">
              <w:rPr>
                <w:rFonts w:ascii="Times New Roman" w:hAnsi="Times New Roman"/>
              </w:rPr>
              <w:lastRenderedPageBreak/>
              <w:t>93)</w:t>
            </w:r>
          </w:p>
        </w:tc>
        <w:tc>
          <w:tcPr>
            <w:tcW w:w="1451"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lastRenderedPageBreak/>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p>
        </w:tc>
        <w:tc>
          <w:tcPr>
            <w:tcW w:w="1393"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А, Б, Г</w:t>
            </w:r>
          </w:p>
        </w:tc>
        <w:tc>
          <w:tcPr>
            <w:tcW w:w="1498"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В</w:t>
            </w:r>
            <w:r>
              <w:rPr>
                <w:rFonts w:ascii="Times New Roman" w:hAnsi="Times New Roman"/>
              </w:rPr>
              <w:t>3</w:t>
            </w:r>
            <w:r w:rsidRPr="004F2BDC">
              <w:rPr>
                <w:rFonts w:ascii="Times New Roman" w:hAnsi="Times New Roman"/>
              </w:rPr>
              <w:t>Г</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КУ-В</w:t>
            </w:r>
            <w:r>
              <w:rPr>
                <w:rFonts w:ascii="Times New Roman" w:hAnsi="Times New Roman"/>
              </w:rPr>
              <w:t>3</w:t>
            </w:r>
            <w:r w:rsidRPr="004F2BDC">
              <w:rPr>
                <w:rFonts w:ascii="Times New Roman" w:hAnsi="Times New Roman"/>
              </w:rPr>
              <w:t>Г-М-1</w:t>
            </w:r>
            <w:r>
              <w:rPr>
                <w:rFonts w:ascii="Times New Roman" w:hAnsi="Times New Roman"/>
              </w:rPr>
              <w:t xml:space="preserve"> </w:t>
            </w:r>
            <w:r w:rsidRPr="004F2BDC">
              <w:rPr>
                <w:rFonts w:ascii="Times New Roman" w:hAnsi="Times New Roman"/>
              </w:rPr>
              <w:t>(2, 3)</w:t>
            </w:r>
          </w:p>
        </w:tc>
        <w:tc>
          <w:tcPr>
            <w:tcW w:w="1451"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p>
        </w:tc>
        <w:tc>
          <w:tcPr>
            <w:tcW w:w="1393"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А, Б, Г</w:t>
            </w:r>
          </w:p>
        </w:tc>
        <w:tc>
          <w:tcPr>
            <w:tcW w:w="1498"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Pr>
                <w:rFonts w:ascii="Times New Roman" w:hAnsi="Times New Roman"/>
              </w:rPr>
              <w:t>В3</w:t>
            </w:r>
            <w:r w:rsidRPr="004F2BDC">
              <w:rPr>
                <w:rFonts w:ascii="Times New Roman" w:hAnsi="Times New Roman"/>
              </w:rPr>
              <w:t>Г</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КУВ-1</w:t>
            </w:r>
            <w:r>
              <w:rPr>
                <w:rFonts w:ascii="Times New Roman" w:hAnsi="Times New Roman"/>
              </w:rPr>
              <w:t>П(2П, 3</w:t>
            </w:r>
            <w:r w:rsidRPr="004F2BDC">
              <w:rPr>
                <w:rFonts w:ascii="Times New Roman" w:hAnsi="Times New Roman"/>
              </w:rPr>
              <w:t>П)</w:t>
            </w:r>
          </w:p>
        </w:tc>
        <w:tc>
          <w:tcPr>
            <w:tcW w:w="1451"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p>
        </w:tc>
        <w:tc>
          <w:tcPr>
            <w:tcW w:w="1393"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А, Б, Г</w:t>
            </w:r>
          </w:p>
        </w:tc>
        <w:tc>
          <w:tcPr>
            <w:tcW w:w="1498"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Pr>
                <w:rFonts w:ascii="Times New Roman" w:hAnsi="Times New Roman"/>
              </w:rPr>
              <w:t>В3</w:t>
            </w:r>
            <w:r w:rsidRPr="004F2BDC">
              <w:rPr>
                <w:rFonts w:ascii="Times New Roman" w:hAnsi="Times New Roman"/>
              </w:rPr>
              <w:t>Г</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КУ-90 (1, 2, 3)</w:t>
            </w:r>
          </w:p>
        </w:tc>
        <w:tc>
          <w:tcPr>
            <w:tcW w:w="1451"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BD439A">
              <w:rPr>
                <w:rFonts w:ascii="Times New Roman" w:hAnsi="Times New Roman"/>
                <w:lang w:val="en-US"/>
              </w:rPr>
              <w:t>II</w:t>
            </w:r>
            <w:r w:rsidRPr="004F2BDC">
              <w:rPr>
                <w:rFonts w:ascii="Times New Roman" w:hAnsi="Times New Roman"/>
              </w:rPr>
              <w:t xml:space="preserve">А, </w:t>
            </w:r>
            <w:r w:rsidRPr="00BD439A">
              <w:rPr>
                <w:rFonts w:ascii="Times New Roman" w:hAnsi="Times New Roman"/>
                <w:lang w:val="en-US"/>
              </w:rPr>
              <w:t>II</w:t>
            </w:r>
            <w:r w:rsidRPr="004F2BDC">
              <w:rPr>
                <w:rFonts w:ascii="Times New Roman" w:hAnsi="Times New Roman"/>
              </w:rPr>
              <w:t>В</w:t>
            </w:r>
          </w:p>
        </w:tc>
        <w:tc>
          <w:tcPr>
            <w:tcW w:w="1393"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Т1-Т5</w:t>
            </w:r>
          </w:p>
        </w:tc>
        <w:tc>
          <w:tcPr>
            <w:tcW w:w="1498"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lang w:val="en-US"/>
              </w:rPr>
              <w:t>1Exd</w:t>
            </w:r>
            <w:r w:rsidRPr="00BD439A">
              <w:rPr>
                <w:rFonts w:ascii="Times New Roman" w:hAnsi="Times New Roman"/>
                <w:lang w:val="en-US"/>
              </w:rPr>
              <w:t>II</w:t>
            </w:r>
            <w:r w:rsidRPr="004F2BDC">
              <w:rPr>
                <w:rFonts w:ascii="Times New Roman" w:hAnsi="Times New Roman"/>
                <w:lang w:val="en-US"/>
              </w:rPr>
              <w:t>BT5</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ПВ</w:t>
            </w:r>
          </w:p>
        </w:tc>
        <w:tc>
          <w:tcPr>
            <w:tcW w:w="1451"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1-4</w:t>
            </w:r>
          </w:p>
        </w:tc>
        <w:tc>
          <w:tcPr>
            <w:tcW w:w="1393"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Т1-Т5</w:t>
            </w:r>
          </w:p>
        </w:tc>
        <w:tc>
          <w:tcPr>
            <w:tcW w:w="1498"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В4Т5-В</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ПВ-К</w:t>
            </w:r>
          </w:p>
        </w:tc>
        <w:tc>
          <w:tcPr>
            <w:tcW w:w="1451"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BD439A">
              <w:rPr>
                <w:rFonts w:ascii="Times New Roman" w:hAnsi="Times New Roman"/>
                <w:lang w:val="en-US"/>
              </w:rPr>
              <w:t>II</w:t>
            </w:r>
            <w:r w:rsidRPr="004F2BDC">
              <w:rPr>
                <w:rFonts w:ascii="Times New Roman" w:hAnsi="Times New Roman"/>
              </w:rPr>
              <w:t xml:space="preserve">А, </w:t>
            </w:r>
            <w:r w:rsidRPr="00BD439A">
              <w:rPr>
                <w:rFonts w:ascii="Times New Roman" w:hAnsi="Times New Roman"/>
                <w:lang w:val="en-US"/>
              </w:rPr>
              <w:t>II</w:t>
            </w:r>
            <w:r w:rsidRPr="004F2BDC">
              <w:rPr>
                <w:rFonts w:ascii="Times New Roman" w:hAnsi="Times New Roman"/>
              </w:rPr>
              <w:t xml:space="preserve">В, </w:t>
            </w:r>
            <w:r w:rsidRPr="00BD439A">
              <w:rPr>
                <w:rFonts w:ascii="Times New Roman" w:hAnsi="Times New Roman"/>
                <w:lang w:val="en-US"/>
              </w:rPr>
              <w:t>II</w:t>
            </w:r>
            <w:r w:rsidRPr="004F2BDC">
              <w:rPr>
                <w:rFonts w:ascii="Times New Roman" w:hAnsi="Times New Roman"/>
              </w:rPr>
              <w:t>С</w:t>
            </w:r>
          </w:p>
        </w:tc>
        <w:tc>
          <w:tcPr>
            <w:tcW w:w="1393"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Т1-Т6</w:t>
            </w:r>
          </w:p>
        </w:tc>
        <w:tc>
          <w:tcPr>
            <w:tcW w:w="1498" w:type="dxa"/>
            <w:tcBorders>
              <w:top w:val="nil"/>
              <w:left w:val="single" w:sz="6" w:space="0" w:color="auto"/>
              <w:bottom w:val="nil"/>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lang w:val="en-US"/>
              </w:rPr>
              <w:t>1Exd</w:t>
            </w:r>
            <w:r w:rsidRPr="00BD439A">
              <w:rPr>
                <w:rFonts w:ascii="Times New Roman" w:hAnsi="Times New Roman"/>
                <w:lang w:val="en-US"/>
              </w:rPr>
              <w:t>II</w:t>
            </w:r>
            <w:r w:rsidRPr="004F2BDC">
              <w:rPr>
                <w:rFonts w:ascii="Times New Roman" w:hAnsi="Times New Roman"/>
                <w:lang w:val="en-US"/>
              </w:rPr>
              <w:t>CT6</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bottom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КУ-700</w:t>
            </w:r>
          </w:p>
        </w:tc>
        <w:tc>
          <w:tcPr>
            <w:tcW w:w="1451" w:type="dxa"/>
            <w:tcBorders>
              <w:top w:val="nil"/>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r>
              <w:rPr>
                <w:rFonts w:ascii="Times New Roman" w:hAnsi="Times New Roman"/>
              </w:rPr>
              <w:t xml:space="preserve">, </w:t>
            </w:r>
            <w:r w:rsidRPr="004F2BDC">
              <w:rPr>
                <w:rFonts w:ascii="Times New Roman" w:hAnsi="Times New Roman"/>
              </w:rPr>
              <w:t>4</w:t>
            </w:r>
          </w:p>
        </w:tc>
        <w:tc>
          <w:tcPr>
            <w:tcW w:w="1393" w:type="dxa"/>
            <w:tcBorders>
              <w:top w:val="nil"/>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А, Б, Г, Д</w:t>
            </w:r>
          </w:p>
        </w:tc>
        <w:tc>
          <w:tcPr>
            <w:tcW w:w="1498" w:type="dxa"/>
            <w:tcBorders>
              <w:top w:val="nil"/>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rPr>
              <w:t>МОД</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val="restart"/>
            <w:tcBorders>
              <w:top w:val="single" w:sz="6" w:space="0" w:color="auto"/>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r w:rsidRPr="004F2BDC">
              <w:rPr>
                <w:rFonts w:ascii="Times New Roman" w:hAnsi="Times New Roman"/>
              </w:rPr>
              <w:t>Выключатели</w:t>
            </w:r>
            <w:r>
              <w:rPr>
                <w:rFonts w:ascii="Times New Roman" w:hAnsi="Times New Roman"/>
              </w:rPr>
              <w:t xml:space="preserve"> </w:t>
            </w:r>
            <w:r w:rsidRPr="004F2BDC">
              <w:rPr>
                <w:rFonts w:ascii="Times New Roman" w:hAnsi="Times New Roman"/>
              </w:rPr>
              <w:t>конечные и</w:t>
            </w:r>
            <w:r>
              <w:rPr>
                <w:rFonts w:ascii="Times New Roman" w:hAnsi="Times New Roman"/>
              </w:rPr>
              <w:t xml:space="preserve"> </w:t>
            </w:r>
            <w:r w:rsidRPr="004F2BDC">
              <w:rPr>
                <w:rFonts w:ascii="Times New Roman" w:hAnsi="Times New Roman"/>
              </w:rPr>
              <w:t>путевые</w:t>
            </w:r>
          </w:p>
        </w:tc>
        <w:tc>
          <w:tcPr>
            <w:tcW w:w="1417" w:type="dxa"/>
            <w:tcBorders>
              <w:top w:val="single" w:sz="6" w:space="0" w:color="auto"/>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ВКМ-1 (2)</w:t>
            </w:r>
          </w:p>
        </w:tc>
        <w:tc>
          <w:tcPr>
            <w:tcW w:w="1451" w:type="dxa"/>
            <w:tcBorders>
              <w:top w:val="single" w:sz="6" w:space="0" w:color="auto"/>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BD439A">
              <w:rPr>
                <w:rFonts w:ascii="Times New Roman" w:hAnsi="Times New Roman"/>
                <w:lang w:val="en-US"/>
              </w:rPr>
              <w:t>II</w:t>
            </w:r>
            <w:r w:rsidRPr="004F2BDC">
              <w:rPr>
                <w:rFonts w:ascii="Times New Roman" w:hAnsi="Times New Roman"/>
              </w:rPr>
              <w:t xml:space="preserve">А, </w:t>
            </w:r>
            <w:r w:rsidRPr="00BD439A">
              <w:rPr>
                <w:rFonts w:ascii="Times New Roman" w:hAnsi="Times New Roman"/>
                <w:lang w:val="en-US"/>
              </w:rPr>
              <w:t>II</w:t>
            </w:r>
            <w:r w:rsidRPr="004F2BDC">
              <w:rPr>
                <w:rFonts w:ascii="Times New Roman" w:hAnsi="Times New Roman"/>
              </w:rPr>
              <w:t xml:space="preserve">В, </w:t>
            </w:r>
            <w:r w:rsidRPr="00BD439A">
              <w:rPr>
                <w:rFonts w:ascii="Times New Roman" w:hAnsi="Times New Roman"/>
                <w:lang w:val="en-US"/>
              </w:rPr>
              <w:t>II</w:t>
            </w:r>
            <w:r w:rsidRPr="004F2BDC">
              <w:rPr>
                <w:rFonts w:ascii="Times New Roman" w:hAnsi="Times New Roman"/>
              </w:rPr>
              <w:t>С</w:t>
            </w:r>
          </w:p>
        </w:tc>
        <w:tc>
          <w:tcPr>
            <w:tcW w:w="1393" w:type="dxa"/>
            <w:tcBorders>
              <w:top w:val="single" w:sz="6" w:space="0" w:color="auto"/>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Т1-Т5</w:t>
            </w:r>
          </w:p>
        </w:tc>
        <w:tc>
          <w:tcPr>
            <w:tcW w:w="1498" w:type="dxa"/>
            <w:tcBorders>
              <w:top w:val="single" w:sz="6" w:space="0" w:color="auto"/>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Pr="004F2BDC">
              <w:rPr>
                <w:rFonts w:ascii="Times New Roman" w:hAnsi="Times New Roman"/>
                <w:lang w:val="en-US"/>
              </w:rPr>
              <w:t>BT51</w:t>
            </w:r>
          </w:p>
        </w:tc>
        <w:tc>
          <w:tcPr>
            <w:tcW w:w="1165" w:type="dxa"/>
            <w:vMerge/>
            <w:tcBorders>
              <w:left w:val="single" w:sz="6" w:space="0" w:color="auto"/>
              <w:right w:val="single" w:sz="6" w:space="0" w:color="auto"/>
            </w:tcBorders>
          </w:tcPr>
          <w:p w:rsidR="007C642D" w:rsidRPr="004F2BDC" w:rsidRDefault="007C642D" w:rsidP="00183B69">
            <w:pPr>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ВВ-5 (6)</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1</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А</w:t>
            </w:r>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lang w:val="en-US"/>
              </w:rPr>
              <w:t>Exd</w:t>
            </w:r>
            <w:r w:rsidRPr="00BD439A">
              <w:rPr>
                <w:rFonts w:ascii="Times New Roman" w:hAnsi="Times New Roman"/>
                <w:lang w:val="en-US"/>
              </w:rPr>
              <w:t>II</w:t>
            </w:r>
            <w:r w:rsidRPr="004F2BDC">
              <w:rPr>
                <w:rFonts w:ascii="Times New Roman" w:hAnsi="Times New Roman"/>
                <w:lang w:val="en-US"/>
              </w:rPr>
              <w:t>CT6</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rPr>
              <w:t>ВК-В3</w:t>
            </w:r>
            <w:r w:rsidRPr="004F2BDC">
              <w:rPr>
                <w:rFonts w:ascii="Times New Roman" w:hAnsi="Times New Roman"/>
              </w:rPr>
              <w:t>Г</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А, Б, Г</w:t>
            </w:r>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В1А</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ВК-В</w:t>
            </w:r>
            <w:r>
              <w:rPr>
                <w:rFonts w:ascii="Times New Roman" w:hAnsi="Times New Roman"/>
              </w:rPr>
              <w:t>3</w:t>
            </w:r>
            <w:r w:rsidRPr="004F2BDC">
              <w:rPr>
                <w:rFonts w:ascii="Times New Roman" w:hAnsi="Times New Roman"/>
              </w:rPr>
              <w:t>Г-М</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А, Б, Г</w:t>
            </w:r>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w:t>
            </w:r>
            <w:r>
              <w:rPr>
                <w:rFonts w:ascii="Times New Roman" w:hAnsi="Times New Roman"/>
              </w:rPr>
              <w:t>3</w:t>
            </w:r>
            <w:r w:rsidRPr="004F2BDC">
              <w:rPr>
                <w:rFonts w:ascii="Times New Roman" w:hAnsi="Times New Roman"/>
              </w:rPr>
              <w:t>Г</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КВ-4 (9)</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А, Б, Г</w:t>
            </w:r>
          </w:p>
        </w:tc>
        <w:tc>
          <w:tcPr>
            <w:tcW w:w="1498" w:type="dxa"/>
            <w:tcBorders>
              <w:top w:val="nil"/>
              <w:left w:val="single" w:sz="6" w:space="0" w:color="auto"/>
              <w:bottom w:val="single" w:sz="6" w:space="0" w:color="auto"/>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rPr>
              <w:t>В3</w:t>
            </w:r>
            <w:r w:rsidRPr="004F2BDC">
              <w:rPr>
                <w:rFonts w:ascii="Times New Roman" w:hAnsi="Times New Roman"/>
              </w:rPr>
              <w:t>Г</w:t>
            </w:r>
          </w:p>
        </w:tc>
        <w:tc>
          <w:tcPr>
            <w:tcW w:w="1165" w:type="dxa"/>
            <w:vMerge/>
            <w:tcBorders>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jc w:val="center"/>
              <w:rPr>
                <w:rFonts w:ascii="Times New Roman" w:hAnsi="Times New Roman"/>
              </w:rPr>
            </w:pPr>
            <w:r w:rsidRPr="004F2BDC">
              <w:rPr>
                <w:rFonts w:ascii="Times New Roman" w:hAnsi="Times New Roman"/>
              </w:rPr>
              <w:t>ВК-700</w:t>
            </w:r>
          </w:p>
        </w:tc>
        <w:tc>
          <w:tcPr>
            <w:tcW w:w="1451" w:type="dxa"/>
            <w:tcBorders>
              <w:top w:val="nil"/>
              <w:left w:val="single" w:sz="6" w:space="0" w:color="auto"/>
              <w:bottom w:val="nil"/>
              <w:right w:val="single" w:sz="6" w:space="0" w:color="auto"/>
            </w:tcBorders>
          </w:tcPr>
          <w:p w:rsidR="007C642D" w:rsidRPr="004F2BDC" w:rsidRDefault="007C642D" w:rsidP="007C642D">
            <w:pPr>
              <w:jc w:val="center"/>
              <w:rPr>
                <w:rFonts w:ascii="Times New Roman" w:hAnsi="Times New Roman"/>
              </w:rPr>
            </w:pPr>
            <w:r w:rsidRPr="004F2BDC">
              <w:rPr>
                <w:rFonts w:ascii="Times New Roman" w:hAnsi="Times New Roman"/>
              </w:rPr>
              <w:t>1,</w:t>
            </w:r>
            <w:r>
              <w:rPr>
                <w:rFonts w:ascii="Times New Roman" w:hAnsi="Times New Roman"/>
              </w:rPr>
              <w:t xml:space="preserve"> </w:t>
            </w:r>
            <w:r w:rsidRPr="004F2BDC">
              <w:rPr>
                <w:rFonts w:ascii="Times New Roman" w:hAnsi="Times New Roman"/>
              </w:rPr>
              <w:t>2,</w:t>
            </w:r>
            <w:r>
              <w:rPr>
                <w:rFonts w:ascii="Times New Roman" w:hAnsi="Times New Roman"/>
              </w:rPr>
              <w:t xml:space="preserve"> </w:t>
            </w:r>
            <w:r w:rsidRPr="004F2BDC">
              <w:rPr>
                <w:rFonts w:ascii="Times New Roman" w:hAnsi="Times New Roman"/>
              </w:rPr>
              <w:t>3,</w:t>
            </w:r>
            <w:r>
              <w:rPr>
                <w:rFonts w:ascii="Times New Roman" w:hAnsi="Times New Roman"/>
              </w:rPr>
              <w:t xml:space="preserve"> </w:t>
            </w:r>
            <w:r w:rsidRPr="004F2BDC">
              <w:rPr>
                <w:rFonts w:ascii="Times New Roman" w:hAnsi="Times New Roman"/>
              </w:rPr>
              <w:t>4</w:t>
            </w:r>
          </w:p>
        </w:tc>
        <w:tc>
          <w:tcPr>
            <w:tcW w:w="1393" w:type="dxa"/>
            <w:tcBorders>
              <w:top w:val="nil"/>
              <w:left w:val="single" w:sz="6" w:space="0" w:color="auto"/>
              <w:bottom w:val="nil"/>
              <w:right w:val="single" w:sz="6" w:space="0" w:color="auto"/>
            </w:tcBorders>
          </w:tcPr>
          <w:p w:rsidR="007C642D" w:rsidRPr="004F2BDC" w:rsidRDefault="007C642D" w:rsidP="007C642D">
            <w:pPr>
              <w:jc w:val="center"/>
              <w:rPr>
                <w:rFonts w:ascii="Times New Roman" w:hAnsi="Times New Roman"/>
              </w:rPr>
            </w:pPr>
            <w:r w:rsidRPr="004F2BDC">
              <w:rPr>
                <w:rFonts w:ascii="Times New Roman" w:hAnsi="Times New Roman"/>
              </w:rPr>
              <w:t>А,</w:t>
            </w:r>
            <w:r>
              <w:rPr>
                <w:rFonts w:ascii="Times New Roman" w:hAnsi="Times New Roman"/>
              </w:rPr>
              <w:t xml:space="preserve"> </w:t>
            </w:r>
            <w:r w:rsidRPr="004F2BDC">
              <w:rPr>
                <w:rFonts w:ascii="Times New Roman" w:hAnsi="Times New Roman"/>
              </w:rPr>
              <w:t>Б,</w:t>
            </w:r>
            <w:r>
              <w:rPr>
                <w:rFonts w:ascii="Times New Roman" w:hAnsi="Times New Roman"/>
              </w:rPr>
              <w:t xml:space="preserve"> </w:t>
            </w:r>
            <w:r w:rsidRPr="004F2BDC">
              <w:rPr>
                <w:rFonts w:ascii="Times New Roman" w:hAnsi="Times New Roman"/>
              </w:rPr>
              <w:t>Г,</w:t>
            </w:r>
            <w:r>
              <w:rPr>
                <w:rFonts w:ascii="Times New Roman" w:hAnsi="Times New Roman"/>
              </w:rPr>
              <w:t xml:space="preserve"> </w:t>
            </w:r>
            <w:r w:rsidRPr="004F2BDC">
              <w:rPr>
                <w:rFonts w:ascii="Times New Roman" w:hAnsi="Times New Roman"/>
              </w:rPr>
              <w:t>Д</w:t>
            </w:r>
          </w:p>
        </w:tc>
        <w:tc>
          <w:tcPr>
            <w:tcW w:w="1498" w:type="dxa"/>
            <w:tcBorders>
              <w:top w:val="single" w:sz="4" w:space="0" w:color="auto"/>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МОД</w:t>
            </w:r>
          </w:p>
        </w:tc>
        <w:tc>
          <w:tcPr>
            <w:tcW w:w="1165" w:type="dxa"/>
            <w:vMerge w:val="restart"/>
            <w:tcBorders>
              <w:top w:val="single" w:sz="4" w:space="0" w:color="auto"/>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lang w:val="en-US"/>
              </w:rPr>
              <w:t>B-</w:t>
            </w:r>
            <w:r w:rsidRPr="00BD439A">
              <w:rPr>
                <w:rFonts w:ascii="Times New Roman" w:hAnsi="Times New Roman"/>
                <w:lang w:val="en-US"/>
              </w:rPr>
              <w:t>I</w:t>
            </w:r>
            <w:r w:rsidRPr="004F2BDC">
              <w:rPr>
                <w:rFonts w:ascii="Times New Roman" w:hAnsi="Times New Roman"/>
                <w:lang w:val="en-US"/>
              </w:rPr>
              <w:t>(1), B-</w:t>
            </w:r>
            <w:proofErr w:type="spellStart"/>
            <w:r w:rsidRPr="00BD439A">
              <w:rPr>
                <w:rFonts w:ascii="Times New Roman" w:hAnsi="Times New Roman"/>
                <w:lang w:val="en-US"/>
              </w:rPr>
              <w:t>I</w:t>
            </w:r>
            <w:r w:rsidRPr="004F2BDC">
              <w:rPr>
                <w:rFonts w:ascii="Times New Roman" w:hAnsi="Times New Roman"/>
                <w:lang w:val="en-US"/>
              </w:rPr>
              <w:t>a</w:t>
            </w:r>
            <w:proofErr w:type="spellEnd"/>
            <w:r w:rsidRPr="004F2BDC">
              <w:rPr>
                <w:rFonts w:ascii="Times New Roman" w:hAnsi="Times New Roman"/>
                <w:lang w:val="en-US"/>
              </w:rPr>
              <w:t xml:space="preserve">(2) </w:t>
            </w:r>
          </w:p>
          <w:p w:rsidR="007C642D" w:rsidRPr="007C642D" w:rsidRDefault="007C642D" w:rsidP="00183B69">
            <w:pPr>
              <w:shd w:val="clear" w:color="auto" w:fill="FFFFFF"/>
              <w:jc w:val="center"/>
              <w:rPr>
                <w:rFonts w:ascii="Times New Roman" w:hAnsi="Times New Roman"/>
              </w:rPr>
            </w:pPr>
            <w:r w:rsidRPr="004F2BDC">
              <w:rPr>
                <w:rFonts w:ascii="Times New Roman" w:hAnsi="Times New Roman"/>
                <w:lang w:val="en-US"/>
              </w:rPr>
              <w:t>B-I</w:t>
            </w:r>
            <w:r>
              <w:rPr>
                <w:rFonts w:ascii="Times New Roman" w:hAnsi="Times New Roman"/>
              </w:rPr>
              <w:t>б</w:t>
            </w: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УП5-800</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1-4</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proofErr w:type="gramStart"/>
            <w:r w:rsidRPr="004F2BDC">
              <w:rPr>
                <w:rFonts w:ascii="Times New Roman" w:hAnsi="Times New Roman"/>
              </w:rPr>
              <w:t>А-Д</w:t>
            </w:r>
            <w:proofErr w:type="gramEnd"/>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МОД (В4Т5-М)</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ВП-701</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1-4</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proofErr w:type="gramStart"/>
            <w:r w:rsidRPr="004F2BDC">
              <w:rPr>
                <w:rFonts w:ascii="Times New Roman" w:hAnsi="Times New Roman"/>
              </w:rPr>
              <w:t>А-Д</w:t>
            </w:r>
            <w:proofErr w:type="gramEnd"/>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МОД</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ВП-701</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lang w:val="en-US"/>
              </w:rPr>
              <w:t>II</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Т1-Т6</w:t>
            </w:r>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1Ехо</w:t>
            </w:r>
            <w:r w:rsidRPr="00BD439A">
              <w:rPr>
                <w:rFonts w:ascii="Times New Roman" w:hAnsi="Times New Roman"/>
                <w:lang w:val="en-US"/>
              </w:rPr>
              <w:t>II</w:t>
            </w:r>
            <w:r w:rsidRPr="004F2BDC">
              <w:rPr>
                <w:rFonts w:ascii="Times New Roman" w:hAnsi="Times New Roman"/>
              </w:rPr>
              <w:t>Т6</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lang w:val="en-US"/>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ВП-4М</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BD439A">
              <w:rPr>
                <w:rFonts w:ascii="Times New Roman" w:hAnsi="Times New Roman"/>
                <w:lang w:val="en-US"/>
              </w:rPr>
              <w:t>II</w:t>
            </w:r>
            <w:r w:rsidRPr="004F2BDC">
              <w:rPr>
                <w:rFonts w:ascii="Times New Roman" w:hAnsi="Times New Roman"/>
              </w:rPr>
              <w:t>А</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Т1-Т6</w:t>
            </w:r>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Pr="004F2BDC">
              <w:rPr>
                <w:rFonts w:ascii="Times New Roman" w:hAnsi="Times New Roman"/>
                <w:lang w:val="en-US"/>
              </w:rPr>
              <w:t>AT6</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lang w:val="en-US"/>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BD439A">
              <w:rPr>
                <w:rFonts w:ascii="Times New Roman" w:hAnsi="Times New Roman"/>
                <w:lang w:val="en-US"/>
              </w:rPr>
              <w:t>II</w:t>
            </w:r>
            <w:r>
              <w:rPr>
                <w:rFonts w:ascii="Times New Roman" w:hAnsi="Times New Roman"/>
              </w:rPr>
              <w:t xml:space="preserve">А, </w:t>
            </w:r>
            <w:r w:rsidRPr="00BD439A">
              <w:rPr>
                <w:rFonts w:ascii="Times New Roman" w:hAnsi="Times New Roman"/>
                <w:lang w:val="en-US"/>
              </w:rPr>
              <w:t>II</w:t>
            </w:r>
            <w:r>
              <w:rPr>
                <w:rFonts w:ascii="Times New Roman" w:hAnsi="Times New Roman"/>
              </w:rPr>
              <w:t xml:space="preserve">В, </w:t>
            </w:r>
            <w:r w:rsidRPr="00BD439A">
              <w:rPr>
                <w:rFonts w:ascii="Times New Roman" w:hAnsi="Times New Roman"/>
                <w:lang w:val="en-US"/>
              </w:rPr>
              <w:t>II</w:t>
            </w:r>
            <w:r w:rsidRPr="004F2BDC">
              <w:rPr>
                <w:rFonts w:ascii="Times New Roman" w:hAnsi="Times New Roman"/>
              </w:rPr>
              <w:t>С</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Т1-Т6</w:t>
            </w:r>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Pr="004F2BDC">
              <w:rPr>
                <w:rFonts w:ascii="Times New Roman" w:hAnsi="Times New Roman"/>
                <w:lang w:val="en-US"/>
              </w:rPr>
              <w:t>CT6</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ВПВ-4М</w:t>
            </w:r>
          </w:p>
        </w:tc>
        <w:tc>
          <w:tcPr>
            <w:tcW w:w="1451"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BD439A">
              <w:rPr>
                <w:rFonts w:ascii="Times New Roman" w:hAnsi="Times New Roman"/>
                <w:lang w:val="en-US"/>
              </w:rPr>
              <w:t>II</w:t>
            </w:r>
            <w:r w:rsidRPr="004F2BDC">
              <w:rPr>
                <w:rFonts w:ascii="Times New Roman" w:hAnsi="Times New Roman"/>
              </w:rPr>
              <w:t>А</w:t>
            </w:r>
          </w:p>
        </w:tc>
        <w:tc>
          <w:tcPr>
            <w:tcW w:w="1393"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Т1-Т6</w:t>
            </w:r>
          </w:p>
        </w:tc>
        <w:tc>
          <w:tcPr>
            <w:tcW w:w="1498" w:type="dxa"/>
            <w:tcBorders>
              <w:top w:val="nil"/>
              <w:left w:val="single" w:sz="6" w:space="0" w:color="auto"/>
              <w:bottom w:val="nil"/>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Pr="004F2BDC">
              <w:rPr>
                <w:rFonts w:ascii="Times New Roman" w:hAnsi="Times New Roman"/>
                <w:lang w:val="en-US"/>
              </w:rPr>
              <w:t>AT6</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vMerge/>
            <w:tcBorders>
              <w:left w:val="single" w:sz="6" w:space="0" w:color="auto"/>
              <w:bottom w:val="single" w:sz="6" w:space="0" w:color="auto"/>
              <w:right w:val="single" w:sz="6" w:space="0" w:color="auto"/>
            </w:tcBorders>
          </w:tcPr>
          <w:p w:rsidR="007C642D" w:rsidRPr="004F2BDC" w:rsidRDefault="007C642D" w:rsidP="004F2BDC">
            <w:pPr>
              <w:shd w:val="clear" w:color="auto" w:fill="FFFFFF"/>
              <w:rPr>
                <w:rFonts w:ascii="Times New Roman" w:hAnsi="Times New Roman"/>
              </w:rPr>
            </w:pPr>
          </w:p>
        </w:tc>
        <w:tc>
          <w:tcPr>
            <w:tcW w:w="1417" w:type="dxa"/>
            <w:tcBorders>
              <w:top w:val="nil"/>
              <w:left w:val="single" w:sz="6" w:space="0" w:color="auto"/>
              <w:bottom w:val="single" w:sz="6" w:space="0" w:color="auto"/>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ВПВ-1</w:t>
            </w:r>
          </w:p>
        </w:tc>
        <w:tc>
          <w:tcPr>
            <w:tcW w:w="1451" w:type="dxa"/>
            <w:tcBorders>
              <w:top w:val="nil"/>
              <w:left w:val="single" w:sz="6" w:space="0" w:color="auto"/>
              <w:bottom w:val="single" w:sz="6" w:space="0" w:color="auto"/>
              <w:right w:val="single" w:sz="6" w:space="0" w:color="auto"/>
            </w:tcBorders>
          </w:tcPr>
          <w:p w:rsidR="007C642D" w:rsidRPr="004F2BDC" w:rsidRDefault="007C642D" w:rsidP="007C642D">
            <w:pPr>
              <w:shd w:val="clear" w:color="auto" w:fill="FFFFFF"/>
              <w:jc w:val="center"/>
              <w:rPr>
                <w:rFonts w:ascii="Times New Roman" w:hAnsi="Times New Roman"/>
              </w:rPr>
            </w:pPr>
            <w:r w:rsidRPr="00BD439A">
              <w:rPr>
                <w:rFonts w:ascii="Times New Roman" w:hAnsi="Times New Roman"/>
                <w:lang w:val="en-US"/>
              </w:rPr>
              <w:t>II</w:t>
            </w:r>
            <w:r>
              <w:rPr>
                <w:rFonts w:ascii="Times New Roman" w:hAnsi="Times New Roman"/>
              </w:rPr>
              <w:t xml:space="preserve">А, </w:t>
            </w:r>
            <w:r w:rsidRPr="00BD439A">
              <w:rPr>
                <w:rFonts w:ascii="Times New Roman" w:hAnsi="Times New Roman"/>
                <w:lang w:val="en-US"/>
              </w:rPr>
              <w:t>II</w:t>
            </w:r>
            <w:r>
              <w:rPr>
                <w:rFonts w:ascii="Times New Roman" w:hAnsi="Times New Roman"/>
              </w:rPr>
              <w:t xml:space="preserve">В, </w:t>
            </w:r>
            <w:r w:rsidRPr="00BD439A">
              <w:rPr>
                <w:rFonts w:ascii="Times New Roman" w:hAnsi="Times New Roman"/>
                <w:lang w:val="en-US"/>
              </w:rPr>
              <w:t>II</w:t>
            </w:r>
            <w:r w:rsidRPr="004F2BDC">
              <w:rPr>
                <w:rFonts w:ascii="Times New Roman" w:hAnsi="Times New Roman"/>
              </w:rPr>
              <w:t>С</w:t>
            </w:r>
          </w:p>
        </w:tc>
        <w:tc>
          <w:tcPr>
            <w:tcW w:w="1393" w:type="dxa"/>
            <w:tcBorders>
              <w:top w:val="nil"/>
              <w:left w:val="single" w:sz="6" w:space="0" w:color="auto"/>
              <w:bottom w:val="single" w:sz="6" w:space="0" w:color="auto"/>
              <w:right w:val="single" w:sz="6" w:space="0" w:color="auto"/>
            </w:tcBorders>
          </w:tcPr>
          <w:p w:rsidR="007C642D" w:rsidRPr="004F2BDC" w:rsidRDefault="007C642D" w:rsidP="007C642D">
            <w:pPr>
              <w:shd w:val="clear" w:color="auto" w:fill="FFFFFF"/>
              <w:jc w:val="center"/>
              <w:rPr>
                <w:rFonts w:ascii="Times New Roman" w:hAnsi="Times New Roman"/>
              </w:rPr>
            </w:pPr>
            <w:r w:rsidRPr="004F2BDC">
              <w:rPr>
                <w:rFonts w:ascii="Times New Roman" w:hAnsi="Times New Roman"/>
              </w:rPr>
              <w:t>Т1-Т6</w:t>
            </w:r>
          </w:p>
        </w:tc>
        <w:tc>
          <w:tcPr>
            <w:tcW w:w="1498" w:type="dxa"/>
            <w:tcBorders>
              <w:top w:val="nil"/>
              <w:left w:val="single" w:sz="6" w:space="0" w:color="auto"/>
              <w:bottom w:val="single" w:sz="6" w:space="0" w:color="auto"/>
              <w:right w:val="single" w:sz="6" w:space="0" w:color="auto"/>
            </w:tcBorders>
          </w:tcPr>
          <w:p w:rsidR="007C642D" w:rsidRPr="004F2BDC" w:rsidRDefault="007C642D" w:rsidP="007C642D">
            <w:pPr>
              <w:shd w:val="clear" w:color="auto" w:fill="FFFFFF"/>
              <w:jc w:val="center"/>
              <w:rPr>
                <w:rFonts w:ascii="Times New Roman" w:hAnsi="Times New Roman"/>
              </w:rPr>
            </w:pPr>
            <w:r>
              <w:rPr>
                <w:rFonts w:ascii="Times New Roman" w:hAnsi="Times New Roman"/>
                <w:lang w:val="en-US"/>
              </w:rPr>
              <w:t>1Exd</w:t>
            </w:r>
            <w:r w:rsidRPr="00BD439A">
              <w:rPr>
                <w:rFonts w:ascii="Times New Roman" w:hAnsi="Times New Roman"/>
                <w:lang w:val="en-US"/>
              </w:rPr>
              <w:t>II</w:t>
            </w:r>
            <w:r w:rsidRPr="004F2BDC">
              <w:rPr>
                <w:rFonts w:ascii="Times New Roman" w:hAnsi="Times New Roman"/>
                <w:lang w:val="en-US"/>
              </w:rPr>
              <w:t>CT6</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both"/>
              <w:rPr>
                <w:rFonts w:ascii="Times New Roman" w:hAnsi="Times New Roman"/>
              </w:rPr>
            </w:pPr>
            <w:proofErr w:type="spellStart"/>
            <w:proofErr w:type="gramStart"/>
            <w:r>
              <w:rPr>
                <w:rFonts w:ascii="Times New Roman" w:hAnsi="Times New Roman"/>
                <w:bCs/>
              </w:rPr>
              <w:t>Команд</w:t>
            </w:r>
            <w:r w:rsidRPr="004F2BDC">
              <w:rPr>
                <w:rFonts w:ascii="Times New Roman" w:hAnsi="Times New Roman"/>
                <w:bCs/>
              </w:rPr>
              <w:t>о-аппарат</w:t>
            </w:r>
            <w:proofErr w:type="spellEnd"/>
            <w:r w:rsidRPr="004F2BDC">
              <w:rPr>
                <w:rFonts w:ascii="Times New Roman" w:hAnsi="Times New Roman"/>
                <w:bCs/>
              </w:rPr>
              <w:t xml:space="preserve"> кулачковый</w:t>
            </w:r>
            <w:proofErr w:type="gramEnd"/>
          </w:p>
        </w:tc>
        <w:tc>
          <w:tcPr>
            <w:tcW w:w="1417"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Pr>
                <w:rFonts w:ascii="Times New Roman" w:hAnsi="Times New Roman"/>
                <w:bCs/>
              </w:rPr>
              <w:t>КА-</w:t>
            </w:r>
            <w:r w:rsidRPr="004F2BDC">
              <w:rPr>
                <w:rFonts w:ascii="Times New Roman" w:hAnsi="Times New Roman"/>
                <w:bCs/>
              </w:rPr>
              <w:t>4800</w:t>
            </w:r>
          </w:p>
        </w:tc>
        <w:tc>
          <w:tcPr>
            <w:tcW w:w="1451"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bCs/>
              </w:rPr>
              <w:t>1-4</w:t>
            </w:r>
          </w:p>
        </w:tc>
        <w:tc>
          <w:tcPr>
            <w:tcW w:w="1393"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bCs/>
              </w:rPr>
              <w:t>Т1-Т5</w:t>
            </w:r>
          </w:p>
        </w:tc>
        <w:tc>
          <w:tcPr>
            <w:tcW w:w="1498"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bCs/>
              </w:rPr>
              <w:t>В4Т5-М</w:t>
            </w:r>
          </w:p>
        </w:tc>
        <w:tc>
          <w:tcPr>
            <w:tcW w:w="1165" w:type="dxa"/>
            <w:vMerge/>
            <w:tcBorders>
              <w:left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p>
        </w:tc>
      </w:tr>
      <w:tr w:rsidR="007C642D" w:rsidRPr="004F2BDC">
        <w:tblPrEx>
          <w:tblCellMar>
            <w:top w:w="0" w:type="dxa"/>
            <w:bottom w:w="0" w:type="dxa"/>
          </w:tblCellMar>
        </w:tblPrEx>
        <w:trPr>
          <w:trHeight w:val="20"/>
        </w:trPr>
        <w:tc>
          <w:tcPr>
            <w:tcW w:w="1447"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both"/>
              <w:rPr>
                <w:rFonts w:ascii="Times New Roman" w:hAnsi="Times New Roman"/>
              </w:rPr>
            </w:pPr>
            <w:r w:rsidRPr="004F2BDC">
              <w:rPr>
                <w:rFonts w:ascii="Times New Roman" w:hAnsi="Times New Roman"/>
                <w:bCs/>
              </w:rPr>
              <w:t>Блоки контактные</w:t>
            </w:r>
          </w:p>
        </w:tc>
        <w:tc>
          <w:tcPr>
            <w:tcW w:w="1417"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bCs/>
              </w:rPr>
              <w:t>БКВ-1</w:t>
            </w:r>
          </w:p>
        </w:tc>
        <w:tc>
          <w:tcPr>
            <w:tcW w:w="1451"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BD439A">
              <w:rPr>
                <w:rFonts w:ascii="Times New Roman" w:hAnsi="Times New Roman"/>
                <w:lang w:val="en-US"/>
              </w:rPr>
              <w:t>II</w:t>
            </w:r>
            <w:r>
              <w:rPr>
                <w:rFonts w:ascii="Times New Roman" w:hAnsi="Times New Roman"/>
                <w:bCs/>
              </w:rPr>
              <w:t xml:space="preserve">А, </w:t>
            </w:r>
            <w:r w:rsidRPr="00BD439A">
              <w:rPr>
                <w:rFonts w:ascii="Times New Roman" w:hAnsi="Times New Roman"/>
                <w:lang w:val="en-US"/>
              </w:rPr>
              <w:t>II</w:t>
            </w:r>
            <w:r>
              <w:rPr>
                <w:rFonts w:ascii="Times New Roman" w:hAnsi="Times New Roman"/>
                <w:bCs/>
              </w:rPr>
              <w:t xml:space="preserve">В, </w:t>
            </w:r>
            <w:r w:rsidRPr="00BD439A">
              <w:rPr>
                <w:rFonts w:ascii="Times New Roman" w:hAnsi="Times New Roman"/>
                <w:lang w:val="en-US"/>
              </w:rPr>
              <w:t>II</w:t>
            </w:r>
            <w:r w:rsidRPr="004F2BDC">
              <w:rPr>
                <w:rFonts w:ascii="Times New Roman" w:hAnsi="Times New Roman"/>
                <w:bCs/>
              </w:rPr>
              <w:t>С</w:t>
            </w:r>
          </w:p>
        </w:tc>
        <w:tc>
          <w:tcPr>
            <w:tcW w:w="1393"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bCs/>
              </w:rPr>
              <w:t>Т1-Т6</w:t>
            </w:r>
          </w:p>
        </w:tc>
        <w:tc>
          <w:tcPr>
            <w:tcW w:w="1498"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Pr>
                <w:rFonts w:ascii="Times New Roman" w:hAnsi="Times New Roman"/>
                <w:bCs/>
                <w:lang w:val="en-US"/>
              </w:rPr>
              <w:t>1Exd</w:t>
            </w:r>
            <w:r w:rsidRPr="00BD439A">
              <w:rPr>
                <w:rFonts w:ascii="Times New Roman" w:hAnsi="Times New Roman"/>
                <w:lang w:val="en-US"/>
              </w:rPr>
              <w:t>II</w:t>
            </w:r>
            <w:r w:rsidRPr="004F2BDC">
              <w:rPr>
                <w:rFonts w:ascii="Times New Roman" w:hAnsi="Times New Roman"/>
                <w:bCs/>
                <w:lang w:val="en-US"/>
              </w:rPr>
              <w:t>CT6</w:t>
            </w:r>
          </w:p>
        </w:tc>
        <w:tc>
          <w:tcPr>
            <w:tcW w:w="1165" w:type="dxa"/>
            <w:vMerge/>
            <w:tcBorders>
              <w:left w:val="single" w:sz="6" w:space="0" w:color="auto"/>
              <w:right w:val="single" w:sz="6" w:space="0" w:color="auto"/>
            </w:tcBorders>
          </w:tcPr>
          <w:p w:rsidR="007C642D" w:rsidRPr="004F2BDC" w:rsidRDefault="007C642D" w:rsidP="00183B69">
            <w:pPr>
              <w:jc w:val="center"/>
              <w:rPr>
                <w:rFonts w:ascii="Times New Roman" w:hAnsi="Times New Roman"/>
              </w:rPr>
            </w:pPr>
          </w:p>
        </w:tc>
      </w:tr>
      <w:tr w:rsidR="007C642D" w:rsidRPr="004F2BDC">
        <w:tblPrEx>
          <w:tblCellMar>
            <w:top w:w="0" w:type="dxa"/>
            <w:bottom w:w="0" w:type="dxa"/>
          </w:tblCellMar>
        </w:tblPrEx>
        <w:trPr>
          <w:trHeight w:val="20"/>
        </w:trPr>
        <w:tc>
          <w:tcPr>
            <w:tcW w:w="1447" w:type="dxa"/>
            <w:tcBorders>
              <w:top w:val="single" w:sz="6" w:space="0" w:color="auto"/>
              <w:left w:val="single" w:sz="6" w:space="0" w:color="auto"/>
              <w:bottom w:val="single" w:sz="6" w:space="0" w:color="auto"/>
              <w:right w:val="single" w:sz="6" w:space="0" w:color="auto"/>
            </w:tcBorders>
          </w:tcPr>
          <w:p w:rsidR="007C642D" w:rsidRDefault="007C642D" w:rsidP="00183B69">
            <w:pPr>
              <w:shd w:val="clear" w:color="auto" w:fill="FFFFFF"/>
              <w:jc w:val="both"/>
              <w:rPr>
                <w:rFonts w:ascii="Times New Roman" w:hAnsi="Times New Roman"/>
                <w:bCs/>
              </w:rPr>
            </w:pPr>
            <w:r w:rsidRPr="004F2BDC">
              <w:rPr>
                <w:rFonts w:ascii="Times New Roman" w:hAnsi="Times New Roman"/>
                <w:bCs/>
              </w:rPr>
              <w:t xml:space="preserve">Разъем </w:t>
            </w:r>
            <w:proofErr w:type="spellStart"/>
            <w:r w:rsidRPr="004F2BDC">
              <w:rPr>
                <w:rFonts w:ascii="Times New Roman" w:hAnsi="Times New Roman"/>
                <w:bCs/>
              </w:rPr>
              <w:t>взрыво</w:t>
            </w:r>
            <w:proofErr w:type="spellEnd"/>
            <w:r>
              <w:rPr>
                <w:rFonts w:ascii="Times New Roman" w:hAnsi="Times New Roman"/>
                <w:bCs/>
              </w:rPr>
              <w:t>-</w:t>
            </w:r>
          </w:p>
          <w:p w:rsidR="007C642D" w:rsidRPr="004F2BDC" w:rsidRDefault="007C642D" w:rsidP="00183B69">
            <w:pPr>
              <w:shd w:val="clear" w:color="auto" w:fill="FFFFFF"/>
              <w:jc w:val="both"/>
              <w:rPr>
                <w:rFonts w:ascii="Times New Roman" w:hAnsi="Times New Roman"/>
              </w:rPr>
            </w:pPr>
            <w:proofErr w:type="gramStart"/>
            <w:r w:rsidRPr="004F2BDC">
              <w:rPr>
                <w:rFonts w:ascii="Times New Roman" w:hAnsi="Times New Roman"/>
                <w:bCs/>
              </w:rPr>
              <w:t>защищенный</w:t>
            </w:r>
            <w:proofErr w:type="gramEnd"/>
          </w:p>
        </w:tc>
        <w:tc>
          <w:tcPr>
            <w:tcW w:w="1417"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bCs/>
              </w:rPr>
              <w:t>ВР-61М</w:t>
            </w:r>
          </w:p>
        </w:tc>
        <w:tc>
          <w:tcPr>
            <w:tcW w:w="1451"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BD439A">
              <w:rPr>
                <w:rFonts w:ascii="Times New Roman" w:hAnsi="Times New Roman"/>
                <w:lang w:val="en-US"/>
              </w:rPr>
              <w:t>II</w:t>
            </w:r>
            <w:r>
              <w:rPr>
                <w:rFonts w:ascii="Times New Roman" w:hAnsi="Times New Roman"/>
                <w:bCs/>
              </w:rPr>
              <w:t xml:space="preserve">А, </w:t>
            </w:r>
            <w:r w:rsidRPr="00BD439A">
              <w:rPr>
                <w:rFonts w:ascii="Times New Roman" w:hAnsi="Times New Roman"/>
                <w:lang w:val="en-US"/>
              </w:rPr>
              <w:t>II</w:t>
            </w:r>
            <w:r w:rsidRPr="004F2BDC">
              <w:rPr>
                <w:rFonts w:ascii="Times New Roman" w:hAnsi="Times New Roman"/>
                <w:bCs/>
              </w:rPr>
              <w:t>В</w:t>
            </w:r>
          </w:p>
        </w:tc>
        <w:tc>
          <w:tcPr>
            <w:tcW w:w="1393"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sidRPr="004F2BDC">
              <w:rPr>
                <w:rFonts w:ascii="Times New Roman" w:hAnsi="Times New Roman"/>
                <w:bCs/>
              </w:rPr>
              <w:t>Т1-Т4</w:t>
            </w:r>
          </w:p>
        </w:tc>
        <w:tc>
          <w:tcPr>
            <w:tcW w:w="1498" w:type="dxa"/>
            <w:tcBorders>
              <w:top w:val="single" w:sz="6" w:space="0" w:color="auto"/>
              <w:left w:val="single" w:sz="6" w:space="0" w:color="auto"/>
              <w:bottom w:val="single" w:sz="6" w:space="0" w:color="auto"/>
              <w:right w:val="single" w:sz="6" w:space="0" w:color="auto"/>
            </w:tcBorders>
          </w:tcPr>
          <w:p w:rsidR="007C642D" w:rsidRPr="004F2BDC" w:rsidRDefault="007C642D" w:rsidP="00183B69">
            <w:pPr>
              <w:shd w:val="clear" w:color="auto" w:fill="FFFFFF"/>
              <w:jc w:val="center"/>
              <w:rPr>
                <w:rFonts w:ascii="Times New Roman" w:hAnsi="Times New Roman"/>
              </w:rPr>
            </w:pPr>
            <w:r>
              <w:rPr>
                <w:rFonts w:ascii="Times New Roman" w:hAnsi="Times New Roman"/>
                <w:bCs/>
                <w:lang w:val="en-US"/>
              </w:rPr>
              <w:t>1Exd</w:t>
            </w:r>
            <w:r w:rsidRPr="00BD439A">
              <w:rPr>
                <w:rFonts w:ascii="Times New Roman" w:hAnsi="Times New Roman"/>
                <w:lang w:val="en-US"/>
              </w:rPr>
              <w:t>II</w:t>
            </w:r>
            <w:r w:rsidRPr="004F2BDC">
              <w:rPr>
                <w:rFonts w:ascii="Times New Roman" w:hAnsi="Times New Roman"/>
                <w:bCs/>
                <w:lang w:val="en-US"/>
              </w:rPr>
              <w:t>BT4</w:t>
            </w:r>
          </w:p>
        </w:tc>
        <w:tc>
          <w:tcPr>
            <w:tcW w:w="1165" w:type="dxa"/>
            <w:vMerge/>
            <w:tcBorders>
              <w:left w:val="single" w:sz="6" w:space="0" w:color="auto"/>
              <w:bottom w:val="single" w:sz="6" w:space="0" w:color="auto"/>
              <w:right w:val="single" w:sz="6" w:space="0" w:color="auto"/>
            </w:tcBorders>
          </w:tcPr>
          <w:p w:rsidR="007C642D" w:rsidRPr="004F2BDC" w:rsidRDefault="007C642D" w:rsidP="00183B69">
            <w:pPr>
              <w:jc w:val="center"/>
              <w:rPr>
                <w:rFonts w:ascii="Times New Roman" w:hAnsi="Times New Roman"/>
              </w:rPr>
            </w:pPr>
          </w:p>
        </w:tc>
      </w:tr>
      <w:tr w:rsidR="004F2BDC" w:rsidRPr="004F2BDC">
        <w:tblPrEx>
          <w:tblCellMar>
            <w:top w:w="0" w:type="dxa"/>
            <w:bottom w:w="0" w:type="dxa"/>
          </w:tblCellMar>
        </w:tblPrEx>
        <w:trPr>
          <w:trHeight w:val="20"/>
        </w:trPr>
        <w:tc>
          <w:tcPr>
            <w:tcW w:w="1447"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both"/>
              <w:rPr>
                <w:rFonts w:ascii="Times New Roman" w:hAnsi="Times New Roman"/>
              </w:rPr>
            </w:pPr>
            <w:r w:rsidRPr="004F2BDC">
              <w:rPr>
                <w:rFonts w:ascii="Times New Roman" w:hAnsi="Times New Roman"/>
                <w:bCs/>
              </w:rPr>
              <w:t xml:space="preserve">Ящики </w:t>
            </w:r>
            <w:proofErr w:type="spellStart"/>
            <w:r w:rsidRPr="004F2BDC">
              <w:rPr>
                <w:rFonts w:ascii="Times New Roman" w:hAnsi="Times New Roman"/>
                <w:bCs/>
              </w:rPr>
              <w:t>клеммные</w:t>
            </w:r>
            <w:proofErr w:type="spellEnd"/>
          </w:p>
        </w:tc>
        <w:tc>
          <w:tcPr>
            <w:tcW w:w="1417"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rPr>
              <w:t>ЯК</w:t>
            </w:r>
          </w:p>
        </w:tc>
        <w:tc>
          <w:tcPr>
            <w:tcW w:w="1451"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lang w:val="en-US"/>
              </w:rPr>
              <w:t>II</w:t>
            </w:r>
          </w:p>
        </w:tc>
        <w:tc>
          <w:tcPr>
            <w:tcW w:w="1393"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rPr>
              <w:t>Т1-Т5</w:t>
            </w:r>
          </w:p>
        </w:tc>
        <w:tc>
          <w:tcPr>
            <w:tcW w:w="1498" w:type="dxa"/>
            <w:tcBorders>
              <w:top w:val="single" w:sz="6" w:space="0" w:color="auto"/>
              <w:left w:val="single" w:sz="6" w:space="0" w:color="auto"/>
              <w:bottom w:val="single" w:sz="6" w:space="0" w:color="auto"/>
              <w:right w:val="single" w:sz="6" w:space="0" w:color="auto"/>
            </w:tcBorders>
          </w:tcPr>
          <w:p w:rsidR="004F2BDC" w:rsidRPr="004F2BDC" w:rsidRDefault="007C642D" w:rsidP="00183B69">
            <w:pPr>
              <w:shd w:val="clear" w:color="auto" w:fill="FFFFFF"/>
              <w:jc w:val="center"/>
              <w:rPr>
                <w:rFonts w:ascii="Times New Roman" w:hAnsi="Times New Roman"/>
              </w:rPr>
            </w:pPr>
            <w:r>
              <w:rPr>
                <w:rFonts w:ascii="Times New Roman" w:hAnsi="Times New Roman"/>
                <w:bCs/>
                <w:lang w:val="en-US"/>
              </w:rPr>
              <w:t>2Exe</w:t>
            </w:r>
            <w:r w:rsidRPr="00BD439A">
              <w:rPr>
                <w:rFonts w:ascii="Times New Roman" w:hAnsi="Times New Roman"/>
                <w:lang w:val="en-US"/>
              </w:rPr>
              <w:t>II</w:t>
            </w:r>
            <w:r w:rsidR="004F2BDC" w:rsidRPr="004F2BDC">
              <w:rPr>
                <w:rFonts w:ascii="Times New Roman" w:hAnsi="Times New Roman"/>
                <w:bCs/>
                <w:lang w:val="en-US"/>
              </w:rPr>
              <w:t>T5</w:t>
            </w:r>
          </w:p>
        </w:tc>
        <w:tc>
          <w:tcPr>
            <w:tcW w:w="1165"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lang w:val="en-US"/>
              </w:rPr>
              <w:t>B</w:t>
            </w:r>
            <w:r w:rsidRPr="00E272F8">
              <w:rPr>
                <w:rFonts w:ascii="Times New Roman" w:hAnsi="Times New Roman"/>
                <w:bCs/>
              </w:rPr>
              <w:t>-</w:t>
            </w:r>
            <w:proofErr w:type="spellStart"/>
            <w:r w:rsidR="007C642D" w:rsidRPr="00BD439A">
              <w:rPr>
                <w:rFonts w:ascii="Times New Roman" w:hAnsi="Times New Roman"/>
                <w:lang w:val="en-US"/>
              </w:rPr>
              <w:t>I</w:t>
            </w:r>
            <w:r w:rsidR="007C642D">
              <w:rPr>
                <w:rFonts w:ascii="Times New Roman" w:hAnsi="Times New Roman"/>
                <w:bCs/>
                <w:lang w:val="en-US"/>
              </w:rPr>
              <w:t>a</w:t>
            </w:r>
            <w:proofErr w:type="spellEnd"/>
            <w:r w:rsidR="007C642D" w:rsidRPr="00E272F8">
              <w:rPr>
                <w:rFonts w:ascii="Times New Roman" w:hAnsi="Times New Roman"/>
                <w:bCs/>
              </w:rPr>
              <w:t xml:space="preserve">(2), </w:t>
            </w:r>
            <w:r w:rsidR="007C642D">
              <w:rPr>
                <w:rFonts w:ascii="Times New Roman" w:hAnsi="Times New Roman"/>
                <w:bCs/>
                <w:lang w:val="en-US"/>
              </w:rPr>
              <w:t>B</w:t>
            </w:r>
            <w:r w:rsidR="007C642D" w:rsidRPr="00E272F8">
              <w:rPr>
                <w:rFonts w:ascii="Times New Roman" w:hAnsi="Times New Roman"/>
                <w:bCs/>
              </w:rPr>
              <w:t>-</w:t>
            </w:r>
            <w:r w:rsidR="007C642D" w:rsidRPr="00BD439A">
              <w:rPr>
                <w:rFonts w:ascii="Times New Roman" w:hAnsi="Times New Roman"/>
                <w:lang w:val="en-US"/>
              </w:rPr>
              <w:t>I</w:t>
            </w:r>
            <w:r w:rsidR="007C642D">
              <w:rPr>
                <w:rFonts w:ascii="Times New Roman" w:hAnsi="Times New Roman"/>
                <w:bCs/>
              </w:rPr>
              <w:t>г(</w:t>
            </w:r>
            <w:r w:rsidRPr="00E272F8">
              <w:rPr>
                <w:rFonts w:ascii="Times New Roman" w:hAnsi="Times New Roman"/>
                <w:bCs/>
              </w:rPr>
              <w:t xml:space="preserve">2), </w:t>
            </w:r>
            <w:r w:rsidRPr="004F2BDC">
              <w:rPr>
                <w:rFonts w:ascii="Times New Roman" w:hAnsi="Times New Roman"/>
                <w:bCs/>
              </w:rPr>
              <w:t>В-</w:t>
            </w:r>
            <w:r w:rsidR="007C642D" w:rsidRPr="00BD439A">
              <w:rPr>
                <w:rFonts w:ascii="Times New Roman" w:hAnsi="Times New Roman"/>
                <w:lang w:val="en-US"/>
              </w:rPr>
              <w:t>II</w:t>
            </w:r>
            <w:r w:rsidRPr="004F2BDC">
              <w:rPr>
                <w:rFonts w:ascii="Times New Roman" w:hAnsi="Times New Roman"/>
                <w:bCs/>
              </w:rPr>
              <w:t>(21), В-</w:t>
            </w:r>
            <w:r w:rsidR="007C642D" w:rsidRPr="00BD439A">
              <w:rPr>
                <w:rFonts w:ascii="Times New Roman" w:hAnsi="Times New Roman"/>
                <w:lang w:val="en-US"/>
              </w:rPr>
              <w:t>II</w:t>
            </w:r>
            <w:r w:rsidRPr="004F2BDC">
              <w:rPr>
                <w:rFonts w:ascii="Times New Roman" w:hAnsi="Times New Roman"/>
                <w:bCs/>
              </w:rPr>
              <w:t>а(22)</w:t>
            </w:r>
          </w:p>
        </w:tc>
      </w:tr>
      <w:tr w:rsidR="004F2BDC" w:rsidRPr="004F2BDC">
        <w:tblPrEx>
          <w:tblCellMar>
            <w:top w:w="0" w:type="dxa"/>
            <w:bottom w:w="0" w:type="dxa"/>
          </w:tblCellMar>
        </w:tblPrEx>
        <w:trPr>
          <w:trHeight w:val="20"/>
        </w:trPr>
        <w:tc>
          <w:tcPr>
            <w:tcW w:w="1447" w:type="dxa"/>
            <w:vMerge w:val="restart"/>
            <w:tcBorders>
              <w:top w:val="single" w:sz="6" w:space="0" w:color="auto"/>
              <w:left w:val="single" w:sz="6" w:space="0" w:color="auto"/>
              <w:bottom w:val="nil"/>
              <w:right w:val="single" w:sz="6" w:space="0" w:color="auto"/>
            </w:tcBorders>
          </w:tcPr>
          <w:p w:rsidR="004F2BDC" w:rsidRPr="004F2BDC" w:rsidRDefault="004F2BDC" w:rsidP="00183B69">
            <w:pPr>
              <w:shd w:val="clear" w:color="auto" w:fill="FFFFFF"/>
              <w:jc w:val="both"/>
              <w:rPr>
                <w:rFonts w:ascii="Times New Roman" w:hAnsi="Times New Roman"/>
              </w:rPr>
            </w:pPr>
            <w:r w:rsidRPr="004F2BDC">
              <w:rPr>
                <w:rFonts w:ascii="Times New Roman" w:hAnsi="Times New Roman"/>
                <w:bCs/>
              </w:rPr>
              <w:t>Устройства заземления автоцистерн (УЗА)</w:t>
            </w:r>
          </w:p>
        </w:tc>
        <w:tc>
          <w:tcPr>
            <w:tcW w:w="1417"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rPr>
              <w:t>УЗА-2МИ</w:t>
            </w:r>
          </w:p>
        </w:tc>
        <w:tc>
          <w:tcPr>
            <w:tcW w:w="1451" w:type="dxa"/>
            <w:vMerge w:val="restart"/>
            <w:tcBorders>
              <w:top w:val="single" w:sz="6" w:space="0" w:color="auto"/>
              <w:left w:val="single" w:sz="6" w:space="0" w:color="auto"/>
              <w:bottom w:val="nil"/>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lang w:val="en-US"/>
              </w:rPr>
              <w:t>IIA-IIC</w:t>
            </w:r>
          </w:p>
        </w:tc>
        <w:tc>
          <w:tcPr>
            <w:tcW w:w="1393" w:type="dxa"/>
            <w:vMerge w:val="restart"/>
            <w:tcBorders>
              <w:top w:val="single" w:sz="6" w:space="0" w:color="auto"/>
              <w:left w:val="single" w:sz="6" w:space="0" w:color="auto"/>
              <w:bottom w:val="nil"/>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rPr>
              <w:t>Т1-Т6</w:t>
            </w:r>
          </w:p>
        </w:tc>
        <w:tc>
          <w:tcPr>
            <w:tcW w:w="1498" w:type="dxa"/>
            <w:tcBorders>
              <w:top w:val="single" w:sz="6" w:space="0" w:color="auto"/>
              <w:left w:val="single" w:sz="6" w:space="0" w:color="auto"/>
              <w:bottom w:val="single" w:sz="6" w:space="0" w:color="auto"/>
              <w:right w:val="single" w:sz="6" w:space="0" w:color="auto"/>
            </w:tcBorders>
          </w:tcPr>
          <w:p w:rsidR="004F2BDC" w:rsidRPr="004F2BDC" w:rsidRDefault="007C642D" w:rsidP="00183B69">
            <w:pPr>
              <w:shd w:val="clear" w:color="auto" w:fill="FFFFFF"/>
              <w:jc w:val="center"/>
              <w:rPr>
                <w:rFonts w:ascii="Times New Roman" w:hAnsi="Times New Roman"/>
              </w:rPr>
            </w:pPr>
            <w:r>
              <w:rPr>
                <w:rFonts w:ascii="Times New Roman" w:hAnsi="Times New Roman"/>
                <w:bCs/>
                <w:lang w:val="en-US"/>
              </w:rPr>
              <w:t>1Exs</w:t>
            </w:r>
            <w:r w:rsidRPr="00BD439A">
              <w:rPr>
                <w:rFonts w:ascii="Times New Roman" w:hAnsi="Times New Roman"/>
                <w:lang w:val="en-US"/>
              </w:rPr>
              <w:t>II</w:t>
            </w:r>
            <w:r w:rsidR="004F2BDC" w:rsidRPr="004F2BDC">
              <w:rPr>
                <w:rFonts w:ascii="Times New Roman" w:hAnsi="Times New Roman"/>
                <w:bCs/>
                <w:lang w:val="en-US"/>
              </w:rPr>
              <w:t>T6</w:t>
            </w:r>
          </w:p>
        </w:tc>
        <w:tc>
          <w:tcPr>
            <w:tcW w:w="1165" w:type="dxa"/>
            <w:vMerge w:val="restart"/>
            <w:tcBorders>
              <w:top w:val="single" w:sz="6" w:space="0" w:color="auto"/>
              <w:left w:val="single" w:sz="6" w:space="0" w:color="auto"/>
              <w:bottom w:val="nil"/>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lang w:val="en-US"/>
              </w:rPr>
              <w:t>B</w:t>
            </w:r>
            <w:r w:rsidRPr="00E272F8">
              <w:rPr>
                <w:rFonts w:ascii="Times New Roman" w:hAnsi="Times New Roman"/>
                <w:bCs/>
              </w:rPr>
              <w:t>-</w:t>
            </w:r>
            <w:r w:rsidR="007C642D" w:rsidRPr="00BD439A">
              <w:rPr>
                <w:rFonts w:ascii="Times New Roman" w:hAnsi="Times New Roman"/>
                <w:lang w:val="en-US"/>
              </w:rPr>
              <w:t>I</w:t>
            </w:r>
            <w:r w:rsidR="007C642D" w:rsidRPr="00E272F8">
              <w:rPr>
                <w:rFonts w:ascii="Times New Roman" w:hAnsi="Times New Roman"/>
                <w:bCs/>
              </w:rPr>
              <w:t xml:space="preserve">(1), </w:t>
            </w:r>
            <w:r w:rsidR="007C642D">
              <w:rPr>
                <w:rFonts w:ascii="Times New Roman" w:hAnsi="Times New Roman"/>
                <w:bCs/>
                <w:lang w:val="en-US"/>
              </w:rPr>
              <w:t>B</w:t>
            </w:r>
            <w:r w:rsidR="007C642D" w:rsidRPr="00E272F8">
              <w:rPr>
                <w:rFonts w:ascii="Times New Roman" w:hAnsi="Times New Roman"/>
                <w:bCs/>
              </w:rPr>
              <w:t>-</w:t>
            </w:r>
            <w:proofErr w:type="spellStart"/>
            <w:r w:rsidR="007C642D" w:rsidRPr="00BD439A">
              <w:rPr>
                <w:rFonts w:ascii="Times New Roman" w:hAnsi="Times New Roman"/>
                <w:lang w:val="en-US"/>
              </w:rPr>
              <w:t>I</w:t>
            </w:r>
            <w:r w:rsidRPr="004F2BDC">
              <w:rPr>
                <w:rFonts w:ascii="Times New Roman" w:hAnsi="Times New Roman"/>
                <w:bCs/>
                <w:lang w:val="en-US"/>
              </w:rPr>
              <w:t>a</w:t>
            </w:r>
            <w:proofErr w:type="spellEnd"/>
            <w:r w:rsidRPr="00E272F8">
              <w:rPr>
                <w:rFonts w:ascii="Times New Roman" w:hAnsi="Times New Roman"/>
                <w:bCs/>
              </w:rPr>
              <w:t xml:space="preserve">(2), </w:t>
            </w:r>
            <w:r w:rsidR="007C642D">
              <w:rPr>
                <w:rFonts w:ascii="Times New Roman" w:hAnsi="Times New Roman"/>
                <w:bCs/>
              </w:rPr>
              <w:t>В-</w:t>
            </w:r>
            <w:r w:rsidR="007C642D" w:rsidRPr="00BD439A">
              <w:rPr>
                <w:rFonts w:ascii="Times New Roman" w:hAnsi="Times New Roman"/>
                <w:lang w:val="en-US"/>
              </w:rPr>
              <w:t>I</w:t>
            </w:r>
            <w:r w:rsidR="007C642D">
              <w:rPr>
                <w:rFonts w:ascii="Times New Roman" w:hAnsi="Times New Roman"/>
                <w:bCs/>
              </w:rPr>
              <w:t>г(2),В-</w:t>
            </w:r>
            <w:r w:rsidR="007C642D" w:rsidRPr="00BD439A">
              <w:rPr>
                <w:rFonts w:ascii="Times New Roman" w:hAnsi="Times New Roman"/>
                <w:lang w:val="en-US"/>
              </w:rPr>
              <w:t>II</w:t>
            </w:r>
            <w:r w:rsidRPr="004F2BDC">
              <w:rPr>
                <w:rFonts w:ascii="Times New Roman" w:hAnsi="Times New Roman"/>
                <w:bCs/>
              </w:rPr>
              <w:t>(21)</w:t>
            </w:r>
          </w:p>
        </w:tc>
      </w:tr>
      <w:tr w:rsidR="007C642D" w:rsidRPr="004F2BDC">
        <w:tblPrEx>
          <w:tblCellMar>
            <w:top w:w="0" w:type="dxa"/>
            <w:bottom w:w="0" w:type="dxa"/>
          </w:tblCellMar>
        </w:tblPrEx>
        <w:trPr>
          <w:trHeight w:val="20"/>
        </w:trPr>
        <w:tc>
          <w:tcPr>
            <w:tcW w:w="1447" w:type="dxa"/>
            <w:vMerge/>
            <w:tcBorders>
              <w:top w:val="nil"/>
              <w:left w:val="single" w:sz="6" w:space="0" w:color="auto"/>
              <w:bottom w:val="single" w:sz="6" w:space="0" w:color="auto"/>
              <w:right w:val="single" w:sz="6" w:space="0" w:color="auto"/>
            </w:tcBorders>
          </w:tcPr>
          <w:p w:rsidR="004F2BDC" w:rsidRPr="004F2BDC" w:rsidRDefault="004F2BDC" w:rsidP="00183B69">
            <w:pPr>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rPr>
              <w:t>УЗА-2МК</w:t>
            </w:r>
          </w:p>
        </w:tc>
        <w:tc>
          <w:tcPr>
            <w:tcW w:w="1451" w:type="dxa"/>
            <w:vMerge/>
            <w:tcBorders>
              <w:top w:val="nil"/>
              <w:left w:val="single" w:sz="6" w:space="0" w:color="auto"/>
              <w:bottom w:val="single" w:sz="6" w:space="0" w:color="auto"/>
              <w:right w:val="single" w:sz="6" w:space="0" w:color="auto"/>
            </w:tcBorders>
          </w:tcPr>
          <w:p w:rsidR="004F2BDC" w:rsidRPr="004F2BDC" w:rsidRDefault="004F2BDC" w:rsidP="00183B69">
            <w:pPr>
              <w:jc w:val="center"/>
              <w:rPr>
                <w:rFonts w:ascii="Times New Roman" w:hAnsi="Times New Roman"/>
              </w:rPr>
            </w:pPr>
          </w:p>
        </w:tc>
        <w:tc>
          <w:tcPr>
            <w:tcW w:w="1393" w:type="dxa"/>
            <w:vMerge/>
            <w:tcBorders>
              <w:top w:val="nil"/>
              <w:left w:val="single" w:sz="6" w:space="0" w:color="auto"/>
              <w:bottom w:val="single" w:sz="6" w:space="0" w:color="auto"/>
              <w:right w:val="single" w:sz="6" w:space="0" w:color="auto"/>
            </w:tcBorders>
          </w:tcPr>
          <w:p w:rsidR="004F2BDC" w:rsidRPr="004F2BDC" w:rsidRDefault="004F2BDC" w:rsidP="00183B69">
            <w:pPr>
              <w:jc w:val="center"/>
              <w:rPr>
                <w:rFonts w:ascii="Times New Roman" w:hAnsi="Times New Roman"/>
              </w:rPr>
            </w:pPr>
          </w:p>
        </w:tc>
        <w:tc>
          <w:tcPr>
            <w:tcW w:w="1498" w:type="dxa"/>
            <w:tcBorders>
              <w:top w:val="single" w:sz="6" w:space="0" w:color="auto"/>
              <w:left w:val="single" w:sz="6" w:space="0" w:color="auto"/>
              <w:bottom w:val="single" w:sz="6" w:space="0" w:color="auto"/>
              <w:right w:val="single" w:sz="6" w:space="0" w:color="auto"/>
            </w:tcBorders>
          </w:tcPr>
          <w:p w:rsidR="004F2BDC" w:rsidRPr="004F2BDC" w:rsidRDefault="004F2BDC" w:rsidP="00183B69">
            <w:pPr>
              <w:shd w:val="clear" w:color="auto" w:fill="FFFFFF"/>
              <w:jc w:val="center"/>
              <w:rPr>
                <w:rFonts w:ascii="Times New Roman" w:hAnsi="Times New Roman"/>
              </w:rPr>
            </w:pPr>
            <w:r w:rsidRPr="004F2BDC">
              <w:rPr>
                <w:rFonts w:ascii="Times New Roman" w:hAnsi="Times New Roman"/>
                <w:bCs/>
                <w:lang w:val="en-US"/>
              </w:rPr>
              <w:t>1Exsi</w:t>
            </w:r>
            <w:r w:rsidRPr="004F2BDC">
              <w:rPr>
                <w:rFonts w:ascii="Times New Roman" w:hAnsi="Times New Roman"/>
                <w:bCs/>
                <w:vertAlign w:val="subscript"/>
                <w:lang w:val="en-US"/>
              </w:rPr>
              <w:t>B</w:t>
            </w:r>
            <w:r w:rsidR="007C642D" w:rsidRPr="00BD439A">
              <w:rPr>
                <w:rFonts w:ascii="Times New Roman" w:hAnsi="Times New Roman"/>
                <w:lang w:val="en-US"/>
              </w:rPr>
              <w:t>II</w:t>
            </w:r>
            <w:r w:rsidRPr="004F2BDC">
              <w:rPr>
                <w:rFonts w:ascii="Times New Roman" w:hAnsi="Times New Roman"/>
                <w:bCs/>
                <w:lang w:val="en-US"/>
              </w:rPr>
              <w:t>T6</w:t>
            </w:r>
          </w:p>
        </w:tc>
        <w:tc>
          <w:tcPr>
            <w:tcW w:w="1165" w:type="dxa"/>
            <w:vMerge/>
            <w:tcBorders>
              <w:top w:val="nil"/>
              <w:left w:val="single" w:sz="6" w:space="0" w:color="auto"/>
              <w:bottom w:val="single" w:sz="6" w:space="0" w:color="auto"/>
              <w:right w:val="single" w:sz="6" w:space="0" w:color="auto"/>
            </w:tcBorders>
          </w:tcPr>
          <w:p w:rsidR="004F2BDC" w:rsidRPr="004F2BDC" w:rsidRDefault="004F2BDC" w:rsidP="00183B69">
            <w:pPr>
              <w:jc w:val="center"/>
              <w:rPr>
                <w:rFonts w:ascii="Times New Roman" w:hAnsi="Times New Roman"/>
              </w:rPr>
            </w:pPr>
          </w:p>
        </w:tc>
      </w:tr>
    </w:tbl>
    <w:p w:rsidR="007C642D" w:rsidRDefault="007C642D" w:rsidP="00BD439A">
      <w:pPr>
        <w:shd w:val="clear" w:color="auto" w:fill="FFFFFF"/>
        <w:ind w:firstLine="284"/>
        <w:jc w:val="center"/>
        <w:rPr>
          <w:rFonts w:ascii="Times New Roman" w:hAnsi="Times New Roman"/>
          <w:b/>
          <w:bCs/>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1.5.4. Светильники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Во взрывоопасных зонах могут применяться электрические светильники (стационарные и переносные) при условии, что уровень их </w:t>
      </w:r>
      <w:proofErr w:type="spellStart"/>
      <w:r w:rsidRPr="00BD439A">
        <w:rPr>
          <w:rFonts w:ascii="Times New Roman" w:hAnsi="Times New Roman"/>
        </w:rPr>
        <w:t>взрывозащиты</w:t>
      </w:r>
      <w:proofErr w:type="spellEnd"/>
      <w:r w:rsidRPr="00BD439A">
        <w:rPr>
          <w:rFonts w:ascii="Times New Roman" w:hAnsi="Times New Roman"/>
        </w:rPr>
        <w:t xml:space="preserve"> или степень защиты оболочки соответствуют табл. 1.15 или являются более высокими (п.7.3.66 [1]).</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Отечественная промышленность выпускает взрывозащищенные светильники с видом защиты "взрывонепроницаемая оболочка" (взрывонепроницаемые) и защиты вида "е" (повышенной надежности против взрыва).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i/>
          <w:iCs/>
          <w:u w:val="single"/>
        </w:rPr>
        <w:t>Взрывонепроницаемые светильники.</w:t>
      </w:r>
      <w:r w:rsidRPr="00BD439A">
        <w:rPr>
          <w:rFonts w:ascii="Times New Roman" w:hAnsi="Times New Roman"/>
          <w:i/>
          <w:iCs/>
        </w:rPr>
        <w:t xml:space="preserve"> </w:t>
      </w:r>
      <w:r w:rsidRPr="00BD439A">
        <w:rPr>
          <w:rFonts w:ascii="Times New Roman" w:hAnsi="Times New Roman"/>
        </w:rPr>
        <w:t xml:space="preserve">Все части таких светильников, где возможны искрение и высокая температура (патрон, источники света и др.), </w:t>
      </w:r>
      <w:r w:rsidR="003B0493">
        <w:rPr>
          <w:rFonts w:ascii="Times New Roman" w:hAnsi="Times New Roman"/>
        </w:rPr>
        <w:t>заключаются во взрывонепроницае</w:t>
      </w:r>
      <w:r w:rsidRPr="00BD439A">
        <w:rPr>
          <w:rFonts w:ascii="Times New Roman" w:hAnsi="Times New Roman"/>
        </w:rPr>
        <w:t>мую оболочку. Оболочка может состоять из корпуса и защитного стекла.</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Конструктивные особенности взрывонепроницаемых светильников можно проследить на примере устройства светильника ВЗГ-200АМС (рис. 1.1).</w:t>
      </w:r>
    </w:p>
    <w:p w:rsidR="007C642D" w:rsidRPr="00BD439A" w:rsidRDefault="007C642D"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1.15</w:t>
      </w:r>
    </w:p>
    <w:p w:rsidR="007C642D" w:rsidRPr="00BD439A" w:rsidRDefault="007C642D"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1446"/>
        <w:gridCol w:w="6925"/>
      </w:tblGrid>
      <w:tr w:rsidR="00BD439A" w:rsidRPr="00BD439A">
        <w:tblPrEx>
          <w:tblCellMar>
            <w:top w:w="0" w:type="dxa"/>
            <w:bottom w:w="0" w:type="dxa"/>
          </w:tblCellMar>
        </w:tblPrEx>
        <w:trPr>
          <w:trHeight w:val="20"/>
        </w:trPr>
        <w:tc>
          <w:tcPr>
            <w:tcW w:w="1446"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jc w:val="center"/>
              <w:rPr>
                <w:rFonts w:ascii="Times New Roman" w:hAnsi="Times New Roman"/>
              </w:rPr>
            </w:pPr>
            <w:r w:rsidRPr="00BD439A">
              <w:rPr>
                <w:rFonts w:ascii="Times New Roman" w:hAnsi="Times New Roman"/>
              </w:rPr>
              <w:t>Кла</w:t>
            </w:r>
            <w:proofErr w:type="gramStart"/>
            <w:r w:rsidRPr="00BD439A">
              <w:rPr>
                <w:rFonts w:ascii="Times New Roman" w:hAnsi="Times New Roman"/>
              </w:rPr>
              <w:t>сс взр</w:t>
            </w:r>
            <w:proofErr w:type="gramEnd"/>
            <w:r w:rsidRPr="00BD439A">
              <w:rPr>
                <w:rFonts w:ascii="Times New Roman" w:hAnsi="Times New Roman"/>
              </w:rPr>
              <w:t>ывоопасной зоны</w:t>
            </w:r>
          </w:p>
        </w:tc>
        <w:tc>
          <w:tcPr>
            <w:tcW w:w="6925" w:type="dxa"/>
            <w:tcBorders>
              <w:top w:val="single" w:sz="6" w:space="0" w:color="auto"/>
              <w:left w:val="single" w:sz="6" w:space="0" w:color="auto"/>
              <w:bottom w:val="single" w:sz="6" w:space="0" w:color="auto"/>
              <w:right w:val="single" w:sz="6" w:space="0" w:color="auto"/>
            </w:tcBorders>
          </w:tcPr>
          <w:p w:rsidR="00FB74CA" w:rsidRDefault="00FB74CA" w:rsidP="003B0493">
            <w:pPr>
              <w:shd w:val="clear" w:color="auto" w:fill="FFFFFF"/>
              <w:jc w:val="center"/>
              <w:rPr>
                <w:rFonts w:ascii="Times New Roman" w:hAnsi="Times New Roman"/>
              </w:rPr>
            </w:pPr>
          </w:p>
          <w:p w:rsidR="00BD439A" w:rsidRPr="00BD439A" w:rsidRDefault="00BD439A" w:rsidP="003B0493">
            <w:pPr>
              <w:shd w:val="clear" w:color="auto" w:fill="FFFFFF"/>
              <w:jc w:val="center"/>
              <w:rPr>
                <w:rFonts w:ascii="Times New Roman" w:hAnsi="Times New Roman"/>
              </w:rPr>
            </w:pPr>
            <w:r w:rsidRPr="00BD439A">
              <w:rPr>
                <w:rFonts w:ascii="Times New Roman" w:hAnsi="Times New Roman"/>
              </w:rPr>
              <w:t xml:space="preserve">Уровень </w:t>
            </w:r>
            <w:proofErr w:type="spellStart"/>
            <w:r w:rsidRPr="00BD439A">
              <w:rPr>
                <w:rFonts w:ascii="Times New Roman" w:hAnsi="Times New Roman"/>
              </w:rPr>
              <w:t>взрывозащиты</w:t>
            </w:r>
            <w:proofErr w:type="spellEnd"/>
            <w:r w:rsidRPr="00BD439A">
              <w:rPr>
                <w:rFonts w:ascii="Times New Roman" w:hAnsi="Times New Roman"/>
              </w:rPr>
              <w:t xml:space="preserve"> или степень защиты оболочек светильников</w:t>
            </w:r>
          </w:p>
        </w:tc>
      </w:tr>
      <w:tr w:rsidR="00BD439A" w:rsidRPr="00BD439A">
        <w:tblPrEx>
          <w:tblCellMar>
            <w:top w:w="0" w:type="dxa"/>
            <w:bottom w:w="0" w:type="dxa"/>
          </w:tblCellMar>
        </w:tblPrEx>
        <w:trPr>
          <w:trHeight w:val="20"/>
        </w:trPr>
        <w:tc>
          <w:tcPr>
            <w:tcW w:w="1446"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rPr>
                <w:rFonts w:ascii="Times New Roman" w:hAnsi="Times New Roman"/>
              </w:rPr>
            </w:pPr>
            <w:r w:rsidRPr="00BD439A">
              <w:rPr>
                <w:rFonts w:ascii="Times New Roman" w:hAnsi="Times New Roman"/>
                <w:lang w:val="en-US"/>
              </w:rPr>
              <w:t>B-I</w:t>
            </w:r>
          </w:p>
        </w:tc>
        <w:tc>
          <w:tcPr>
            <w:tcW w:w="6925"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rPr>
                <w:rFonts w:ascii="Times New Roman" w:hAnsi="Times New Roman"/>
              </w:rPr>
            </w:pPr>
            <w:proofErr w:type="gramStart"/>
            <w:r w:rsidRPr="00BD439A">
              <w:rPr>
                <w:rFonts w:ascii="Times New Roman" w:hAnsi="Times New Roman"/>
              </w:rPr>
              <w:t>Взрывобезопасный</w:t>
            </w:r>
            <w:proofErr w:type="gramEnd"/>
          </w:p>
        </w:tc>
      </w:tr>
      <w:tr w:rsidR="00BD439A" w:rsidRPr="00BD439A">
        <w:tblPrEx>
          <w:tblCellMar>
            <w:top w:w="0" w:type="dxa"/>
            <w:bottom w:w="0" w:type="dxa"/>
          </w:tblCellMar>
        </w:tblPrEx>
        <w:trPr>
          <w:trHeight w:val="20"/>
        </w:trPr>
        <w:tc>
          <w:tcPr>
            <w:tcW w:w="1446" w:type="dxa"/>
            <w:tcBorders>
              <w:top w:val="single" w:sz="6" w:space="0" w:color="auto"/>
              <w:left w:val="single" w:sz="6" w:space="0" w:color="auto"/>
              <w:bottom w:val="single" w:sz="6" w:space="0" w:color="auto"/>
              <w:right w:val="single" w:sz="6" w:space="0" w:color="auto"/>
            </w:tcBorders>
          </w:tcPr>
          <w:p w:rsidR="00BD439A" w:rsidRPr="003B0493" w:rsidRDefault="00BD439A" w:rsidP="003B0493">
            <w:pPr>
              <w:shd w:val="clear" w:color="auto" w:fill="FFFFFF"/>
              <w:rPr>
                <w:rFonts w:ascii="Times New Roman" w:hAnsi="Times New Roman"/>
              </w:rPr>
            </w:pPr>
            <w:r w:rsidRPr="00BD439A">
              <w:rPr>
                <w:rFonts w:ascii="Times New Roman" w:hAnsi="Times New Roman"/>
                <w:lang w:val="en-US"/>
              </w:rPr>
              <w:t>B-</w:t>
            </w:r>
            <w:proofErr w:type="spellStart"/>
            <w:r w:rsidR="003B0493" w:rsidRPr="00BD439A">
              <w:rPr>
                <w:rFonts w:ascii="Times New Roman" w:hAnsi="Times New Roman"/>
                <w:lang w:val="en-US"/>
              </w:rPr>
              <w:t>I</w:t>
            </w:r>
            <w:r w:rsidRPr="00BD439A">
              <w:rPr>
                <w:rFonts w:ascii="Times New Roman" w:hAnsi="Times New Roman"/>
                <w:lang w:val="en-US"/>
              </w:rPr>
              <w:t>a</w:t>
            </w:r>
            <w:proofErr w:type="spellEnd"/>
            <w:r w:rsidRPr="00BD439A">
              <w:rPr>
                <w:rFonts w:ascii="Times New Roman" w:hAnsi="Times New Roman"/>
                <w:lang w:val="en-US"/>
              </w:rPr>
              <w:t>, B-</w:t>
            </w:r>
            <w:r w:rsidR="003B0493" w:rsidRPr="00BD439A">
              <w:rPr>
                <w:rFonts w:ascii="Times New Roman" w:hAnsi="Times New Roman"/>
                <w:lang w:val="en-US"/>
              </w:rPr>
              <w:t>I</w:t>
            </w:r>
            <w:r w:rsidR="003B0493">
              <w:rPr>
                <w:rFonts w:ascii="Times New Roman" w:hAnsi="Times New Roman"/>
              </w:rPr>
              <w:t>г</w:t>
            </w:r>
          </w:p>
        </w:tc>
        <w:tc>
          <w:tcPr>
            <w:tcW w:w="6925"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rPr>
                <w:rFonts w:ascii="Times New Roman" w:hAnsi="Times New Roman"/>
              </w:rPr>
            </w:pPr>
            <w:r w:rsidRPr="00BD439A">
              <w:rPr>
                <w:rFonts w:ascii="Times New Roman" w:hAnsi="Times New Roman"/>
              </w:rPr>
              <w:t>Повышенной надежности против взрыва</w:t>
            </w:r>
          </w:p>
        </w:tc>
      </w:tr>
      <w:tr w:rsidR="00BD439A" w:rsidRPr="00BD439A">
        <w:tblPrEx>
          <w:tblCellMar>
            <w:top w:w="0" w:type="dxa"/>
            <w:bottom w:w="0" w:type="dxa"/>
          </w:tblCellMar>
        </w:tblPrEx>
        <w:trPr>
          <w:trHeight w:val="20"/>
        </w:trPr>
        <w:tc>
          <w:tcPr>
            <w:tcW w:w="1446" w:type="dxa"/>
            <w:tcBorders>
              <w:top w:val="single" w:sz="6" w:space="0" w:color="auto"/>
              <w:left w:val="single" w:sz="6" w:space="0" w:color="auto"/>
              <w:bottom w:val="single" w:sz="6" w:space="0" w:color="auto"/>
              <w:right w:val="single" w:sz="6" w:space="0" w:color="auto"/>
            </w:tcBorders>
          </w:tcPr>
          <w:p w:rsidR="00BD439A" w:rsidRPr="003B0493" w:rsidRDefault="00BD439A" w:rsidP="003B0493">
            <w:pPr>
              <w:shd w:val="clear" w:color="auto" w:fill="FFFFFF"/>
              <w:rPr>
                <w:rFonts w:ascii="Times New Roman" w:hAnsi="Times New Roman"/>
              </w:rPr>
            </w:pPr>
            <w:r w:rsidRPr="00BD439A">
              <w:rPr>
                <w:rFonts w:ascii="Times New Roman" w:hAnsi="Times New Roman"/>
                <w:lang w:val="en-US"/>
              </w:rPr>
              <w:t>B-I</w:t>
            </w:r>
            <w:r w:rsidR="003B0493">
              <w:rPr>
                <w:rFonts w:ascii="Times New Roman" w:hAnsi="Times New Roman"/>
              </w:rPr>
              <w:t>б</w:t>
            </w:r>
          </w:p>
        </w:tc>
        <w:tc>
          <w:tcPr>
            <w:tcW w:w="6925"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rPr>
                <w:rFonts w:ascii="Times New Roman" w:hAnsi="Times New Roman"/>
              </w:rPr>
            </w:pPr>
            <w:r w:rsidRPr="00BD439A">
              <w:rPr>
                <w:rFonts w:ascii="Times New Roman" w:hAnsi="Times New Roman"/>
              </w:rPr>
              <w:t xml:space="preserve">Без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Степень защиты </w:t>
            </w:r>
            <w:r w:rsidRPr="00BD439A">
              <w:rPr>
                <w:rFonts w:ascii="Times New Roman" w:hAnsi="Times New Roman"/>
                <w:lang w:val="en-US"/>
              </w:rPr>
              <w:t>IP</w:t>
            </w:r>
            <w:r w:rsidRPr="00E272F8">
              <w:rPr>
                <w:rFonts w:ascii="Times New Roman" w:hAnsi="Times New Roman"/>
              </w:rPr>
              <w:t xml:space="preserve">54. </w:t>
            </w:r>
            <w:r w:rsidRPr="00BD439A">
              <w:rPr>
                <w:rFonts w:ascii="Times New Roman" w:hAnsi="Times New Roman"/>
              </w:rPr>
              <w:t xml:space="preserve">Для светильников с </w:t>
            </w:r>
            <w:r w:rsidRPr="00BD439A">
              <w:rPr>
                <w:rFonts w:ascii="Times New Roman" w:hAnsi="Times New Roman"/>
              </w:rPr>
              <w:lastRenderedPageBreak/>
              <w:t>люминесцентными лампами - степень защиты 5'3* по ГОСТ 17677-82</w:t>
            </w:r>
          </w:p>
        </w:tc>
      </w:tr>
      <w:tr w:rsidR="00BD439A" w:rsidRPr="00BD439A">
        <w:tblPrEx>
          <w:tblCellMar>
            <w:top w:w="0" w:type="dxa"/>
            <w:bottom w:w="0" w:type="dxa"/>
          </w:tblCellMar>
        </w:tblPrEx>
        <w:trPr>
          <w:trHeight w:val="20"/>
        </w:trPr>
        <w:tc>
          <w:tcPr>
            <w:tcW w:w="1446"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rPr>
                <w:rFonts w:ascii="Times New Roman" w:hAnsi="Times New Roman"/>
              </w:rPr>
            </w:pPr>
            <w:proofErr w:type="gramStart"/>
            <w:r w:rsidRPr="00BD439A">
              <w:rPr>
                <w:rFonts w:ascii="Times New Roman" w:hAnsi="Times New Roman"/>
              </w:rPr>
              <w:lastRenderedPageBreak/>
              <w:t>В</w:t>
            </w:r>
            <w:proofErr w:type="gramEnd"/>
            <w:r w:rsidRPr="00BD439A">
              <w:rPr>
                <w:rFonts w:ascii="Times New Roman" w:hAnsi="Times New Roman"/>
              </w:rPr>
              <w:t>-</w:t>
            </w:r>
            <w:r w:rsidR="003B0493" w:rsidRPr="00BD439A">
              <w:rPr>
                <w:rFonts w:ascii="Times New Roman" w:hAnsi="Times New Roman"/>
                <w:lang w:val="en-US"/>
              </w:rPr>
              <w:t>II</w:t>
            </w:r>
          </w:p>
        </w:tc>
        <w:tc>
          <w:tcPr>
            <w:tcW w:w="6925"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rPr>
                <w:rFonts w:ascii="Times New Roman" w:hAnsi="Times New Roman"/>
              </w:rPr>
            </w:pPr>
            <w:r w:rsidRPr="00BD439A">
              <w:rPr>
                <w:rFonts w:ascii="Times New Roman" w:hAnsi="Times New Roman"/>
              </w:rPr>
              <w:t>Повышенной надежности против взрыва (при соблюдении требований п.7.3.63 [1])</w:t>
            </w:r>
          </w:p>
        </w:tc>
      </w:tr>
      <w:tr w:rsidR="00BD439A" w:rsidRPr="00BD439A">
        <w:tblPrEx>
          <w:tblCellMar>
            <w:top w:w="0" w:type="dxa"/>
            <w:bottom w:w="0" w:type="dxa"/>
          </w:tblCellMar>
        </w:tblPrEx>
        <w:trPr>
          <w:trHeight w:val="20"/>
        </w:trPr>
        <w:tc>
          <w:tcPr>
            <w:tcW w:w="1446" w:type="dxa"/>
            <w:tcBorders>
              <w:top w:val="single" w:sz="6" w:space="0" w:color="auto"/>
              <w:left w:val="single" w:sz="6" w:space="0" w:color="auto"/>
              <w:bottom w:val="single" w:sz="6" w:space="0" w:color="auto"/>
              <w:right w:val="single" w:sz="6" w:space="0" w:color="auto"/>
            </w:tcBorders>
          </w:tcPr>
          <w:p w:rsidR="00BD439A" w:rsidRPr="00BD439A" w:rsidRDefault="003B0493" w:rsidP="003B0493">
            <w:pPr>
              <w:shd w:val="clear" w:color="auto" w:fill="FFFFFF"/>
              <w:rPr>
                <w:rFonts w:ascii="Times New Roman" w:hAnsi="Times New Roman"/>
              </w:rPr>
            </w:pPr>
            <w:r>
              <w:rPr>
                <w:rFonts w:ascii="Times New Roman" w:hAnsi="Times New Roman"/>
              </w:rPr>
              <w:t>В-</w:t>
            </w:r>
            <w:proofErr w:type="gramStart"/>
            <w:r w:rsidRPr="00BD439A">
              <w:rPr>
                <w:rFonts w:ascii="Times New Roman" w:hAnsi="Times New Roman"/>
                <w:lang w:val="en-US"/>
              </w:rPr>
              <w:t>II</w:t>
            </w:r>
            <w:proofErr w:type="gramEnd"/>
            <w:r w:rsidR="00BD439A" w:rsidRPr="00BD439A">
              <w:rPr>
                <w:rFonts w:ascii="Times New Roman" w:hAnsi="Times New Roman"/>
              </w:rPr>
              <w:t>а</w:t>
            </w:r>
          </w:p>
        </w:tc>
        <w:tc>
          <w:tcPr>
            <w:tcW w:w="6925" w:type="dxa"/>
            <w:tcBorders>
              <w:top w:val="single" w:sz="6" w:space="0" w:color="auto"/>
              <w:left w:val="single" w:sz="6" w:space="0" w:color="auto"/>
              <w:bottom w:val="single" w:sz="6" w:space="0" w:color="auto"/>
              <w:right w:val="single" w:sz="6" w:space="0" w:color="auto"/>
            </w:tcBorders>
          </w:tcPr>
          <w:p w:rsidR="00BD439A" w:rsidRPr="00BD439A" w:rsidRDefault="00BD439A" w:rsidP="003B0493">
            <w:pPr>
              <w:shd w:val="clear" w:color="auto" w:fill="FFFFFF"/>
              <w:rPr>
                <w:rFonts w:ascii="Times New Roman" w:hAnsi="Times New Roman"/>
              </w:rPr>
            </w:pPr>
            <w:r w:rsidRPr="00BD439A">
              <w:rPr>
                <w:rFonts w:ascii="Times New Roman" w:hAnsi="Times New Roman"/>
              </w:rPr>
              <w:t xml:space="preserve">Без средств </w:t>
            </w:r>
            <w:proofErr w:type="spellStart"/>
            <w:r w:rsidRPr="00BD439A">
              <w:rPr>
                <w:rFonts w:ascii="Times New Roman" w:hAnsi="Times New Roman"/>
              </w:rPr>
              <w:t>взрывозащиты</w:t>
            </w:r>
            <w:proofErr w:type="spellEnd"/>
            <w:r w:rsidRPr="00BD439A">
              <w:rPr>
                <w:rFonts w:ascii="Times New Roman" w:hAnsi="Times New Roman"/>
              </w:rPr>
              <w:t xml:space="preserve"> (при соблюдении требований п. 7.3.63 [1]). Степень защиты </w:t>
            </w:r>
            <w:r w:rsidRPr="00BD439A">
              <w:rPr>
                <w:rFonts w:ascii="Times New Roman" w:hAnsi="Times New Roman"/>
                <w:lang w:val="en-US"/>
              </w:rPr>
              <w:t>IP</w:t>
            </w:r>
            <w:r w:rsidRPr="00E272F8">
              <w:rPr>
                <w:rFonts w:ascii="Times New Roman" w:hAnsi="Times New Roman"/>
              </w:rPr>
              <w:t xml:space="preserve">54. </w:t>
            </w:r>
            <w:r w:rsidRPr="00BD439A">
              <w:rPr>
                <w:rFonts w:ascii="Times New Roman" w:hAnsi="Times New Roman"/>
              </w:rPr>
              <w:t>Для светильников с люминесцентными лампами - степень защиты 5'3 по ГОСТ 1 7677-82 (при соблюдении требований п. 7.3.63 [1])</w:t>
            </w:r>
          </w:p>
        </w:tc>
      </w:tr>
    </w:tbl>
    <w:p w:rsidR="003B0493" w:rsidRDefault="003B0493" w:rsidP="00BD439A">
      <w:pPr>
        <w:shd w:val="clear" w:color="auto" w:fill="FFFFFF"/>
        <w:ind w:firstLine="284"/>
        <w:rPr>
          <w:rFonts w:ascii="Times New Roman" w:hAnsi="Times New Roman"/>
        </w:rPr>
      </w:pPr>
    </w:p>
    <w:p w:rsidR="00BD439A" w:rsidRPr="003B0493" w:rsidRDefault="00BD439A" w:rsidP="003B0493">
      <w:pPr>
        <w:shd w:val="clear" w:color="auto" w:fill="FFFFFF"/>
        <w:ind w:firstLine="284"/>
        <w:jc w:val="both"/>
        <w:rPr>
          <w:rFonts w:ascii="Times New Roman" w:hAnsi="Times New Roman"/>
          <w:sz w:val="18"/>
          <w:szCs w:val="18"/>
        </w:rPr>
      </w:pPr>
      <w:r w:rsidRPr="003B0493">
        <w:rPr>
          <w:rFonts w:ascii="Times New Roman" w:hAnsi="Times New Roman"/>
          <w:sz w:val="18"/>
          <w:szCs w:val="18"/>
        </w:rPr>
        <w:t xml:space="preserve">* 5'3 означает, что защитную оболочку имеет не </w:t>
      </w:r>
      <w:r w:rsidRPr="003B0493">
        <w:rPr>
          <w:rFonts w:ascii="Times New Roman" w:hAnsi="Times New Roman"/>
          <w:bCs/>
          <w:sz w:val="18"/>
          <w:szCs w:val="18"/>
        </w:rPr>
        <w:t xml:space="preserve">весь </w:t>
      </w:r>
      <w:r w:rsidRPr="003B0493">
        <w:rPr>
          <w:rFonts w:ascii="Times New Roman" w:hAnsi="Times New Roman"/>
          <w:sz w:val="18"/>
          <w:szCs w:val="18"/>
        </w:rPr>
        <w:t xml:space="preserve">светильник, а лишь отдельные его части, например </w:t>
      </w:r>
      <w:proofErr w:type="spellStart"/>
      <w:r w:rsidRPr="003B0493">
        <w:rPr>
          <w:rFonts w:ascii="Times New Roman" w:hAnsi="Times New Roman"/>
          <w:sz w:val="18"/>
          <w:szCs w:val="18"/>
        </w:rPr>
        <w:t>ламподержатели</w:t>
      </w:r>
      <w:proofErr w:type="spellEnd"/>
      <w:r w:rsidRPr="003B0493">
        <w:rPr>
          <w:rFonts w:ascii="Times New Roman" w:hAnsi="Times New Roman"/>
          <w:sz w:val="18"/>
          <w:szCs w:val="18"/>
        </w:rPr>
        <w:t>, стартер и др.</w:t>
      </w:r>
    </w:p>
    <w:p w:rsidR="003B0493" w:rsidRPr="00BD439A" w:rsidRDefault="003B0493" w:rsidP="00BD439A">
      <w:pPr>
        <w:shd w:val="clear" w:color="auto" w:fill="FFFFFF"/>
        <w:ind w:firstLine="284"/>
        <w:rPr>
          <w:rFonts w:ascii="Times New Roman" w:hAnsi="Times New Roman"/>
        </w:rPr>
      </w:pP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В маркировке светильник</w:t>
      </w:r>
      <w:r w:rsidR="003B0493">
        <w:rPr>
          <w:rFonts w:ascii="Times New Roman" w:hAnsi="Times New Roman"/>
        </w:rPr>
        <w:t xml:space="preserve">а приняты обозначения: </w:t>
      </w:r>
      <w:proofErr w:type="gramStart"/>
      <w:r w:rsidR="003B0493">
        <w:rPr>
          <w:rFonts w:ascii="Times New Roman" w:hAnsi="Times New Roman"/>
        </w:rPr>
        <w:t>В</w:t>
      </w:r>
      <w:proofErr w:type="gramEnd"/>
      <w:r w:rsidR="003B0493">
        <w:rPr>
          <w:rFonts w:ascii="Times New Roman" w:hAnsi="Times New Roman"/>
        </w:rPr>
        <w:t xml:space="preserve"> - взры</w:t>
      </w:r>
      <w:r w:rsidRPr="00BD439A">
        <w:rPr>
          <w:rFonts w:ascii="Times New Roman" w:hAnsi="Times New Roman"/>
        </w:rPr>
        <w:t xml:space="preserve">вонепроницаемый; </w:t>
      </w:r>
      <w:r w:rsidR="003B0493">
        <w:rPr>
          <w:rFonts w:ascii="Times New Roman" w:hAnsi="Times New Roman"/>
        </w:rPr>
        <w:t>3</w:t>
      </w:r>
      <w:r w:rsidRPr="00BD439A">
        <w:rPr>
          <w:rFonts w:ascii="Times New Roman" w:hAnsi="Times New Roman"/>
        </w:rPr>
        <w:t>Г - категория и группа взрывоопасной смеси; М - модернизированный; 200 - мощность лампы в Вт.</w:t>
      </w:r>
    </w:p>
    <w:p w:rsidR="003B0493" w:rsidRPr="00BD439A" w:rsidRDefault="003B0493" w:rsidP="00BD439A">
      <w:pPr>
        <w:shd w:val="clear" w:color="auto" w:fill="FFFFFF"/>
        <w:ind w:firstLine="284"/>
        <w:jc w:val="both"/>
        <w:rPr>
          <w:rFonts w:ascii="Times New Roman" w:hAnsi="Times New Roman"/>
        </w:rPr>
      </w:pPr>
    </w:p>
    <w:p w:rsidR="00BD439A" w:rsidRDefault="00BD439A" w:rsidP="003B0493">
      <w:pPr>
        <w:ind w:firstLine="284"/>
        <w:jc w:val="center"/>
        <w:rPr>
          <w:rFonts w:ascii="Times New Roman" w:hAnsi="Times New Roman" w:cs="Times New Roman"/>
        </w:rPr>
      </w:pPr>
      <w:r w:rsidRPr="00BD439A">
        <w:rPr>
          <w:rFonts w:ascii="Times New Roman" w:hAnsi="Times New Roman" w:cs="Times New Roman"/>
        </w:rPr>
        <w:pict>
          <v:shape id="_x0000_i1026" type="#_x0000_t75" style="width:223.5pt;height:255pt">
            <v:imagedata r:id="rId6" o:title=""/>
          </v:shape>
        </w:pict>
      </w:r>
    </w:p>
    <w:p w:rsidR="003B0493" w:rsidRPr="00BD439A" w:rsidRDefault="003B0493" w:rsidP="003B0493">
      <w:pPr>
        <w:ind w:firstLine="284"/>
        <w:jc w:val="center"/>
        <w:rPr>
          <w:rFonts w:ascii="Times New Roman" w:hAnsi="Times New Roman" w:cs="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i/>
          <w:iCs/>
        </w:rPr>
        <w:t>Рис. 1.1. Светильник ВЗГ-200 АМС:</w:t>
      </w:r>
    </w:p>
    <w:p w:rsidR="003B0493" w:rsidRPr="003B0493" w:rsidRDefault="00BD439A" w:rsidP="00BD439A">
      <w:pPr>
        <w:shd w:val="clear" w:color="auto" w:fill="FFFFFF"/>
        <w:ind w:firstLine="284"/>
        <w:jc w:val="center"/>
        <w:rPr>
          <w:rFonts w:ascii="Times New Roman" w:hAnsi="Times New Roman"/>
          <w:i/>
          <w:iCs/>
        </w:rPr>
      </w:pPr>
      <w:r w:rsidRPr="003B0493">
        <w:rPr>
          <w:rFonts w:ascii="Times New Roman" w:hAnsi="Times New Roman"/>
          <w:i/>
          <w:iCs/>
        </w:rPr>
        <w:t>1 - нажимная муфта</w:t>
      </w:r>
      <w:r w:rsidR="008E7549">
        <w:rPr>
          <w:rFonts w:ascii="Times New Roman" w:hAnsi="Times New Roman"/>
          <w:i/>
          <w:iCs/>
        </w:rPr>
        <w:t>;</w:t>
      </w:r>
      <w:r w:rsidRPr="003B0493">
        <w:rPr>
          <w:rFonts w:ascii="Times New Roman" w:hAnsi="Times New Roman"/>
          <w:i/>
          <w:iCs/>
        </w:rPr>
        <w:t xml:space="preserve"> 2 - корпус вводного устройства; 3 - резиновое уплотняющее кольцо;</w:t>
      </w:r>
    </w:p>
    <w:p w:rsidR="003B0493" w:rsidRPr="003B0493" w:rsidRDefault="00BD439A" w:rsidP="00BD439A">
      <w:pPr>
        <w:shd w:val="clear" w:color="auto" w:fill="FFFFFF"/>
        <w:ind w:firstLine="284"/>
        <w:jc w:val="center"/>
        <w:rPr>
          <w:rFonts w:ascii="Times New Roman" w:hAnsi="Times New Roman"/>
          <w:i/>
          <w:iCs/>
        </w:rPr>
      </w:pPr>
      <w:r w:rsidRPr="003B0493">
        <w:rPr>
          <w:rFonts w:ascii="Times New Roman" w:hAnsi="Times New Roman"/>
          <w:i/>
          <w:iCs/>
        </w:rPr>
        <w:t xml:space="preserve">4 - винт заземления; 5 - контактный зажим; 6 - провод марки ПРКС; 7 - крышка; </w:t>
      </w:r>
    </w:p>
    <w:p w:rsidR="008E7549" w:rsidRDefault="00BD439A" w:rsidP="00BD439A">
      <w:pPr>
        <w:shd w:val="clear" w:color="auto" w:fill="FFFFFF"/>
        <w:ind w:firstLine="284"/>
        <w:jc w:val="center"/>
        <w:rPr>
          <w:rFonts w:ascii="Times New Roman" w:hAnsi="Times New Roman"/>
          <w:i/>
          <w:iCs/>
        </w:rPr>
      </w:pPr>
      <w:r w:rsidRPr="003B0493">
        <w:rPr>
          <w:rFonts w:ascii="Times New Roman" w:hAnsi="Times New Roman"/>
          <w:i/>
          <w:iCs/>
        </w:rPr>
        <w:t xml:space="preserve">8 </w:t>
      </w:r>
      <w:r w:rsidRPr="003B0493">
        <w:rPr>
          <w:rFonts w:ascii="Times New Roman" w:hAnsi="Times New Roman"/>
          <w:i/>
        </w:rPr>
        <w:t xml:space="preserve">- </w:t>
      </w:r>
      <w:r w:rsidRPr="003B0493">
        <w:rPr>
          <w:rFonts w:ascii="Times New Roman" w:hAnsi="Times New Roman"/>
          <w:i/>
          <w:iCs/>
        </w:rPr>
        <w:t>корпус, 9 - патрон; 10 - стяжное кол</w:t>
      </w:r>
      <w:r w:rsidR="008E7549">
        <w:rPr>
          <w:rFonts w:ascii="Times New Roman" w:hAnsi="Times New Roman"/>
          <w:i/>
          <w:iCs/>
        </w:rPr>
        <w:t xml:space="preserve">ьцо; 11 - защитный колпак; </w:t>
      </w:r>
    </w:p>
    <w:p w:rsidR="00BD439A" w:rsidRPr="003B0493" w:rsidRDefault="008E7549" w:rsidP="00BD439A">
      <w:pPr>
        <w:shd w:val="clear" w:color="auto" w:fill="FFFFFF"/>
        <w:ind w:firstLine="284"/>
        <w:jc w:val="center"/>
        <w:rPr>
          <w:rFonts w:ascii="Times New Roman" w:hAnsi="Times New Roman"/>
          <w:i/>
        </w:rPr>
      </w:pPr>
      <w:r>
        <w:rPr>
          <w:rFonts w:ascii="Times New Roman" w:hAnsi="Times New Roman"/>
          <w:i/>
          <w:iCs/>
        </w:rPr>
        <w:t>12 -</w:t>
      </w:r>
      <w:r w:rsidR="00BD439A" w:rsidRPr="003B0493">
        <w:rPr>
          <w:rFonts w:ascii="Times New Roman" w:hAnsi="Times New Roman"/>
          <w:i/>
          <w:iCs/>
        </w:rPr>
        <w:t xml:space="preserve"> защитная сетка; 13 - отражатель</w:t>
      </w:r>
    </w:p>
    <w:p w:rsidR="003B0493" w:rsidRDefault="003B0493"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По назначению взрывонепроницаемые светильники делятся на две группы: общего и местного освещения. Светильники общего освещения - стационарные; местного, как правило, - переносные.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Основные данные таких светильников, применяемых во взрывоопасных зонах, приведены в табл. 1.16 (см. также </w:t>
      </w:r>
      <w:proofErr w:type="spellStart"/>
      <w:proofErr w:type="gramStart"/>
      <w:r w:rsidRPr="00BD439A">
        <w:rPr>
          <w:rFonts w:ascii="Times New Roman" w:hAnsi="Times New Roman"/>
        </w:rPr>
        <w:t>прил</w:t>
      </w:r>
      <w:proofErr w:type="spellEnd"/>
      <w:proofErr w:type="gramEnd"/>
      <w:r w:rsidRPr="00BD439A">
        <w:rPr>
          <w:rFonts w:ascii="Times New Roman" w:hAnsi="Times New Roman"/>
        </w:rPr>
        <w:t xml:space="preserve"> 2).</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i/>
          <w:iCs/>
          <w:u w:val="single"/>
        </w:rPr>
        <w:t>Светильники повышенной надежности против взрыва.</w:t>
      </w:r>
      <w:r w:rsidRPr="00513BBE">
        <w:rPr>
          <w:rFonts w:ascii="Times New Roman" w:hAnsi="Times New Roman"/>
          <w:i/>
          <w:iCs/>
        </w:rPr>
        <w:t xml:space="preserve"> </w:t>
      </w:r>
      <w:proofErr w:type="spellStart"/>
      <w:proofErr w:type="gramStart"/>
      <w:r w:rsidRPr="00BD439A">
        <w:rPr>
          <w:rFonts w:ascii="Times New Roman" w:hAnsi="Times New Roman"/>
        </w:rPr>
        <w:t>Взрывозащита</w:t>
      </w:r>
      <w:proofErr w:type="spellEnd"/>
      <w:r w:rsidRPr="00BD439A">
        <w:rPr>
          <w:rFonts w:ascii="Times New Roman" w:hAnsi="Times New Roman"/>
        </w:rPr>
        <w:t xml:space="preserve"> таких светильников (рис. 1.2) обеспечивается прочностью (но не </w:t>
      </w:r>
      <w:proofErr w:type="spellStart"/>
      <w:r w:rsidRPr="00BD439A">
        <w:rPr>
          <w:rFonts w:ascii="Times New Roman" w:hAnsi="Times New Roman"/>
        </w:rPr>
        <w:t>взрывоустойчивостью</w:t>
      </w:r>
      <w:proofErr w:type="spellEnd"/>
      <w:r w:rsidRPr="00BD439A">
        <w:rPr>
          <w:rFonts w:ascii="Times New Roman" w:hAnsi="Times New Roman"/>
        </w:rPr>
        <w:t>) металлического корпуса и защитного стеклянного к</w:t>
      </w:r>
      <w:r w:rsidR="00513BBE">
        <w:rPr>
          <w:rFonts w:ascii="Times New Roman" w:hAnsi="Times New Roman"/>
        </w:rPr>
        <w:t>олпака, применением взрывонепро</w:t>
      </w:r>
      <w:r w:rsidRPr="00BD439A">
        <w:rPr>
          <w:rFonts w:ascii="Times New Roman" w:hAnsi="Times New Roman"/>
        </w:rPr>
        <w:t>ницаемого патрона и уплотняющих резиновых прокладок в местах ввода проводников и в соединении корпуса со стеклянным колпаком, а также тепловым режимом, при котором температура наиболее нагретых частей не превышает допустимой для указанных в маркировке групп взрывоопасных смесей.</w:t>
      </w:r>
      <w:proofErr w:type="gramEnd"/>
    </w:p>
    <w:p w:rsidR="008E7549" w:rsidRPr="00BD439A" w:rsidRDefault="008E7549" w:rsidP="00BD439A">
      <w:pPr>
        <w:shd w:val="clear" w:color="auto" w:fill="FFFFFF"/>
        <w:ind w:firstLine="284"/>
        <w:jc w:val="both"/>
        <w:rPr>
          <w:rFonts w:ascii="Times New Roman" w:hAnsi="Times New Roman"/>
        </w:rPr>
      </w:pPr>
    </w:p>
    <w:p w:rsidR="00BD439A" w:rsidRDefault="00BD439A" w:rsidP="008E7549">
      <w:pPr>
        <w:ind w:firstLine="284"/>
        <w:jc w:val="center"/>
        <w:rPr>
          <w:rFonts w:ascii="Times New Roman" w:hAnsi="Times New Roman" w:cs="Times New Roman"/>
        </w:rPr>
      </w:pPr>
      <w:r w:rsidRPr="00BD439A">
        <w:rPr>
          <w:rFonts w:ascii="Times New Roman" w:hAnsi="Times New Roman" w:cs="Times New Roman"/>
        </w:rPr>
        <w:lastRenderedPageBreak/>
        <w:pict>
          <v:shape id="_x0000_i1027" type="#_x0000_t75" style="width:223.5pt;height:195pt">
            <v:imagedata r:id="rId7" o:title=""/>
          </v:shape>
        </w:pict>
      </w:r>
    </w:p>
    <w:p w:rsidR="00513BBE" w:rsidRPr="00BD439A" w:rsidRDefault="00513BBE" w:rsidP="008E7549">
      <w:pPr>
        <w:ind w:firstLine="284"/>
        <w:jc w:val="center"/>
        <w:rPr>
          <w:rFonts w:ascii="Times New Roman" w:hAnsi="Times New Roman" w:cs="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i/>
          <w:iCs/>
        </w:rPr>
        <w:t>Рис. 1.2. Светильник НЗБ-150М:</w:t>
      </w:r>
    </w:p>
    <w:p w:rsidR="00513BBE" w:rsidRDefault="00BD439A" w:rsidP="00513BBE">
      <w:pPr>
        <w:shd w:val="clear" w:color="auto" w:fill="FFFFFF"/>
        <w:ind w:firstLine="284"/>
        <w:jc w:val="center"/>
        <w:rPr>
          <w:rFonts w:ascii="Times New Roman" w:hAnsi="Times New Roman"/>
          <w:i/>
          <w:iCs/>
        </w:rPr>
      </w:pPr>
      <w:r w:rsidRPr="00BD439A">
        <w:rPr>
          <w:rFonts w:ascii="Times New Roman" w:hAnsi="Times New Roman"/>
          <w:i/>
          <w:iCs/>
        </w:rPr>
        <w:t xml:space="preserve">1 - защитная сетка; 2 - взрывонепроницаемый патрон; 3 - отражатель, 4 - провод ПРКС; </w:t>
      </w:r>
    </w:p>
    <w:p w:rsidR="00BD439A" w:rsidRPr="00BD439A" w:rsidRDefault="00BD439A" w:rsidP="00513BBE">
      <w:pPr>
        <w:shd w:val="clear" w:color="auto" w:fill="FFFFFF"/>
        <w:ind w:firstLine="284"/>
        <w:jc w:val="center"/>
        <w:rPr>
          <w:rFonts w:ascii="Times New Roman" w:hAnsi="Times New Roman"/>
        </w:rPr>
      </w:pPr>
      <w:r w:rsidRPr="00BD439A">
        <w:rPr>
          <w:rFonts w:ascii="Times New Roman" w:hAnsi="Times New Roman"/>
          <w:i/>
          <w:iCs/>
        </w:rPr>
        <w:t>5 - штуцер; 6 - корпус; 7 - уплотнительное кольцо и сальники; 8 -</w:t>
      </w:r>
      <w:r w:rsidR="00513BBE">
        <w:rPr>
          <w:rFonts w:ascii="Times New Roman" w:hAnsi="Times New Roman"/>
          <w:i/>
          <w:iCs/>
        </w:rPr>
        <w:t xml:space="preserve"> </w:t>
      </w:r>
      <w:r w:rsidRPr="00BD439A">
        <w:rPr>
          <w:rFonts w:ascii="Times New Roman" w:hAnsi="Times New Roman"/>
          <w:i/>
          <w:iCs/>
        </w:rPr>
        <w:t>кольцо; 9 - защитный колпак; 10 - лампа накаливания</w:t>
      </w:r>
    </w:p>
    <w:p w:rsidR="00513BBE" w:rsidRDefault="00513BBE"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Основные данные таких светильников, применяемых во взрывоопасных зонах, приведены в табл. 1.17.</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Маркировка: Н - повышенной надежности против взрыва; </w:t>
      </w:r>
      <w:r w:rsidR="00513BBE">
        <w:rPr>
          <w:rFonts w:ascii="Times New Roman" w:hAnsi="Times New Roman"/>
        </w:rPr>
        <w:t>З</w:t>
      </w:r>
      <w:r w:rsidRPr="00BD439A">
        <w:rPr>
          <w:rFonts w:ascii="Times New Roman" w:hAnsi="Times New Roman"/>
        </w:rPr>
        <w:t xml:space="preserve">Б - категория и группа взрывоопасной смеси; 150 - мощность лампы </w:t>
      </w:r>
      <w:proofErr w:type="gramStart"/>
      <w:r w:rsidRPr="00BD439A">
        <w:rPr>
          <w:rFonts w:ascii="Times New Roman" w:hAnsi="Times New Roman"/>
        </w:rPr>
        <w:t>в</w:t>
      </w:r>
      <w:proofErr w:type="gramEnd"/>
      <w:r w:rsidRPr="00BD439A">
        <w:rPr>
          <w:rFonts w:ascii="Times New Roman" w:hAnsi="Times New Roman"/>
        </w:rPr>
        <w:t xml:space="preserve"> Вт; М - модернизированный.</w:t>
      </w:r>
    </w:p>
    <w:p w:rsidR="00513BBE" w:rsidRPr="00BD439A" w:rsidRDefault="00513BBE"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1.16</w:t>
      </w:r>
    </w:p>
    <w:p w:rsidR="00513BBE" w:rsidRPr="00BD439A" w:rsidRDefault="00513BBE" w:rsidP="00BD439A">
      <w:pPr>
        <w:shd w:val="clear" w:color="auto" w:fill="FFFFFF"/>
        <w:ind w:firstLine="284"/>
        <w:jc w:val="right"/>
        <w:rPr>
          <w:rFonts w:ascii="Times New Roman" w:hAnsi="Times New Roman"/>
        </w:rPr>
      </w:pPr>
    </w:p>
    <w:tbl>
      <w:tblPr>
        <w:tblW w:w="5000" w:type="pct"/>
        <w:tblLayout w:type="fixed"/>
        <w:tblCellMar>
          <w:left w:w="28" w:type="dxa"/>
          <w:right w:w="28" w:type="dxa"/>
        </w:tblCellMar>
        <w:tblLook w:val="0000"/>
      </w:tblPr>
      <w:tblGrid>
        <w:gridCol w:w="1547"/>
        <w:gridCol w:w="1326"/>
        <w:gridCol w:w="1266"/>
        <w:gridCol w:w="987"/>
        <w:gridCol w:w="856"/>
        <w:gridCol w:w="1255"/>
        <w:gridCol w:w="1134"/>
      </w:tblGrid>
      <w:tr w:rsidR="005A0CD9" w:rsidRPr="00BD439A">
        <w:tblPrEx>
          <w:tblCellMar>
            <w:top w:w="0" w:type="dxa"/>
            <w:bottom w:w="0" w:type="dxa"/>
          </w:tblCellMar>
        </w:tblPrEx>
        <w:trPr>
          <w:trHeight w:val="20"/>
        </w:trPr>
        <w:tc>
          <w:tcPr>
            <w:tcW w:w="1547" w:type="dxa"/>
            <w:vMerge w:val="restart"/>
            <w:tcBorders>
              <w:top w:val="single" w:sz="6" w:space="0" w:color="auto"/>
              <w:left w:val="single" w:sz="6" w:space="0" w:color="auto"/>
              <w:bottom w:val="nil"/>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Тип светильника</w:t>
            </w:r>
          </w:p>
        </w:tc>
        <w:tc>
          <w:tcPr>
            <w:tcW w:w="1326" w:type="dxa"/>
            <w:vMerge w:val="restart"/>
            <w:tcBorders>
              <w:top w:val="single" w:sz="6" w:space="0" w:color="auto"/>
              <w:left w:val="single" w:sz="6" w:space="0" w:color="auto"/>
              <w:bottom w:val="nil"/>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 xml:space="preserve">Маркировка </w:t>
            </w:r>
            <w:proofErr w:type="spellStart"/>
            <w:r w:rsidRPr="00BD439A">
              <w:rPr>
                <w:rFonts w:ascii="Times New Roman" w:hAnsi="Times New Roman"/>
              </w:rPr>
              <w:t>взрывозащиты</w:t>
            </w:r>
            <w:proofErr w:type="spellEnd"/>
            <w:r w:rsidRPr="00BD439A">
              <w:rPr>
                <w:rFonts w:ascii="Times New Roman" w:hAnsi="Times New Roman"/>
              </w:rPr>
              <w:t xml:space="preserve"> светильника</w:t>
            </w:r>
          </w:p>
        </w:tc>
        <w:tc>
          <w:tcPr>
            <w:tcW w:w="3109"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Краткая характеристика светильника</w:t>
            </w:r>
          </w:p>
        </w:tc>
        <w:tc>
          <w:tcPr>
            <w:tcW w:w="2389"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Область применения светильника</w:t>
            </w:r>
          </w:p>
        </w:tc>
      </w:tr>
      <w:tr w:rsidR="005A0CD9" w:rsidRPr="00BD439A">
        <w:tblPrEx>
          <w:tblCellMar>
            <w:top w:w="0" w:type="dxa"/>
            <w:bottom w:w="0" w:type="dxa"/>
          </w:tblCellMar>
        </w:tblPrEx>
        <w:trPr>
          <w:trHeight w:val="20"/>
        </w:trPr>
        <w:tc>
          <w:tcPr>
            <w:tcW w:w="1547" w:type="dxa"/>
            <w:vMerge/>
            <w:tcBorders>
              <w:top w:val="nil"/>
              <w:left w:val="single" w:sz="6" w:space="0" w:color="auto"/>
              <w:bottom w:val="single" w:sz="6" w:space="0" w:color="auto"/>
              <w:right w:val="single" w:sz="6" w:space="0" w:color="auto"/>
            </w:tcBorders>
          </w:tcPr>
          <w:p w:rsidR="00BD439A" w:rsidRPr="00BD439A" w:rsidRDefault="00BD439A" w:rsidP="00513BBE">
            <w:pPr>
              <w:jc w:val="center"/>
              <w:rPr>
                <w:rFonts w:ascii="Times New Roman" w:hAnsi="Times New Roman"/>
              </w:rPr>
            </w:pPr>
          </w:p>
        </w:tc>
        <w:tc>
          <w:tcPr>
            <w:tcW w:w="1326" w:type="dxa"/>
            <w:vMerge/>
            <w:tcBorders>
              <w:top w:val="nil"/>
              <w:left w:val="single" w:sz="6" w:space="0" w:color="auto"/>
              <w:bottom w:val="single" w:sz="6" w:space="0" w:color="auto"/>
              <w:right w:val="single" w:sz="6" w:space="0" w:color="auto"/>
            </w:tcBorders>
          </w:tcPr>
          <w:p w:rsidR="00BD439A" w:rsidRPr="00BD439A" w:rsidRDefault="00BD439A" w:rsidP="00513BBE">
            <w:pPr>
              <w:jc w:val="center"/>
              <w:rPr>
                <w:rFonts w:ascii="Times New Roman" w:hAnsi="Times New Roman"/>
              </w:rPr>
            </w:pPr>
          </w:p>
        </w:tc>
        <w:tc>
          <w:tcPr>
            <w:tcW w:w="1266"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 xml:space="preserve">номинальное напряжение, </w:t>
            </w:r>
            <w:proofErr w:type="gramStart"/>
            <w:r w:rsidRPr="00BD439A">
              <w:rPr>
                <w:rFonts w:ascii="Times New Roman" w:hAnsi="Times New Roman"/>
              </w:rPr>
              <w:t>В</w:t>
            </w:r>
            <w:proofErr w:type="gramEnd"/>
          </w:p>
        </w:tc>
        <w:tc>
          <w:tcPr>
            <w:tcW w:w="987"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 xml:space="preserve">мощность, </w:t>
            </w:r>
            <w:proofErr w:type="gramStart"/>
            <w:r w:rsidRPr="00BD439A">
              <w:rPr>
                <w:rFonts w:ascii="Times New Roman" w:hAnsi="Times New Roman"/>
              </w:rPr>
              <w:t>Вт</w:t>
            </w:r>
            <w:proofErr w:type="gramEnd"/>
          </w:p>
        </w:tc>
        <w:tc>
          <w:tcPr>
            <w:tcW w:w="856"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 xml:space="preserve">масса, </w:t>
            </w:r>
            <w:proofErr w:type="gramStart"/>
            <w:r w:rsidRPr="00BD439A">
              <w:rPr>
                <w:rFonts w:ascii="Times New Roman" w:hAnsi="Times New Roman"/>
              </w:rPr>
              <w:t>кг</w:t>
            </w:r>
            <w:proofErr w:type="gramEnd"/>
          </w:p>
        </w:tc>
        <w:tc>
          <w:tcPr>
            <w:tcW w:w="1255" w:type="dxa"/>
            <w:tcBorders>
              <w:top w:val="single" w:sz="6" w:space="0" w:color="auto"/>
              <w:left w:val="single" w:sz="6" w:space="0" w:color="auto"/>
              <w:bottom w:val="single" w:sz="6" w:space="0" w:color="auto"/>
              <w:right w:val="single" w:sz="6" w:space="0" w:color="auto"/>
            </w:tcBorders>
          </w:tcPr>
          <w:p w:rsidR="00FB74CA" w:rsidRDefault="00BD439A" w:rsidP="00513BBE">
            <w:pPr>
              <w:shd w:val="clear" w:color="auto" w:fill="FFFFFF"/>
              <w:jc w:val="center"/>
              <w:rPr>
                <w:rFonts w:ascii="Times New Roman" w:hAnsi="Times New Roman"/>
              </w:rPr>
            </w:pPr>
            <w:r w:rsidRPr="00BD439A">
              <w:rPr>
                <w:rFonts w:ascii="Times New Roman" w:hAnsi="Times New Roman"/>
              </w:rPr>
              <w:t xml:space="preserve">по категориям </w:t>
            </w:r>
            <w:proofErr w:type="spellStart"/>
            <w:r w:rsidRPr="00BD439A">
              <w:rPr>
                <w:rFonts w:ascii="Times New Roman" w:hAnsi="Times New Roman"/>
              </w:rPr>
              <w:t>взрыво</w:t>
            </w:r>
            <w:proofErr w:type="spellEnd"/>
            <w:r w:rsidR="00FB74CA">
              <w:rPr>
                <w:rFonts w:ascii="Times New Roman" w:hAnsi="Times New Roman"/>
              </w:rPr>
              <w:t>-</w:t>
            </w:r>
          </w:p>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опасной смеси</w:t>
            </w:r>
          </w:p>
        </w:tc>
        <w:tc>
          <w:tcPr>
            <w:tcW w:w="1134" w:type="dxa"/>
            <w:tcBorders>
              <w:top w:val="single" w:sz="6" w:space="0" w:color="auto"/>
              <w:left w:val="single" w:sz="6" w:space="0" w:color="auto"/>
              <w:bottom w:val="single" w:sz="6" w:space="0" w:color="auto"/>
              <w:right w:val="single" w:sz="6" w:space="0" w:color="auto"/>
            </w:tcBorders>
          </w:tcPr>
          <w:p w:rsidR="00FB74CA" w:rsidRDefault="00BD439A" w:rsidP="00513BBE">
            <w:pPr>
              <w:shd w:val="clear" w:color="auto" w:fill="FFFFFF"/>
              <w:jc w:val="center"/>
              <w:rPr>
                <w:rFonts w:ascii="Times New Roman" w:hAnsi="Times New Roman"/>
              </w:rPr>
            </w:pPr>
            <w:r w:rsidRPr="00BD439A">
              <w:rPr>
                <w:rFonts w:ascii="Times New Roman" w:hAnsi="Times New Roman"/>
              </w:rPr>
              <w:t xml:space="preserve">по группам </w:t>
            </w:r>
            <w:proofErr w:type="spellStart"/>
            <w:r w:rsidRPr="00BD439A">
              <w:rPr>
                <w:rFonts w:ascii="Times New Roman" w:hAnsi="Times New Roman"/>
              </w:rPr>
              <w:t>взрыво</w:t>
            </w:r>
            <w:proofErr w:type="spellEnd"/>
            <w:r w:rsidR="00FB74CA">
              <w:rPr>
                <w:rFonts w:ascii="Times New Roman" w:hAnsi="Times New Roman"/>
              </w:rPr>
              <w:t>-</w:t>
            </w:r>
          </w:p>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опасной смеси</w:t>
            </w:r>
          </w:p>
        </w:tc>
      </w:tr>
      <w:tr w:rsidR="00BD439A" w:rsidRPr="00BD439A">
        <w:tblPrEx>
          <w:tblCellMar>
            <w:top w:w="0" w:type="dxa"/>
            <w:bottom w:w="0" w:type="dxa"/>
          </w:tblCellMar>
        </w:tblPrEx>
        <w:trPr>
          <w:trHeight w:val="20"/>
        </w:trPr>
        <w:tc>
          <w:tcPr>
            <w:tcW w:w="8371" w:type="dxa"/>
            <w:gridSpan w:val="7"/>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Стационарные светильники</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BD439A" w:rsidRPr="00BD439A" w:rsidRDefault="00513BBE" w:rsidP="00513BBE">
            <w:pPr>
              <w:shd w:val="clear" w:color="auto" w:fill="FFFFFF"/>
              <w:rPr>
                <w:rFonts w:ascii="Times New Roman" w:hAnsi="Times New Roman"/>
              </w:rPr>
            </w:pPr>
            <w:r w:rsidRPr="00BD439A">
              <w:rPr>
                <w:rFonts w:ascii="Times New Roman" w:hAnsi="Times New Roman"/>
              </w:rPr>
              <w:t>В4А-60А</w:t>
            </w:r>
          </w:p>
        </w:tc>
        <w:tc>
          <w:tcPr>
            <w:tcW w:w="1326"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В4А</w:t>
            </w:r>
          </w:p>
        </w:tc>
        <w:tc>
          <w:tcPr>
            <w:tcW w:w="1266"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60</w:t>
            </w:r>
          </w:p>
        </w:tc>
        <w:tc>
          <w:tcPr>
            <w:tcW w:w="856"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6,3</w:t>
            </w:r>
          </w:p>
        </w:tc>
        <w:tc>
          <w:tcPr>
            <w:tcW w:w="1255"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А</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BD439A" w:rsidRPr="00BD439A" w:rsidRDefault="00513BBE" w:rsidP="00513BBE">
            <w:pPr>
              <w:shd w:val="clear" w:color="auto" w:fill="FFFFFF"/>
              <w:rPr>
                <w:rFonts w:ascii="Times New Roman" w:hAnsi="Times New Roman"/>
              </w:rPr>
            </w:pPr>
            <w:r w:rsidRPr="00BD439A">
              <w:rPr>
                <w:rFonts w:ascii="Times New Roman" w:hAnsi="Times New Roman"/>
              </w:rPr>
              <w:t>В</w:t>
            </w:r>
            <w:r w:rsidR="005A0CD9">
              <w:rPr>
                <w:rFonts w:ascii="Times New Roman" w:hAnsi="Times New Roman"/>
              </w:rPr>
              <w:t>3</w:t>
            </w:r>
            <w:r w:rsidRPr="00BD439A">
              <w:rPr>
                <w:rFonts w:ascii="Times New Roman" w:hAnsi="Times New Roman"/>
              </w:rPr>
              <w:t>Г-60</w:t>
            </w:r>
          </w:p>
        </w:tc>
        <w:tc>
          <w:tcPr>
            <w:tcW w:w="1326" w:type="dxa"/>
            <w:tcBorders>
              <w:top w:val="single" w:sz="6" w:space="0" w:color="auto"/>
              <w:left w:val="single" w:sz="6" w:space="0" w:color="auto"/>
              <w:bottom w:val="single" w:sz="6" w:space="0" w:color="auto"/>
              <w:right w:val="single" w:sz="6" w:space="0" w:color="auto"/>
            </w:tcBorders>
          </w:tcPr>
          <w:p w:rsidR="00BD439A" w:rsidRPr="00BD439A" w:rsidRDefault="005A0CD9" w:rsidP="00513BBE">
            <w:pPr>
              <w:shd w:val="clear" w:color="auto" w:fill="FFFFFF"/>
              <w:jc w:val="center"/>
              <w:rPr>
                <w:rFonts w:ascii="Times New Roman" w:hAnsi="Times New Roman"/>
              </w:rPr>
            </w:pPr>
            <w:r>
              <w:rPr>
                <w:rFonts w:ascii="Times New Roman" w:hAnsi="Times New Roman"/>
              </w:rPr>
              <w:t>В3</w:t>
            </w:r>
            <w:r w:rsidR="00BD439A"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60</w:t>
            </w:r>
          </w:p>
        </w:tc>
        <w:tc>
          <w:tcPr>
            <w:tcW w:w="856"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5</w:t>
            </w:r>
          </w:p>
        </w:tc>
        <w:tc>
          <w:tcPr>
            <w:tcW w:w="1255"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1,</w:t>
            </w:r>
            <w:r w:rsidR="005A0CD9">
              <w:rPr>
                <w:rFonts w:ascii="Times New Roman" w:hAnsi="Times New Roman"/>
              </w:rPr>
              <w:t xml:space="preserve"> </w:t>
            </w:r>
            <w:r w:rsidRPr="00BD439A">
              <w:rPr>
                <w:rFonts w:ascii="Times New Roman" w:hAnsi="Times New Roman"/>
              </w:rPr>
              <w:t>2,</w:t>
            </w:r>
            <w:r w:rsidR="005A0CD9">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r>
              <w:rPr>
                <w:rFonts w:ascii="Times New Roman" w:hAnsi="Times New Roman"/>
              </w:rPr>
              <w:t>100</w:t>
            </w:r>
            <w:r w:rsidRPr="00BD439A">
              <w:rPr>
                <w:rFonts w:ascii="Times New Roman" w:hAnsi="Times New Roman"/>
              </w:rPr>
              <w:t>А</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Г-200АМС</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7,5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Pr>
                <w:rFonts w:ascii="Times New Roman" w:hAnsi="Times New Roman"/>
              </w:rPr>
              <w:t>В3</w:t>
            </w:r>
            <w:r w:rsidRPr="00BD439A">
              <w:rPr>
                <w:rFonts w:ascii="Times New Roman" w:hAnsi="Times New Roman"/>
              </w:rPr>
              <w:t>Г-300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Pr>
                <w:rFonts w:ascii="Times New Roman" w:hAnsi="Times New Roman"/>
              </w:rPr>
              <w:t>СПА-В3</w:t>
            </w:r>
            <w:r w:rsidRPr="00BD439A">
              <w:rPr>
                <w:rFonts w:ascii="Times New Roman" w:hAnsi="Times New Roman"/>
              </w:rPr>
              <w:t>Г</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2,5</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3,6</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СПРМ-</w:t>
            </w:r>
            <w:r>
              <w:rPr>
                <w:rFonts w:ascii="Times New Roman" w:hAnsi="Times New Roman"/>
              </w:rPr>
              <w:t>300</w:t>
            </w:r>
            <w:r w:rsidRPr="00BD439A">
              <w:rPr>
                <w:rFonts w:ascii="Times New Roman" w:hAnsi="Times New Roman"/>
              </w:rPr>
              <w:t>-ВЗГ</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Default="005A0CD9" w:rsidP="00513BBE">
            <w:pPr>
              <w:shd w:val="clear" w:color="auto" w:fill="FFFFFF"/>
              <w:rPr>
                <w:rFonts w:ascii="Times New Roman" w:hAnsi="Times New Roman"/>
              </w:rPr>
            </w:pPr>
            <w:r w:rsidRPr="00BD439A">
              <w:rPr>
                <w:rFonts w:ascii="Times New Roman" w:hAnsi="Times New Roman"/>
              </w:rPr>
              <w:t>ШС-В</w:t>
            </w:r>
            <w:r>
              <w:rPr>
                <w:rFonts w:ascii="Times New Roman" w:hAnsi="Times New Roman"/>
              </w:rPr>
              <w:t>3</w:t>
            </w:r>
            <w:r w:rsidRPr="00BD439A">
              <w:rPr>
                <w:rFonts w:ascii="Times New Roman" w:hAnsi="Times New Roman"/>
              </w:rPr>
              <w:t>Г</w:t>
            </w:r>
          </w:p>
          <w:p w:rsidR="005A0CD9" w:rsidRPr="00BD439A" w:rsidRDefault="005A0CD9" w:rsidP="00513BBE">
            <w:pPr>
              <w:shd w:val="clear" w:color="auto" w:fill="FFFFFF"/>
              <w:rPr>
                <w:rFonts w:ascii="Times New Roman" w:hAnsi="Times New Roman"/>
              </w:rPr>
            </w:pPr>
            <w:r w:rsidRPr="00BD439A">
              <w:rPr>
                <w:rFonts w:ascii="Times New Roman" w:hAnsi="Times New Roman"/>
              </w:rPr>
              <w:t>ШС-1-В</w:t>
            </w:r>
            <w:r>
              <w:rPr>
                <w:rFonts w:ascii="Times New Roman" w:hAnsi="Times New Roman"/>
              </w:rPr>
              <w:t>3</w:t>
            </w:r>
            <w:r w:rsidRPr="00BD439A">
              <w:rPr>
                <w:rFonts w:ascii="Times New Roman" w:hAnsi="Times New Roman"/>
              </w:rPr>
              <w:t>Г</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50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11</w:t>
            </w:r>
            <w:r>
              <w:rPr>
                <w:rFonts w:ascii="Times New Roman" w:hAnsi="Times New Roman"/>
              </w:rPr>
              <w:t>,</w:t>
            </w:r>
            <w:r w:rsidRPr="00BD439A">
              <w:rPr>
                <w:rFonts w:ascii="Times New Roman" w:hAnsi="Times New Roman"/>
              </w:rPr>
              <w:t>8-11,5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Pr>
                <w:rFonts w:ascii="Times New Roman" w:hAnsi="Times New Roman"/>
              </w:rPr>
              <w:t>ШСО-В3</w:t>
            </w:r>
            <w:r w:rsidRPr="00BD439A">
              <w:rPr>
                <w:rFonts w:ascii="Times New Roman" w:hAnsi="Times New Roman"/>
              </w:rPr>
              <w:t>Г</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50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11,8-11,5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ФВН-64</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50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ПВ-100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127/220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9,5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Default="005A0CD9" w:rsidP="00513BBE">
            <w:pPr>
              <w:shd w:val="clear" w:color="auto" w:fill="FFFFFF"/>
              <w:rPr>
                <w:rFonts w:ascii="Times New Roman" w:hAnsi="Times New Roman"/>
              </w:rPr>
            </w:pPr>
            <w:r>
              <w:rPr>
                <w:rFonts w:ascii="Times New Roman" w:hAnsi="Times New Roman"/>
              </w:rPr>
              <w:t>Плафон-В3</w:t>
            </w:r>
          </w:p>
          <w:p w:rsidR="005A0CD9" w:rsidRPr="00BD439A" w:rsidRDefault="005A0CD9" w:rsidP="00513BBE">
            <w:pPr>
              <w:shd w:val="clear" w:color="auto" w:fill="FFFFFF"/>
              <w:rPr>
                <w:rFonts w:ascii="Times New Roman" w:hAnsi="Times New Roman"/>
              </w:rPr>
            </w:pPr>
            <w:r w:rsidRPr="00BD439A">
              <w:rPr>
                <w:rFonts w:ascii="Times New Roman" w:hAnsi="Times New Roman"/>
              </w:rPr>
              <w:t>Плафон-В</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10-25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Default="005A0CD9" w:rsidP="00513BBE">
            <w:pPr>
              <w:shd w:val="clear" w:color="auto" w:fill="FFFFFF"/>
              <w:rPr>
                <w:rFonts w:ascii="Times New Roman" w:hAnsi="Times New Roman"/>
              </w:rPr>
            </w:pPr>
            <w:r w:rsidRPr="00BD439A">
              <w:rPr>
                <w:rFonts w:ascii="Times New Roman" w:hAnsi="Times New Roman"/>
              </w:rPr>
              <w:t xml:space="preserve">Плафон ПВ-100 </w:t>
            </w:r>
          </w:p>
          <w:p w:rsidR="005A0CD9" w:rsidRPr="00BD439A" w:rsidRDefault="005A0CD9" w:rsidP="00513BBE">
            <w:pPr>
              <w:shd w:val="clear" w:color="auto" w:fill="FFFFFF"/>
              <w:rPr>
                <w:rFonts w:ascii="Times New Roman" w:hAnsi="Times New Roman"/>
              </w:rPr>
            </w:pPr>
            <w:r w:rsidRPr="00BD439A">
              <w:rPr>
                <w:rFonts w:ascii="Times New Roman" w:hAnsi="Times New Roman"/>
              </w:rPr>
              <w:t>Плафон ПВ-100М-1</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127/220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10-9,8</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Pr>
                <w:rFonts w:ascii="Times New Roman" w:hAnsi="Times New Roman"/>
              </w:rPr>
              <w:t>С-3</w:t>
            </w:r>
            <w:r w:rsidRPr="00BD439A">
              <w:rPr>
                <w:rFonts w:ascii="Times New Roman" w:hAnsi="Times New Roman"/>
              </w:rPr>
              <w:t>В1</w:t>
            </w:r>
            <w:r>
              <w:rPr>
                <w:rFonts w:ascii="Times New Roman" w:hAnsi="Times New Roman"/>
              </w:rPr>
              <w:t xml:space="preserve">, </w:t>
            </w:r>
            <w:r w:rsidRPr="00BD439A">
              <w:rPr>
                <w:rFonts w:ascii="Times New Roman" w:hAnsi="Times New Roman"/>
              </w:rPr>
              <w:t>С-</w:t>
            </w:r>
            <w:r>
              <w:rPr>
                <w:rFonts w:ascii="Times New Roman" w:hAnsi="Times New Roman"/>
              </w:rPr>
              <w:t>3</w:t>
            </w:r>
            <w:r w:rsidRPr="00BD439A">
              <w:rPr>
                <w:rFonts w:ascii="Times New Roman" w:hAnsi="Times New Roman"/>
              </w:rPr>
              <w:t>В2</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12-24</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0,65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Г-ДРЛ-125(80)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80-125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13,5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Pr>
                <w:rFonts w:ascii="Times New Roman" w:hAnsi="Times New Roman"/>
              </w:rPr>
              <w:t>В3</w:t>
            </w:r>
            <w:r w:rsidRPr="00BD439A">
              <w:rPr>
                <w:rFonts w:ascii="Times New Roman" w:hAnsi="Times New Roman"/>
              </w:rPr>
              <w:t>Г/В4А-200МС</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Г-В4А</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8,3</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3/4</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Г/А</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lastRenderedPageBreak/>
              <w:t>В4А-60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В4А</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60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6</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В4А-100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В4А</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110/220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100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14,2</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Default="005A0CD9" w:rsidP="00513BBE">
            <w:pPr>
              <w:shd w:val="clear" w:color="auto" w:fill="FFFFFF"/>
              <w:rPr>
                <w:rFonts w:ascii="Times New Roman" w:hAnsi="Times New Roman"/>
              </w:rPr>
            </w:pPr>
            <w:r w:rsidRPr="00BD439A">
              <w:rPr>
                <w:rFonts w:ascii="Times New Roman" w:hAnsi="Times New Roman"/>
              </w:rPr>
              <w:t>С</w:t>
            </w:r>
            <w:r>
              <w:rPr>
                <w:rFonts w:ascii="Times New Roman" w:hAnsi="Times New Roman"/>
              </w:rPr>
              <w:t>3</w:t>
            </w:r>
            <w:r w:rsidRPr="00BD439A">
              <w:rPr>
                <w:rFonts w:ascii="Times New Roman" w:hAnsi="Times New Roman"/>
              </w:rPr>
              <w:t xml:space="preserve">В-15 </w:t>
            </w:r>
          </w:p>
          <w:p w:rsidR="005A0CD9" w:rsidRPr="00BD439A" w:rsidRDefault="005A0CD9" w:rsidP="00513BBE">
            <w:pPr>
              <w:shd w:val="clear" w:color="auto" w:fill="FFFFFF"/>
              <w:rPr>
                <w:rFonts w:ascii="Times New Roman" w:hAnsi="Times New Roman"/>
              </w:rPr>
            </w:pPr>
            <w:r>
              <w:rPr>
                <w:rFonts w:ascii="Times New Roman" w:hAnsi="Times New Roman"/>
              </w:rPr>
              <w:t>С3</w:t>
            </w:r>
            <w:r w:rsidRPr="00BD439A">
              <w:rPr>
                <w:rFonts w:ascii="Times New Roman" w:hAnsi="Times New Roman"/>
              </w:rPr>
              <w:t>В-60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В1Т4-В</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15-60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6,2-6,45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rPr>
              <w:t>Т</w:t>
            </w:r>
            <w:proofErr w:type="gramStart"/>
            <w:r>
              <w:rPr>
                <w:rFonts w:ascii="Times New Roman" w:hAnsi="Times New Roman"/>
              </w:rPr>
              <w:t>1</w:t>
            </w:r>
            <w:proofErr w:type="gramEnd"/>
            <w:r>
              <w:rPr>
                <w:rFonts w:ascii="Times New Roman" w:hAnsi="Times New Roman"/>
              </w:rPr>
              <w:t>, Т2, Т3</w:t>
            </w:r>
            <w:r w:rsidRPr="00BD439A">
              <w:rPr>
                <w:rFonts w:ascii="Times New Roman" w:hAnsi="Times New Roman"/>
              </w:rPr>
              <w:t>, Т4</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РСП31-80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lang w:val="en-US"/>
              </w:rPr>
              <w:t>1ExedII</w:t>
            </w:r>
            <w:r w:rsidRPr="00BD439A">
              <w:rPr>
                <w:rFonts w:ascii="Times New Roman" w:hAnsi="Times New Roman"/>
                <w:lang w:val="en-US"/>
              </w:rPr>
              <w:t>CT4</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80(ДРЛ)</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11</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lang w:val="en-US"/>
              </w:rPr>
              <w:t>IIA-IIC</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Т1-Т4</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РСП25-80, 125, 250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lang w:val="en-US"/>
              </w:rPr>
              <w:t>1ExedII</w:t>
            </w:r>
            <w:r w:rsidRPr="00BD439A">
              <w:rPr>
                <w:rFonts w:ascii="Times New Roman" w:hAnsi="Times New Roman"/>
                <w:lang w:val="en-US"/>
              </w:rPr>
              <w:t>CT4</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80, 125, 250</w:t>
            </w:r>
            <w:r>
              <w:rPr>
                <w:rFonts w:ascii="Times New Roman" w:hAnsi="Times New Roman"/>
              </w:rPr>
              <w:t>(Д</w:t>
            </w:r>
            <w:r w:rsidRPr="00BD439A">
              <w:rPr>
                <w:rFonts w:ascii="Times New Roman" w:hAnsi="Times New Roman"/>
              </w:rPr>
              <w:t>РА)</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14,5-15,5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lang w:val="en-US"/>
              </w:rPr>
              <w:t>IIA-IIC</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Т1-Т4</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ГСП25-125, 175, 250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lang w:val="en-US"/>
              </w:rPr>
              <w:t>1ExedII</w:t>
            </w:r>
            <w:r w:rsidRPr="00BD439A">
              <w:rPr>
                <w:rFonts w:ascii="Times New Roman" w:hAnsi="Times New Roman"/>
                <w:lang w:val="en-US"/>
              </w:rPr>
              <w:t>BT4</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125, 175, 250</w:t>
            </w:r>
            <w:r>
              <w:rPr>
                <w:rFonts w:ascii="Times New Roman" w:hAnsi="Times New Roman"/>
              </w:rPr>
              <w:t xml:space="preserve"> (</w:t>
            </w:r>
            <w:r w:rsidRPr="00BD439A">
              <w:rPr>
                <w:rFonts w:ascii="Times New Roman" w:hAnsi="Times New Roman"/>
              </w:rPr>
              <w:t>ДРИ)</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14,5-15,5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lang w:val="en-US"/>
              </w:rPr>
              <w:t>IIA-IIB</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Т1-Т4</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Т</w:t>
            </w:r>
            <w:r>
              <w:rPr>
                <w:rFonts w:ascii="Times New Roman" w:hAnsi="Times New Roman"/>
              </w:rPr>
              <w:t>3</w:t>
            </w:r>
            <w:r w:rsidRPr="00BD439A">
              <w:rPr>
                <w:rFonts w:ascii="Times New Roman" w:hAnsi="Times New Roman"/>
              </w:rPr>
              <w:t>-ДРЛ250</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lang w:val="en-US"/>
              </w:rPr>
              <w:t>1ExedII</w:t>
            </w:r>
            <w:r w:rsidRPr="00BD439A">
              <w:rPr>
                <w:rFonts w:ascii="Times New Roman" w:hAnsi="Times New Roman"/>
                <w:lang w:val="en-US"/>
              </w:rPr>
              <w:t>BT3</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250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18</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rPr>
                <w:rFonts w:ascii="Times New Roman" w:hAnsi="Times New Roman"/>
              </w:rPr>
            </w:pPr>
            <w:r w:rsidRPr="00BD439A">
              <w:rPr>
                <w:rFonts w:ascii="Times New Roman" w:hAnsi="Times New Roman"/>
              </w:rPr>
              <w:t>ОМР-125(250)/ВЗГ-ДРЛ125(250)ПРА</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lang w:val="en-US"/>
              </w:rPr>
              <w:t>B3F</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220</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125,</w:t>
            </w:r>
            <w:r>
              <w:rPr>
                <w:rFonts w:ascii="Times New Roman" w:hAnsi="Times New Roman"/>
              </w:rPr>
              <w:t xml:space="preserve"> </w:t>
            </w:r>
            <w:r w:rsidRPr="00BD439A">
              <w:rPr>
                <w:rFonts w:ascii="Times New Roman" w:hAnsi="Times New Roman"/>
              </w:rPr>
              <w:t>250</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15,</w:t>
            </w:r>
            <w:r>
              <w:rPr>
                <w:rFonts w:ascii="Times New Roman" w:hAnsi="Times New Roman"/>
              </w:rPr>
              <w:t xml:space="preserve"> </w:t>
            </w:r>
            <w:r w:rsidRPr="00BD439A">
              <w:rPr>
                <w:rFonts w:ascii="Times New Roman" w:hAnsi="Times New Roman"/>
              </w:rPr>
              <w:t>29</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Default="005A0CD9" w:rsidP="00513BBE">
            <w:pPr>
              <w:shd w:val="clear" w:color="auto" w:fill="FFFFFF"/>
              <w:rPr>
                <w:rFonts w:ascii="Times New Roman" w:hAnsi="Times New Roman"/>
              </w:rPr>
            </w:pPr>
            <w:r w:rsidRPr="00BD439A">
              <w:rPr>
                <w:rFonts w:ascii="Times New Roman" w:hAnsi="Times New Roman"/>
              </w:rPr>
              <w:t xml:space="preserve">ФВН-64-1 </w:t>
            </w:r>
          </w:p>
          <w:p w:rsidR="005A0CD9" w:rsidRPr="00BD439A" w:rsidRDefault="005A0CD9" w:rsidP="00513BBE">
            <w:pPr>
              <w:shd w:val="clear" w:color="auto" w:fill="FFFFFF"/>
              <w:rPr>
                <w:rFonts w:ascii="Times New Roman" w:hAnsi="Times New Roman"/>
              </w:rPr>
            </w:pPr>
            <w:r w:rsidRPr="00BD439A">
              <w:rPr>
                <w:rFonts w:ascii="Times New Roman" w:hAnsi="Times New Roman"/>
              </w:rPr>
              <w:t>ФВН-64-2</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28</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w:t>
            </w:r>
            <w:r>
              <w:rPr>
                <w:rFonts w:ascii="Times New Roman" w:hAnsi="Times New Roman"/>
              </w:rPr>
              <w:t xml:space="preserve"> </w:t>
            </w:r>
            <w:r w:rsidRPr="00BD439A">
              <w:rPr>
                <w:rFonts w:ascii="Times New Roman" w:hAnsi="Times New Roman"/>
              </w:rPr>
              <w:t>75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8371" w:type="dxa"/>
            <w:gridSpan w:val="7"/>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Переносные светильники</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Г-25</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6,5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БП-62-ВМ</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1,3</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ПР-60-В</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2,1</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СПВ-9</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8,2</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СПВ-27М</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27</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1,15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Pr>
                <w:rFonts w:ascii="Times New Roman" w:hAnsi="Times New Roman"/>
              </w:rPr>
              <w:t>СР-В3</w:t>
            </w:r>
            <w:r w:rsidRPr="00BD439A">
              <w:rPr>
                <w:rFonts w:ascii="Times New Roman" w:hAnsi="Times New Roman"/>
              </w:rPr>
              <w:t>Г</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18</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0,8 (без кабеля)</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СВР</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w:t>
            </w:r>
            <w:r>
              <w:rPr>
                <w:rFonts w:ascii="Times New Roman" w:hAnsi="Times New Roman"/>
              </w:rPr>
              <w:t>3</w:t>
            </w:r>
            <w:r w:rsidRPr="00BD439A">
              <w:rPr>
                <w:rFonts w:ascii="Times New Roman" w:hAnsi="Times New Roman"/>
              </w:rPr>
              <w:t>Т</w:t>
            </w:r>
            <w:r>
              <w:rPr>
                <w:rFonts w:ascii="Times New Roman" w:hAnsi="Times New Roman"/>
              </w:rPr>
              <w:t>3</w:t>
            </w:r>
            <w:r w:rsidRPr="00BD439A">
              <w:rPr>
                <w:rFonts w:ascii="Times New Roman" w:hAnsi="Times New Roman"/>
              </w:rPr>
              <w:t>-В</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12</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0,9</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1</w:t>
            </w:r>
            <w:proofErr w:type="gramEnd"/>
            <w:r>
              <w:rPr>
                <w:rFonts w:ascii="Times New Roman" w:hAnsi="Times New Roman"/>
              </w:rPr>
              <w:t xml:space="preserve">, </w:t>
            </w:r>
            <w:r w:rsidRPr="00BD439A">
              <w:rPr>
                <w:rFonts w:ascii="Times New Roman" w:hAnsi="Times New Roman"/>
              </w:rPr>
              <w:t>Т2, ТЗ</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Default="005A0CD9" w:rsidP="005A0CD9">
            <w:pPr>
              <w:shd w:val="clear" w:color="auto" w:fill="FFFFFF"/>
              <w:jc w:val="both"/>
              <w:rPr>
                <w:rFonts w:ascii="Times New Roman" w:hAnsi="Times New Roman"/>
              </w:rPr>
            </w:pPr>
            <w:r w:rsidRPr="00BD439A">
              <w:rPr>
                <w:rFonts w:ascii="Times New Roman" w:hAnsi="Times New Roman"/>
              </w:rPr>
              <w:t xml:space="preserve">ПР-60-ВМ </w:t>
            </w:r>
          </w:p>
          <w:p w:rsidR="005A0CD9" w:rsidRDefault="005A0CD9" w:rsidP="005A0CD9">
            <w:pPr>
              <w:shd w:val="clear" w:color="auto" w:fill="FFFFFF"/>
              <w:jc w:val="both"/>
              <w:rPr>
                <w:rFonts w:ascii="Times New Roman" w:hAnsi="Times New Roman"/>
              </w:rPr>
            </w:pPr>
            <w:r w:rsidRPr="00BD439A">
              <w:rPr>
                <w:rFonts w:ascii="Times New Roman" w:hAnsi="Times New Roman"/>
              </w:rPr>
              <w:t xml:space="preserve">ПР-64-ВМ1 </w:t>
            </w:r>
          </w:p>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ПР-64-ВМП</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Default="005A0CD9" w:rsidP="005A0CD9">
            <w:pPr>
              <w:shd w:val="clear" w:color="auto" w:fill="FFFFFF"/>
              <w:jc w:val="both"/>
              <w:rPr>
                <w:rFonts w:ascii="Times New Roman" w:hAnsi="Times New Roman"/>
              </w:rPr>
            </w:pPr>
            <w:r w:rsidRPr="00BD439A">
              <w:rPr>
                <w:rFonts w:ascii="Times New Roman" w:hAnsi="Times New Roman"/>
              </w:rPr>
              <w:t xml:space="preserve">СГВ-1 </w:t>
            </w:r>
          </w:p>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СГВ-2</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vMerge w:val="restart"/>
            <w:tcBorders>
              <w:top w:val="single" w:sz="6" w:space="0" w:color="auto"/>
              <w:left w:val="single" w:sz="6" w:space="0" w:color="auto"/>
              <w:bottom w:val="nil"/>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Аккумулятор</w:t>
            </w: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3,75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3,25</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С</w:t>
            </w:r>
            <w:r>
              <w:rPr>
                <w:rFonts w:ascii="Times New Roman" w:hAnsi="Times New Roman"/>
              </w:rPr>
              <w:t>3</w:t>
            </w:r>
            <w:r w:rsidRPr="00BD439A">
              <w:rPr>
                <w:rFonts w:ascii="Times New Roman" w:hAnsi="Times New Roman"/>
              </w:rPr>
              <w:t>Г-2</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rPr>
              <w:t>С3</w:t>
            </w:r>
            <w:r w:rsidRPr="00BD439A">
              <w:rPr>
                <w:rFonts w:ascii="Times New Roman" w:hAnsi="Times New Roman"/>
              </w:rPr>
              <w:t>Г</w:t>
            </w:r>
          </w:p>
        </w:tc>
        <w:tc>
          <w:tcPr>
            <w:tcW w:w="1266" w:type="dxa"/>
            <w:vMerge/>
            <w:tcBorders>
              <w:top w:val="nil"/>
              <w:left w:val="single" w:sz="6" w:space="0" w:color="auto"/>
              <w:bottom w:val="nil"/>
              <w:right w:val="single" w:sz="6" w:space="0" w:color="auto"/>
            </w:tcBorders>
          </w:tcPr>
          <w:p w:rsidR="005A0CD9" w:rsidRPr="00BD439A" w:rsidRDefault="005A0CD9" w:rsidP="00513BBE">
            <w:pPr>
              <w:jc w:val="center"/>
              <w:rPr>
                <w:rFonts w:ascii="Times New Roman" w:hAnsi="Times New Roman"/>
              </w:rPr>
            </w:pP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3,3</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Pr>
                <w:rFonts w:ascii="Times New Roman" w:hAnsi="Times New Roman"/>
              </w:rPr>
              <w:t>С3</w:t>
            </w:r>
            <w:r w:rsidRPr="00BD439A">
              <w:rPr>
                <w:rFonts w:ascii="Times New Roman" w:hAnsi="Times New Roman"/>
              </w:rPr>
              <w:t>Г-14</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rPr>
              <w:t>С3</w:t>
            </w:r>
            <w:r w:rsidRPr="00BD439A">
              <w:rPr>
                <w:rFonts w:ascii="Times New Roman" w:hAnsi="Times New Roman"/>
              </w:rPr>
              <w:t>Г</w:t>
            </w:r>
          </w:p>
        </w:tc>
        <w:tc>
          <w:tcPr>
            <w:tcW w:w="1266" w:type="dxa"/>
            <w:vMerge/>
            <w:tcBorders>
              <w:top w:val="nil"/>
              <w:left w:val="single" w:sz="6" w:space="0" w:color="auto"/>
              <w:bottom w:val="nil"/>
              <w:right w:val="single" w:sz="6" w:space="0" w:color="auto"/>
            </w:tcBorders>
          </w:tcPr>
          <w:p w:rsidR="005A0CD9" w:rsidRPr="00BD439A" w:rsidRDefault="005A0CD9" w:rsidP="00513BBE">
            <w:pPr>
              <w:jc w:val="center"/>
              <w:rPr>
                <w:rFonts w:ascii="Times New Roman" w:hAnsi="Times New Roman"/>
              </w:rPr>
            </w:pP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2,4</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3,1</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lang w:val="en-US"/>
              </w:rPr>
              <w:t>CAB-3,75</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В4Д</w:t>
            </w:r>
          </w:p>
        </w:tc>
        <w:tc>
          <w:tcPr>
            <w:tcW w:w="1266" w:type="dxa"/>
            <w:vMerge/>
            <w:tcBorders>
              <w:top w:val="nil"/>
              <w:left w:val="single" w:sz="6" w:space="0" w:color="auto"/>
              <w:bottom w:val="nil"/>
              <w:right w:val="single" w:sz="6" w:space="0" w:color="auto"/>
            </w:tcBorders>
          </w:tcPr>
          <w:p w:rsidR="005A0CD9" w:rsidRPr="00BD439A" w:rsidRDefault="005A0CD9" w:rsidP="00513BBE">
            <w:pPr>
              <w:jc w:val="center"/>
              <w:rPr>
                <w:rFonts w:ascii="Times New Roman" w:hAnsi="Times New Roman"/>
              </w:rPr>
            </w:pP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3,75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3,4</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 Д</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Pr>
                <w:rFonts w:ascii="Times New Roman" w:hAnsi="Times New Roman"/>
              </w:rPr>
              <w:t>УАС-3</w:t>
            </w:r>
            <w:r w:rsidRPr="00BD439A">
              <w:rPr>
                <w:rFonts w:ascii="Times New Roman" w:hAnsi="Times New Roman"/>
              </w:rPr>
              <w:t>В</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Pr>
                <w:rFonts w:ascii="Times New Roman" w:hAnsi="Times New Roman"/>
              </w:rPr>
              <w:t>В3</w:t>
            </w:r>
            <w:r w:rsidRPr="00BD439A">
              <w:rPr>
                <w:rFonts w:ascii="Times New Roman" w:hAnsi="Times New Roman"/>
              </w:rPr>
              <w:t>Г</w:t>
            </w:r>
          </w:p>
        </w:tc>
        <w:tc>
          <w:tcPr>
            <w:tcW w:w="1266" w:type="dxa"/>
            <w:vMerge/>
            <w:tcBorders>
              <w:top w:val="nil"/>
              <w:left w:val="single" w:sz="6" w:space="0" w:color="auto"/>
              <w:bottom w:val="nil"/>
              <w:right w:val="single" w:sz="6" w:space="0" w:color="auto"/>
            </w:tcBorders>
          </w:tcPr>
          <w:p w:rsidR="005A0CD9" w:rsidRPr="00BD439A" w:rsidRDefault="005A0CD9" w:rsidP="00513BBE">
            <w:pPr>
              <w:jc w:val="center"/>
              <w:rPr>
                <w:rFonts w:ascii="Times New Roman" w:hAnsi="Times New Roman"/>
              </w:rPr>
            </w:pP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0,25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2,1</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 xml:space="preserve"> </w:t>
            </w:r>
            <w:r w:rsidRPr="00BD439A">
              <w:rPr>
                <w:rFonts w:ascii="Times New Roman" w:hAnsi="Times New Roman"/>
              </w:rPr>
              <w:t>2,</w:t>
            </w:r>
            <w:r>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А, Б, Г</w:t>
            </w:r>
          </w:p>
        </w:tc>
      </w:tr>
      <w:tr w:rsidR="005A0CD9" w:rsidRPr="00BD439A">
        <w:tblPrEx>
          <w:tblCellMar>
            <w:top w:w="0" w:type="dxa"/>
            <w:bottom w:w="0" w:type="dxa"/>
          </w:tblCellMar>
        </w:tblPrEx>
        <w:trPr>
          <w:trHeight w:val="20"/>
        </w:trPr>
        <w:tc>
          <w:tcPr>
            <w:tcW w:w="1547" w:type="dxa"/>
            <w:tcBorders>
              <w:top w:val="single" w:sz="6" w:space="0" w:color="auto"/>
              <w:left w:val="single" w:sz="6" w:space="0" w:color="auto"/>
              <w:bottom w:val="single" w:sz="6" w:space="0" w:color="auto"/>
              <w:right w:val="single" w:sz="6" w:space="0" w:color="auto"/>
            </w:tcBorders>
          </w:tcPr>
          <w:p w:rsidR="005A0CD9" w:rsidRPr="00BD439A" w:rsidRDefault="005A0CD9" w:rsidP="005A0CD9">
            <w:pPr>
              <w:shd w:val="clear" w:color="auto" w:fill="FFFFFF"/>
              <w:jc w:val="both"/>
              <w:rPr>
                <w:rFonts w:ascii="Times New Roman" w:hAnsi="Times New Roman"/>
              </w:rPr>
            </w:pPr>
            <w:r w:rsidRPr="00BD439A">
              <w:rPr>
                <w:rFonts w:ascii="Times New Roman" w:hAnsi="Times New Roman"/>
              </w:rPr>
              <w:t>НРП09х</w:t>
            </w:r>
            <w:r>
              <w:rPr>
                <w:rFonts w:ascii="Times New Roman" w:hAnsi="Times New Roman"/>
              </w:rPr>
              <w:t>3</w:t>
            </w:r>
            <w:r w:rsidRPr="00BD439A">
              <w:rPr>
                <w:rFonts w:ascii="Times New Roman" w:hAnsi="Times New Roman"/>
              </w:rPr>
              <w:t>,75</w:t>
            </w:r>
          </w:p>
        </w:tc>
        <w:tc>
          <w:tcPr>
            <w:tcW w:w="132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В4Т5-В</w:t>
            </w:r>
          </w:p>
        </w:tc>
        <w:tc>
          <w:tcPr>
            <w:tcW w:w="1266" w:type="dxa"/>
            <w:vMerge/>
            <w:tcBorders>
              <w:top w:val="nil"/>
              <w:left w:val="single" w:sz="6" w:space="0" w:color="auto"/>
              <w:bottom w:val="single" w:sz="6" w:space="0" w:color="auto"/>
              <w:right w:val="single" w:sz="6" w:space="0" w:color="auto"/>
            </w:tcBorders>
          </w:tcPr>
          <w:p w:rsidR="005A0CD9" w:rsidRPr="00BD439A" w:rsidRDefault="005A0CD9" w:rsidP="00513BBE">
            <w:pPr>
              <w:jc w:val="center"/>
              <w:rPr>
                <w:rFonts w:ascii="Times New Roman" w:hAnsi="Times New Roman"/>
              </w:rPr>
            </w:pPr>
          </w:p>
        </w:tc>
        <w:tc>
          <w:tcPr>
            <w:tcW w:w="987"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3,75</w:t>
            </w:r>
          </w:p>
        </w:tc>
        <w:tc>
          <w:tcPr>
            <w:tcW w:w="856"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3,6</w:t>
            </w:r>
          </w:p>
        </w:tc>
        <w:tc>
          <w:tcPr>
            <w:tcW w:w="1255"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5A0CD9" w:rsidRPr="00BD439A" w:rsidRDefault="005A0CD9" w:rsidP="00513BBE">
            <w:pPr>
              <w:shd w:val="clear" w:color="auto" w:fill="FFFFFF"/>
              <w:jc w:val="center"/>
              <w:rPr>
                <w:rFonts w:ascii="Times New Roman" w:hAnsi="Times New Roman"/>
              </w:rPr>
            </w:pPr>
            <w:r w:rsidRPr="00BD439A">
              <w:rPr>
                <w:rFonts w:ascii="Times New Roman" w:hAnsi="Times New Roman"/>
              </w:rPr>
              <w:t>Т1-Т5</w:t>
            </w:r>
          </w:p>
        </w:tc>
      </w:tr>
    </w:tbl>
    <w:p w:rsidR="00513BBE" w:rsidRDefault="00513BBE">
      <w:pPr>
        <w:rPr>
          <w:rFonts w:ascii="Times New Roman" w:hAnsi="Times New Roman"/>
          <w:i/>
          <w:iCs/>
        </w:rPr>
      </w:pPr>
    </w:p>
    <w:p w:rsidR="00513BBE" w:rsidRDefault="00513BBE" w:rsidP="00513BBE">
      <w:pPr>
        <w:jc w:val="right"/>
        <w:rPr>
          <w:rFonts w:ascii="Times New Roman" w:hAnsi="Times New Roman"/>
          <w:i/>
          <w:iCs/>
        </w:rPr>
      </w:pPr>
      <w:r w:rsidRPr="00BD439A">
        <w:rPr>
          <w:rFonts w:ascii="Times New Roman" w:hAnsi="Times New Roman"/>
          <w:i/>
          <w:iCs/>
        </w:rPr>
        <w:t>Таблица</w:t>
      </w:r>
      <w:r>
        <w:rPr>
          <w:rFonts w:ascii="Times New Roman" w:hAnsi="Times New Roman"/>
          <w:i/>
          <w:iCs/>
        </w:rPr>
        <w:t xml:space="preserve"> </w:t>
      </w:r>
      <w:r w:rsidRPr="00BD439A">
        <w:rPr>
          <w:rFonts w:ascii="Times New Roman" w:hAnsi="Times New Roman"/>
          <w:i/>
          <w:iCs/>
        </w:rPr>
        <w:t>1.17</w:t>
      </w:r>
      <w:r>
        <w:rPr>
          <w:rFonts w:ascii="Times New Roman" w:hAnsi="Times New Roman"/>
          <w:i/>
          <w:iCs/>
        </w:rPr>
        <w:t xml:space="preserve"> </w:t>
      </w:r>
    </w:p>
    <w:p w:rsidR="00513BBE" w:rsidRDefault="00513BBE"/>
    <w:tbl>
      <w:tblPr>
        <w:tblW w:w="5000" w:type="pct"/>
        <w:tblInd w:w="40" w:type="dxa"/>
        <w:tblLayout w:type="fixed"/>
        <w:tblCellMar>
          <w:left w:w="28" w:type="dxa"/>
          <w:right w:w="28" w:type="dxa"/>
        </w:tblCellMar>
        <w:tblLook w:val="0000"/>
      </w:tblPr>
      <w:tblGrid>
        <w:gridCol w:w="1512"/>
        <w:gridCol w:w="1368"/>
        <w:gridCol w:w="1236"/>
        <w:gridCol w:w="1017"/>
        <w:gridCol w:w="845"/>
        <w:gridCol w:w="1267"/>
        <w:gridCol w:w="1126"/>
      </w:tblGrid>
      <w:tr w:rsidR="00BD439A" w:rsidRPr="00BD439A">
        <w:tblPrEx>
          <w:tblCellMar>
            <w:top w:w="0" w:type="dxa"/>
            <w:bottom w:w="0" w:type="dxa"/>
          </w:tblCellMar>
        </w:tblPrEx>
        <w:trPr>
          <w:trHeight w:val="20"/>
        </w:trPr>
        <w:tc>
          <w:tcPr>
            <w:tcW w:w="1522" w:type="dxa"/>
            <w:vMerge w:val="restart"/>
            <w:tcBorders>
              <w:top w:val="single" w:sz="6" w:space="0" w:color="auto"/>
              <w:left w:val="single" w:sz="6" w:space="0" w:color="auto"/>
              <w:bottom w:val="nil"/>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Тип светильника</w:t>
            </w:r>
          </w:p>
        </w:tc>
        <w:tc>
          <w:tcPr>
            <w:tcW w:w="1377" w:type="dxa"/>
            <w:vMerge w:val="restart"/>
            <w:tcBorders>
              <w:top w:val="single" w:sz="6" w:space="0" w:color="auto"/>
              <w:left w:val="single" w:sz="6" w:space="0" w:color="auto"/>
              <w:bottom w:val="nil"/>
              <w:right w:val="single" w:sz="6" w:space="0" w:color="auto"/>
            </w:tcBorders>
          </w:tcPr>
          <w:p w:rsidR="00BD439A" w:rsidRPr="00BD439A" w:rsidRDefault="005A0CD9" w:rsidP="005A0CD9">
            <w:pPr>
              <w:shd w:val="clear" w:color="auto" w:fill="FFFFFF"/>
              <w:jc w:val="center"/>
              <w:rPr>
                <w:rFonts w:ascii="Times New Roman" w:hAnsi="Times New Roman"/>
              </w:rPr>
            </w:pPr>
            <w:r>
              <w:rPr>
                <w:rFonts w:ascii="Times New Roman" w:hAnsi="Times New Roman"/>
              </w:rPr>
              <w:t xml:space="preserve">Маркировка </w:t>
            </w:r>
            <w:proofErr w:type="spellStart"/>
            <w:r>
              <w:rPr>
                <w:rFonts w:ascii="Times New Roman" w:hAnsi="Times New Roman"/>
              </w:rPr>
              <w:t>взрыво</w:t>
            </w:r>
            <w:r w:rsidR="00BD439A" w:rsidRPr="00BD439A">
              <w:rPr>
                <w:rFonts w:ascii="Times New Roman" w:hAnsi="Times New Roman"/>
              </w:rPr>
              <w:t>защиты</w:t>
            </w:r>
            <w:proofErr w:type="spellEnd"/>
            <w:r w:rsidR="00BD439A" w:rsidRPr="00BD439A">
              <w:rPr>
                <w:rFonts w:ascii="Times New Roman" w:hAnsi="Times New Roman"/>
              </w:rPr>
              <w:t xml:space="preserve"> светильника</w:t>
            </w:r>
          </w:p>
        </w:tc>
        <w:tc>
          <w:tcPr>
            <w:tcW w:w="3119"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Краткая характеристика светильника</w:t>
            </w:r>
          </w:p>
        </w:tc>
        <w:tc>
          <w:tcPr>
            <w:tcW w:w="241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Область применения светильника*</w:t>
            </w:r>
          </w:p>
        </w:tc>
      </w:tr>
      <w:tr w:rsidR="00BD439A" w:rsidRPr="00BD439A">
        <w:tblPrEx>
          <w:tblCellMar>
            <w:top w:w="0" w:type="dxa"/>
            <w:bottom w:w="0" w:type="dxa"/>
          </w:tblCellMar>
        </w:tblPrEx>
        <w:trPr>
          <w:trHeight w:val="20"/>
        </w:trPr>
        <w:tc>
          <w:tcPr>
            <w:tcW w:w="1522" w:type="dxa"/>
            <w:vMerge/>
            <w:tcBorders>
              <w:top w:val="nil"/>
              <w:left w:val="single" w:sz="6" w:space="0" w:color="auto"/>
              <w:bottom w:val="single" w:sz="6" w:space="0" w:color="auto"/>
              <w:right w:val="single" w:sz="6" w:space="0" w:color="auto"/>
            </w:tcBorders>
          </w:tcPr>
          <w:p w:rsidR="00BD439A" w:rsidRPr="00BD439A" w:rsidRDefault="00BD439A" w:rsidP="005A0CD9">
            <w:pPr>
              <w:jc w:val="center"/>
              <w:rPr>
                <w:rFonts w:ascii="Times New Roman" w:hAnsi="Times New Roman"/>
              </w:rPr>
            </w:pPr>
          </w:p>
        </w:tc>
        <w:tc>
          <w:tcPr>
            <w:tcW w:w="1377" w:type="dxa"/>
            <w:vMerge/>
            <w:tcBorders>
              <w:top w:val="nil"/>
              <w:left w:val="single" w:sz="6" w:space="0" w:color="auto"/>
              <w:bottom w:val="single" w:sz="6" w:space="0" w:color="auto"/>
              <w:right w:val="single" w:sz="6" w:space="0" w:color="auto"/>
            </w:tcBorders>
          </w:tcPr>
          <w:p w:rsidR="00BD439A" w:rsidRPr="00BD439A" w:rsidRDefault="00BD439A" w:rsidP="005A0CD9">
            <w:pPr>
              <w:jc w:val="center"/>
              <w:rPr>
                <w:rFonts w:ascii="Times New Roman" w:hAnsi="Times New Roman"/>
              </w:rPr>
            </w:pP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 xml:space="preserve">номинальное напряжение, </w:t>
            </w:r>
            <w:proofErr w:type="gramStart"/>
            <w:r w:rsidRPr="00BD439A">
              <w:rPr>
                <w:rFonts w:ascii="Times New Roman" w:hAnsi="Times New Roman"/>
              </w:rPr>
              <w:t>В</w:t>
            </w:r>
            <w:proofErr w:type="gramEnd"/>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 xml:space="preserve">мощность, </w:t>
            </w:r>
            <w:proofErr w:type="gramStart"/>
            <w:r w:rsidRPr="00BD439A">
              <w:rPr>
                <w:rFonts w:ascii="Times New Roman" w:hAnsi="Times New Roman"/>
              </w:rPr>
              <w:t>Вт</w:t>
            </w:r>
            <w:proofErr w:type="gramEnd"/>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 xml:space="preserve">масса, </w:t>
            </w:r>
            <w:proofErr w:type="gramStart"/>
            <w:r w:rsidRPr="00BD439A">
              <w:rPr>
                <w:rFonts w:ascii="Times New Roman" w:hAnsi="Times New Roman"/>
              </w:rPr>
              <w:t>кг</w:t>
            </w:r>
            <w:proofErr w:type="gramEnd"/>
          </w:p>
        </w:tc>
        <w:tc>
          <w:tcPr>
            <w:tcW w:w="1276" w:type="dxa"/>
            <w:tcBorders>
              <w:top w:val="single" w:sz="6" w:space="0" w:color="auto"/>
              <w:left w:val="single" w:sz="6" w:space="0" w:color="auto"/>
              <w:bottom w:val="single" w:sz="6" w:space="0" w:color="auto"/>
              <w:right w:val="single" w:sz="6" w:space="0" w:color="auto"/>
            </w:tcBorders>
          </w:tcPr>
          <w:p w:rsidR="00FB74CA" w:rsidRDefault="00BD439A" w:rsidP="005A0CD9">
            <w:pPr>
              <w:shd w:val="clear" w:color="auto" w:fill="FFFFFF"/>
              <w:jc w:val="center"/>
              <w:rPr>
                <w:rFonts w:ascii="Times New Roman" w:hAnsi="Times New Roman"/>
              </w:rPr>
            </w:pPr>
            <w:r w:rsidRPr="00BD439A">
              <w:rPr>
                <w:rFonts w:ascii="Times New Roman" w:hAnsi="Times New Roman"/>
              </w:rPr>
              <w:t xml:space="preserve">по категориям </w:t>
            </w:r>
            <w:proofErr w:type="spellStart"/>
            <w:r w:rsidRPr="00BD439A">
              <w:rPr>
                <w:rFonts w:ascii="Times New Roman" w:hAnsi="Times New Roman"/>
              </w:rPr>
              <w:t>взрыво</w:t>
            </w:r>
            <w:proofErr w:type="spellEnd"/>
            <w:r w:rsidR="00FB74CA">
              <w:rPr>
                <w:rFonts w:ascii="Times New Roman" w:hAnsi="Times New Roman"/>
              </w:rPr>
              <w:t>-</w:t>
            </w:r>
          </w:p>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опасной смеси</w:t>
            </w:r>
          </w:p>
        </w:tc>
        <w:tc>
          <w:tcPr>
            <w:tcW w:w="1134" w:type="dxa"/>
            <w:tcBorders>
              <w:top w:val="single" w:sz="6" w:space="0" w:color="auto"/>
              <w:left w:val="single" w:sz="6" w:space="0" w:color="auto"/>
              <w:bottom w:val="single" w:sz="6" w:space="0" w:color="auto"/>
              <w:right w:val="single" w:sz="6" w:space="0" w:color="auto"/>
            </w:tcBorders>
          </w:tcPr>
          <w:p w:rsidR="00FB74CA" w:rsidRDefault="00BD439A" w:rsidP="005A0CD9">
            <w:pPr>
              <w:shd w:val="clear" w:color="auto" w:fill="FFFFFF"/>
              <w:jc w:val="center"/>
              <w:rPr>
                <w:rFonts w:ascii="Times New Roman" w:hAnsi="Times New Roman"/>
              </w:rPr>
            </w:pPr>
            <w:r w:rsidRPr="00BD439A">
              <w:rPr>
                <w:rFonts w:ascii="Times New Roman" w:hAnsi="Times New Roman"/>
              </w:rPr>
              <w:t xml:space="preserve">по группам </w:t>
            </w:r>
            <w:proofErr w:type="spellStart"/>
            <w:r w:rsidRPr="00BD439A">
              <w:rPr>
                <w:rFonts w:ascii="Times New Roman" w:hAnsi="Times New Roman"/>
              </w:rPr>
              <w:t>взрыво</w:t>
            </w:r>
            <w:proofErr w:type="spellEnd"/>
            <w:r w:rsidR="00FB74CA">
              <w:rPr>
                <w:rFonts w:ascii="Times New Roman" w:hAnsi="Times New Roman"/>
              </w:rPr>
              <w:t>-</w:t>
            </w:r>
          </w:p>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опасной смеси</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Н4БН-150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Н4Б</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150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7</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 Б</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Н4Б-</w:t>
            </w:r>
            <w:r w:rsidR="005A0CD9">
              <w:rPr>
                <w:rFonts w:ascii="Times New Roman" w:hAnsi="Times New Roman"/>
              </w:rPr>
              <w:t>300</w:t>
            </w:r>
            <w:r w:rsidRPr="00BD439A">
              <w:rPr>
                <w:rFonts w:ascii="Times New Roman" w:hAnsi="Times New Roman"/>
              </w:rPr>
              <w:t>МА</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Н4Б</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300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10,5</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 Б</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Н</w:t>
            </w:r>
            <w:r w:rsidR="005A0CD9">
              <w:rPr>
                <w:rFonts w:ascii="Times New Roman" w:hAnsi="Times New Roman"/>
              </w:rPr>
              <w:t>3</w:t>
            </w:r>
            <w:r w:rsidRPr="00BD439A">
              <w:rPr>
                <w:rFonts w:ascii="Times New Roman" w:hAnsi="Times New Roman"/>
              </w:rPr>
              <w:t>БН-300-1</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w:t>
            </w:r>
            <w:r w:rsidR="005A0CD9">
              <w:rPr>
                <w:rFonts w:ascii="Times New Roman" w:hAnsi="Times New Roman"/>
              </w:rPr>
              <w:t>3</w:t>
            </w:r>
            <w:r w:rsidRPr="00BD439A">
              <w:rPr>
                <w:rFonts w:ascii="Times New Roman" w:hAnsi="Times New Roman"/>
              </w:rPr>
              <w:t>Б</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300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7,5</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w:t>
            </w:r>
            <w:r w:rsidR="005A0CD9">
              <w:rPr>
                <w:rFonts w:ascii="Times New Roman" w:hAnsi="Times New Roman"/>
              </w:rPr>
              <w:t xml:space="preserve"> </w:t>
            </w:r>
            <w:r w:rsidRPr="00BD439A">
              <w:rPr>
                <w:rFonts w:ascii="Times New Roman" w:hAnsi="Times New Roman"/>
              </w:rPr>
              <w:t>2,</w:t>
            </w:r>
            <w:r w:rsidR="005A0CD9">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 Б</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5A0CD9" w:rsidP="00513BBE">
            <w:pPr>
              <w:shd w:val="clear" w:color="auto" w:fill="FFFFFF"/>
              <w:rPr>
                <w:rFonts w:ascii="Times New Roman" w:hAnsi="Times New Roman"/>
              </w:rPr>
            </w:pPr>
            <w:r>
              <w:rPr>
                <w:rFonts w:ascii="Times New Roman" w:hAnsi="Times New Roman"/>
              </w:rPr>
              <w:t>Н3</w:t>
            </w:r>
            <w:r w:rsidR="00BD439A" w:rsidRPr="00BD439A">
              <w:rPr>
                <w:rFonts w:ascii="Times New Roman" w:hAnsi="Times New Roman"/>
              </w:rPr>
              <w:t>Н-300-2</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5A0CD9" w:rsidP="005A0CD9">
            <w:pPr>
              <w:shd w:val="clear" w:color="auto" w:fill="FFFFFF"/>
              <w:jc w:val="center"/>
              <w:rPr>
                <w:rFonts w:ascii="Times New Roman" w:hAnsi="Times New Roman"/>
              </w:rPr>
            </w:pPr>
            <w:r>
              <w:rPr>
                <w:rFonts w:ascii="Times New Roman" w:hAnsi="Times New Roman"/>
              </w:rPr>
              <w:t>Н3</w:t>
            </w:r>
            <w:r w:rsidR="00BD439A" w:rsidRPr="00BD439A">
              <w:rPr>
                <w:rFonts w:ascii="Times New Roman" w:hAnsi="Times New Roman"/>
              </w:rPr>
              <w:t>Б</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300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7,5</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w:t>
            </w:r>
            <w:r w:rsidR="005A0CD9">
              <w:rPr>
                <w:rFonts w:ascii="Times New Roman" w:hAnsi="Times New Roman"/>
              </w:rPr>
              <w:t xml:space="preserve"> </w:t>
            </w:r>
            <w:r w:rsidRPr="00BD439A">
              <w:rPr>
                <w:rFonts w:ascii="Times New Roman" w:hAnsi="Times New Roman"/>
              </w:rPr>
              <w:t>2,</w:t>
            </w:r>
            <w:r w:rsidR="005A0CD9">
              <w:rPr>
                <w:rFonts w:ascii="Times New Roman" w:hAnsi="Times New Roman"/>
              </w:rPr>
              <w:t xml:space="preserve"> </w:t>
            </w:r>
            <w:r w:rsidRPr="00BD439A">
              <w:rPr>
                <w:rFonts w:ascii="Times New Roman" w:hAnsi="Times New Roman"/>
              </w:rPr>
              <w:t>3</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 Б</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Н4Б-</w:t>
            </w:r>
            <w:r w:rsidR="005A0CD9">
              <w:rPr>
                <w:rFonts w:ascii="Times New Roman" w:hAnsi="Times New Roman"/>
              </w:rPr>
              <w:t>300</w:t>
            </w:r>
            <w:r w:rsidRPr="00BD439A">
              <w:rPr>
                <w:rFonts w:ascii="Times New Roman" w:hAnsi="Times New Roman"/>
              </w:rPr>
              <w:t>МА</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Н4Б</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300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10,8</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4</w:t>
            </w:r>
            <w:proofErr w:type="gramEnd"/>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 Б</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5A0CD9" w:rsidRDefault="00BD439A" w:rsidP="00513BBE">
            <w:pPr>
              <w:shd w:val="clear" w:color="auto" w:fill="FFFFFF"/>
              <w:rPr>
                <w:rFonts w:ascii="Times New Roman" w:hAnsi="Times New Roman"/>
              </w:rPr>
            </w:pPr>
            <w:r w:rsidRPr="00BD439A">
              <w:rPr>
                <w:rFonts w:ascii="Times New Roman" w:hAnsi="Times New Roman"/>
              </w:rPr>
              <w:t xml:space="preserve">НОГЛ-1Х80 </w:t>
            </w:r>
          </w:p>
          <w:p w:rsidR="00BD439A" w:rsidRPr="00BD439A" w:rsidRDefault="00BD439A" w:rsidP="00513BBE">
            <w:pPr>
              <w:shd w:val="clear" w:color="auto" w:fill="FFFFFF"/>
              <w:rPr>
                <w:rFonts w:ascii="Times New Roman" w:hAnsi="Times New Roman"/>
              </w:rPr>
            </w:pPr>
            <w:r w:rsidRPr="00BD439A">
              <w:rPr>
                <w:rFonts w:ascii="Times New Roman" w:hAnsi="Times New Roman"/>
              </w:rPr>
              <w:t>НОГЛ-2Х80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НОГ</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80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15-25</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 Б, Г</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5A0CD9" w:rsidRDefault="00BD439A" w:rsidP="00513BBE">
            <w:pPr>
              <w:shd w:val="clear" w:color="auto" w:fill="FFFFFF"/>
              <w:rPr>
                <w:rFonts w:ascii="Times New Roman" w:hAnsi="Times New Roman"/>
              </w:rPr>
            </w:pPr>
            <w:r w:rsidRPr="00BD439A">
              <w:rPr>
                <w:rFonts w:ascii="Times New Roman" w:hAnsi="Times New Roman"/>
              </w:rPr>
              <w:t xml:space="preserve">НОДЛ-1Х40 </w:t>
            </w:r>
          </w:p>
          <w:p w:rsidR="00BD439A" w:rsidRPr="00BD439A" w:rsidRDefault="00BD439A" w:rsidP="00513BBE">
            <w:pPr>
              <w:shd w:val="clear" w:color="auto" w:fill="FFFFFF"/>
              <w:rPr>
                <w:rFonts w:ascii="Times New Roman" w:hAnsi="Times New Roman"/>
              </w:rPr>
            </w:pPr>
            <w:r w:rsidRPr="00BD439A">
              <w:rPr>
                <w:rFonts w:ascii="Times New Roman" w:hAnsi="Times New Roman"/>
              </w:rPr>
              <w:t>НОДЛ-2Х40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5A0CD9" w:rsidP="005A0CD9">
            <w:pPr>
              <w:shd w:val="clear" w:color="auto" w:fill="FFFFFF"/>
              <w:jc w:val="center"/>
              <w:rPr>
                <w:rFonts w:ascii="Times New Roman" w:hAnsi="Times New Roman"/>
              </w:rPr>
            </w:pPr>
            <w:proofErr w:type="spellStart"/>
            <w:r w:rsidRPr="00BD439A">
              <w:rPr>
                <w:rFonts w:ascii="Times New Roman" w:hAnsi="Times New Roman"/>
              </w:rPr>
              <w:t>Нод</w:t>
            </w:r>
            <w:proofErr w:type="spellEnd"/>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40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11-20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 Б, Г, Д</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Н4А</w:t>
            </w:r>
            <w:r w:rsidR="005A0CD9">
              <w:rPr>
                <w:rFonts w:ascii="Times New Roman" w:hAnsi="Times New Roman"/>
              </w:rPr>
              <w:t>-Д</w:t>
            </w:r>
            <w:r w:rsidRPr="00BD439A">
              <w:rPr>
                <w:rFonts w:ascii="Times New Roman" w:hAnsi="Times New Roman"/>
              </w:rPr>
              <w:t>РЛ-250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Н4А</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250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11</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А</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Н4Т2Н-300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Н4Т2-НВ</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300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1</w:t>
            </w:r>
            <w:proofErr w:type="gramEnd"/>
            <w:r w:rsidR="005A0CD9">
              <w:rPr>
                <w:rFonts w:ascii="Times New Roman" w:hAnsi="Times New Roman"/>
              </w:rPr>
              <w:t xml:space="preserve">, </w:t>
            </w:r>
            <w:r w:rsidRPr="00BD439A">
              <w:rPr>
                <w:rFonts w:ascii="Times New Roman" w:hAnsi="Times New Roman"/>
              </w:rPr>
              <w:t>Т2</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5A0CD9" w:rsidRDefault="00BD439A" w:rsidP="00513BBE">
            <w:pPr>
              <w:shd w:val="clear" w:color="auto" w:fill="FFFFFF"/>
              <w:rPr>
                <w:rFonts w:ascii="Times New Roman" w:hAnsi="Times New Roman"/>
              </w:rPr>
            </w:pPr>
            <w:r w:rsidRPr="00BD439A">
              <w:rPr>
                <w:rFonts w:ascii="Times New Roman" w:hAnsi="Times New Roman"/>
              </w:rPr>
              <w:t xml:space="preserve">Н4Т4Л1Х80 </w:t>
            </w:r>
          </w:p>
          <w:p w:rsidR="00BD439A" w:rsidRPr="00BD439A" w:rsidRDefault="00BD439A" w:rsidP="00513BBE">
            <w:pPr>
              <w:shd w:val="clear" w:color="auto" w:fill="FFFFFF"/>
              <w:rPr>
                <w:rFonts w:ascii="Times New Roman" w:hAnsi="Times New Roman"/>
              </w:rPr>
            </w:pPr>
            <w:r w:rsidRPr="00BD439A">
              <w:rPr>
                <w:rFonts w:ascii="Times New Roman" w:hAnsi="Times New Roman"/>
              </w:rPr>
              <w:t>Н4Т4Л2Х80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Н4Т4-НВ</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80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14-27</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Т1-Т4</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5A0CD9" w:rsidRDefault="00BD439A" w:rsidP="00513BBE">
            <w:pPr>
              <w:shd w:val="clear" w:color="auto" w:fill="FFFFFF"/>
              <w:rPr>
                <w:rFonts w:ascii="Times New Roman" w:hAnsi="Times New Roman"/>
              </w:rPr>
            </w:pPr>
            <w:r w:rsidRPr="00BD439A">
              <w:rPr>
                <w:rFonts w:ascii="Times New Roman" w:hAnsi="Times New Roman"/>
              </w:rPr>
              <w:lastRenderedPageBreak/>
              <w:t xml:space="preserve">Н4Т5Л1Х65 </w:t>
            </w:r>
          </w:p>
          <w:p w:rsidR="00BD439A" w:rsidRPr="00BD439A" w:rsidRDefault="00BD439A" w:rsidP="00513BBE">
            <w:pPr>
              <w:shd w:val="clear" w:color="auto" w:fill="FFFFFF"/>
              <w:rPr>
                <w:rFonts w:ascii="Times New Roman" w:hAnsi="Times New Roman"/>
              </w:rPr>
            </w:pPr>
            <w:r w:rsidRPr="00BD439A">
              <w:rPr>
                <w:rFonts w:ascii="Times New Roman" w:hAnsi="Times New Roman"/>
              </w:rPr>
              <w:t>Н4Т5Л2Х65</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Н4Т5-НВ</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65</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14-27</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Т1-Т5</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РСП25-80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5A0CD9" w:rsidP="005A0CD9">
            <w:pPr>
              <w:shd w:val="clear" w:color="auto" w:fill="FFFFFF"/>
              <w:jc w:val="center"/>
              <w:rPr>
                <w:rFonts w:ascii="Times New Roman" w:hAnsi="Times New Roman"/>
              </w:rPr>
            </w:pPr>
            <w:r>
              <w:rPr>
                <w:rFonts w:ascii="Times New Roman" w:hAnsi="Times New Roman"/>
                <w:lang w:val="en-US"/>
              </w:rPr>
              <w:t>2ExedII</w:t>
            </w:r>
            <w:r w:rsidR="00BD439A" w:rsidRPr="00BD439A">
              <w:rPr>
                <w:rFonts w:ascii="Times New Roman" w:hAnsi="Times New Roman"/>
                <w:lang w:val="en-US"/>
              </w:rPr>
              <w:t>CT4</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 (ДРЛ)</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80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14,5</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lang w:val="en-US"/>
              </w:rPr>
              <w:t>IIA-IIC</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Т1-Т4</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BD439A" w:rsidRPr="00BD439A" w:rsidRDefault="005A0CD9" w:rsidP="00513BBE">
            <w:pPr>
              <w:shd w:val="clear" w:color="auto" w:fill="FFFFFF"/>
              <w:rPr>
                <w:rFonts w:ascii="Times New Roman" w:hAnsi="Times New Roman"/>
              </w:rPr>
            </w:pPr>
            <w:r>
              <w:rPr>
                <w:rFonts w:ascii="Times New Roman" w:hAnsi="Times New Roman"/>
              </w:rPr>
              <w:t>РСП-1</w:t>
            </w:r>
            <w:r w:rsidR="00BD439A" w:rsidRPr="00BD439A">
              <w:rPr>
                <w:rFonts w:ascii="Times New Roman" w:hAnsi="Times New Roman"/>
              </w:rPr>
              <w:t>25, 175,</w:t>
            </w:r>
            <w:r>
              <w:rPr>
                <w:rFonts w:ascii="Times New Roman" w:hAnsi="Times New Roman"/>
              </w:rPr>
              <w:t xml:space="preserve"> </w:t>
            </w:r>
            <w:r w:rsidR="00BD439A" w:rsidRPr="00BD439A">
              <w:rPr>
                <w:rFonts w:ascii="Times New Roman" w:hAnsi="Times New Roman"/>
              </w:rPr>
              <w:t>250</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5A0CD9" w:rsidP="005A0CD9">
            <w:pPr>
              <w:shd w:val="clear" w:color="auto" w:fill="FFFFFF"/>
              <w:jc w:val="center"/>
              <w:rPr>
                <w:rFonts w:ascii="Times New Roman" w:hAnsi="Times New Roman"/>
              </w:rPr>
            </w:pPr>
            <w:r>
              <w:rPr>
                <w:rFonts w:ascii="Times New Roman" w:hAnsi="Times New Roman"/>
                <w:lang w:val="en-US"/>
              </w:rPr>
              <w:t>2ExedII</w:t>
            </w:r>
            <w:r w:rsidR="00BD439A" w:rsidRPr="00BD439A">
              <w:rPr>
                <w:rFonts w:ascii="Times New Roman" w:hAnsi="Times New Roman"/>
                <w:lang w:val="en-US"/>
              </w:rPr>
              <w:t>CT4</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 (ДРИ)</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125, 175, 250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14,5-15,5</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lang w:val="en-US"/>
              </w:rPr>
              <w:t>IIA-IIC</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Т1-Т4</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single" w:sz="6" w:space="0" w:color="auto"/>
            </w:tcBorders>
          </w:tcPr>
          <w:p w:rsidR="005A0CD9" w:rsidRDefault="00BD439A" w:rsidP="00513BBE">
            <w:pPr>
              <w:shd w:val="clear" w:color="auto" w:fill="FFFFFF"/>
              <w:rPr>
                <w:rFonts w:ascii="Times New Roman" w:hAnsi="Times New Roman"/>
              </w:rPr>
            </w:pPr>
            <w:r w:rsidRPr="00BD439A">
              <w:rPr>
                <w:rFonts w:ascii="Times New Roman" w:hAnsi="Times New Roman"/>
                <w:lang w:val="en-US"/>
              </w:rPr>
              <w:t xml:space="preserve">OWP-250/H4T2 </w:t>
            </w:r>
          </w:p>
          <w:p w:rsidR="00BD439A" w:rsidRPr="00BD439A" w:rsidRDefault="00BD439A" w:rsidP="00513BBE">
            <w:pPr>
              <w:shd w:val="clear" w:color="auto" w:fill="FFFFFF"/>
              <w:rPr>
                <w:rFonts w:ascii="Times New Roman" w:hAnsi="Times New Roman"/>
              </w:rPr>
            </w:pPr>
            <w:r w:rsidRPr="00BD439A">
              <w:rPr>
                <w:rFonts w:ascii="Times New Roman" w:hAnsi="Times New Roman"/>
              </w:rPr>
              <w:t>ДРЛ250/ПРА</w:t>
            </w:r>
          </w:p>
        </w:tc>
        <w:tc>
          <w:tcPr>
            <w:tcW w:w="1377"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Н4Т2-Н</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 (ДРИ)</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250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19</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5A0CD9" w:rsidP="005A0CD9">
            <w:pPr>
              <w:shd w:val="clear" w:color="auto" w:fill="FFFFFF"/>
              <w:jc w:val="center"/>
              <w:rPr>
                <w:rFonts w:ascii="Times New Roman" w:hAnsi="Times New Roman"/>
              </w:rPr>
            </w:pPr>
            <w:r>
              <w:rPr>
                <w:rFonts w:ascii="Times New Roman" w:hAnsi="Times New Roman"/>
              </w:rPr>
              <w:t>Т</w:t>
            </w:r>
            <w:proofErr w:type="gramStart"/>
            <w:r>
              <w:rPr>
                <w:rFonts w:ascii="Times New Roman" w:hAnsi="Times New Roman"/>
              </w:rPr>
              <w:t>1</w:t>
            </w:r>
            <w:proofErr w:type="gramEnd"/>
            <w:r>
              <w:rPr>
                <w:rFonts w:ascii="Times New Roman" w:hAnsi="Times New Roman"/>
              </w:rPr>
              <w:t xml:space="preserve">, </w:t>
            </w:r>
            <w:r w:rsidR="00BD439A" w:rsidRPr="00BD439A">
              <w:rPr>
                <w:rFonts w:ascii="Times New Roman" w:hAnsi="Times New Roman"/>
              </w:rPr>
              <w:t>Т2</w:t>
            </w:r>
          </w:p>
        </w:tc>
      </w:tr>
      <w:tr w:rsidR="00BD439A" w:rsidRPr="00BD439A">
        <w:tblPrEx>
          <w:tblCellMar>
            <w:top w:w="0" w:type="dxa"/>
            <w:bottom w:w="0" w:type="dxa"/>
          </w:tblCellMar>
        </w:tblPrEx>
        <w:trPr>
          <w:trHeight w:val="20"/>
        </w:trPr>
        <w:tc>
          <w:tcPr>
            <w:tcW w:w="1522" w:type="dxa"/>
            <w:tcBorders>
              <w:top w:val="single" w:sz="6" w:space="0" w:color="auto"/>
              <w:left w:val="single" w:sz="6" w:space="0" w:color="auto"/>
              <w:bottom w:val="single" w:sz="6" w:space="0" w:color="auto"/>
              <w:right w:val="nil"/>
            </w:tcBorders>
          </w:tcPr>
          <w:p w:rsidR="00BD439A" w:rsidRPr="00BD439A" w:rsidRDefault="00BD439A" w:rsidP="00513BBE">
            <w:pPr>
              <w:shd w:val="clear" w:color="auto" w:fill="FFFFFF"/>
              <w:rPr>
                <w:rFonts w:ascii="Times New Roman" w:hAnsi="Times New Roman"/>
              </w:rPr>
            </w:pPr>
            <w:r w:rsidRPr="00BD439A">
              <w:rPr>
                <w:rFonts w:ascii="Times New Roman" w:hAnsi="Times New Roman"/>
              </w:rPr>
              <w:t>НСП23-220</w:t>
            </w:r>
          </w:p>
        </w:tc>
        <w:tc>
          <w:tcPr>
            <w:tcW w:w="1377" w:type="dxa"/>
            <w:tcBorders>
              <w:top w:val="single" w:sz="6" w:space="0" w:color="auto"/>
              <w:left w:val="nil"/>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lang w:val="en-US"/>
              </w:rPr>
              <w:t>2Exed</w:t>
            </w:r>
            <w:r w:rsidR="005A0CD9">
              <w:rPr>
                <w:rFonts w:ascii="Times New Roman" w:hAnsi="Times New Roman"/>
                <w:lang w:val="en-US"/>
              </w:rPr>
              <w:t>II</w:t>
            </w:r>
            <w:r w:rsidRPr="00BD439A">
              <w:rPr>
                <w:rFonts w:ascii="Times New Roman" w:hAnsi="Times New Roman"/>
                <w:lang w:val="en-US"/>
              </w:rPr>
              <w:t>CT2</w:t>
            </w:r>
          </w:p>
        </w:tc>
        <w:tc>
          <w:tcPr>
            <w:tcW w:w="124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220</w:t>
            </w:r>
          </w:p>
        </w:tc>
        <w:tc>
          <w:tcPr>
            <w:tcW w:w="1024"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200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rPr>
              <w:t>6,5</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5A0CD9">
            <w:pPr>
              <w:shd w:val="clear" w:color="auto" w:fill="FFFFFF"/>
              <w:jc w:val="center"/>
              <w:rPr>
                <w:rFonts w:ascii="Times New Roman" w:hAnsi="Times New Roman"/>
              </w:rPr>
            </w:pPr>
            <w:r w:rsidRPr="00BD439A">
              <w:rPr>
                <w:rFonts w:ascii="Times New Roman" w:hAnsi="Times New Roman"/>
                <w:lang w:val="en-US"/>
              </w:rPr>
              <w:t>IIA-IIC</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5A0CD9" w:rsidP="005A0CD9">
            <w:pPr>
              <w:shd w:val="clear" w:color="auto" w:fill="FFFFFF"/>
              <w:jc w:val="center"/>
              <w:rPr>
                <w:rFonts w:ascii="Times New Roman" w:hAnsi="Times New Roman"/>
              </w:rPr>
            </w:pPr>
            <w:r>
              <w:rPr>
                <w:rFonts w:ascii="Times New Roman" w:hAnsi="Times New Roman"/>
              </w:rPr>
              <w:t>Т</w:t>
            </w:r>
            <w:proofErr w:type="gramStart"/>
            <w:r>
              <w:rPr>
                <w:rFonts w:ascii="Times New Roman" w:hAnsi="Times New Roman"/>
              </w:rPr>
              <w:t>1</w:t>
            </w:r>
            <w:proofErr w:type="gramEnd"/>
            <w:r>
              <w:rPr>
                <w:rFonts w:ascii="Times New Roman" w:hAnsi="Times New Roman"/>
              </w:rPr>
              <w:t xml:space="preserve">, </w:t>
            </w:r>
            <w:r w:rsidR="00BD439A" w:rsidRPr="00BD439A">
              <w:rPr>
                <w:rFonts w:ascii="Times New Roman" w:hAnsi="Times New Roman"/>
              </w:rPr>
              <w:t>Т2</w:t>
            </w:r>
          </w:p>
        </w:tc>
      </w:tr>
    </w:tbl>
    <w:p w:rsidR="005A0CD9" w:rsidRDefault="005A0CD9" w:rsidP="00BD439A">
      <w:pPr>
        <w:shd w:val="clear" w:color="auto" w:fill="FFFFFF"/>
        <w:ind w:firstLine="284"/>
        <w:rPr>
          <w:rFonts w:ascii="Times New Roman" w:hAnsi="Times New Roman"/>
        </w:rPr>
      </w:pPr>
    </w:p>
    <w:p w:rsidR="00BD439A" w:rsidRPr="005A0CD9" w:rsidRDefault="00BD439A" w:rsidP="00BD439A">
      <w:pPr>
        <w:shd w:val="clear" w:color="auto" w:fill="FFFFFF"/>
        <w:ind w:firstLine="284"/>
        <w:rPr>
          <w:rFonts w:ascii="Times New Roman" w:hAnsi="Times New Roman"/>
          <w:sz w:val="18"/>
          <w:szCs w:val="18"/>
        </w:rPr>
      </w:pPr>
      <w:r w:rsidRPr="005A0CD9">
        <w:rPr>
          <w:rFonts w:ascii="Times New Roman" w:hAnsi="Times New Roman"/>
          <w:sz w:val="18"/>
          <w:szCs w:val="18"/>
        </w:rPr>
        <w:t xml:space="preserve">* Разрешается применять во взрывоопасных зонах всех классов, кроме класса </w:t>
      </w:r>
      <w:r w:rsidRPr="005A0CD9">
        <w:rPr>
          <w:rFonts w:ascii="Times New Roman" w:hAnsi="Times New Roman"/>
          <w:sz w:val="18"/>
          <w:szCs w:val="18"/>
          <w:lang w:val="en-US"/>
        </w:rPr>
        <w:t>B</w:t>
      </w:r>
      <w:r w:rsidRPr="00E272F8">
        <w:rPr>
          <w:rFonts w:ascii="Times New Roman" w:hAnsi="Times New Roman"/>
          <w:sz w:val="18"/>
          <w:szCs w:val="18"/>
        </w:rPr>
        <w:t>-</w:t>
      </w:r>
      <w:r w:rsidRPr="005A0CD9">
        <w:rPr>
          <w:rFonts w:ascii="Times New Roman" w:hAnsi="Times New Roman"/>
          <w:sz w:val="18"/>
          <w:szCs w:val="18"/>
          <w:lang w:val="en-US"/>
        </w:rPr>
        <w:t>I</w:t>
      </w:r>
    </w:p>
    <w:p w:rsidR="005A0CD9" w:rsidRPr="005A0CD9" w:rsidRDefault="005A0CD9" w:rsidP="00BD439A">
      <w:pPr>
        <w:shd w:val="clear" w:color="auto" w:fill="FFFFFF"/>
        <w:ind w:firstLine="284"/>
        <w:rPr>
          <w:rFonts w:ascii="Times New Roman" w:hAnsi="Times New Roman"/>
        </w:rPr>
      </w:pPr>
    </w:p>
    <w:p w:rsidR="00BD439A" w:rsidRPr="00BD439A" w:rsidRDefault="00BD439A" w:rsidP="005A0CD9">
      <w:pPr>
        <w:shd w:val="clear" w:color="auto" w:fill="FFFFFF"/>
        <w:ind w:firstLine="284"/>
        <w:jc w:val="center"/>
        <w:rPr>
          <w:rFonts w:ascii="Times New Roman" w:hAnsi="Times New Roman"/>
        </w:rPr>
      </w:pPr>
      <w:r w:rsidRPr="00BD439A">
        <w:rPr>
          <w:rFonts w:ascii="Times New Roman" w:hAnsi="Times New Roman"/>
          <w:b/>
          <w:bCs/>
        </w:rPr>
        <w:t xml:space="preserve">1.6. Заземление и </w:t>
      </w:r>
      <w:proofErr w:type="spellStart"/>
      <w:r w:rsidRPr="00BD439A">
        <w:rPr>
          <w:rFonts w:ascii="Times New Roman" w:hAnsi="Times New Roman"/>
          <w:b/>
          <w:bCs/>
        </w:rPr>
        <w:t>зануление</w:t>
      </w:r>
      <w:proofErr w:type="spellEnd"/>
      <w:r w:rsidRPr="00BD439A">
        <w:rPr>
          <w:rFonts w:ascii="Times New Roman" w:hAnsi="Times New Roman"/>
          <w:b/>
          <w:bCs/>
        </w:rPr>
        <w:t xml:space="preserve"> электроустановок во взрывоопасных зонах</w:t>
      </w:r>
    </w:p>
    <w:p w:rsidR="005A0CD9" w:rsidRDefault="005A0CD9"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Для защиты людей от поражения электрическим током при повреждении изоляции должна быть применена, по крайней мере, одна из следующих защитных мер: заземление, </w:t>
      </w:r>
      <w:proofErr w:type="spellStart"/>
      <w:r w:rsidRPr="00BD439A">
        <w:rPr>
          <w:rFonts w:ascii="Times New Roman" w:hAnsi="Times New Roman"/>
        </w:rPr>
        <w:t>зануление</w:t>
      </w:r>
      <w:proofErr w:type="spellEnd"/>
      <w:r w:rsidRPr="00BD439A">
        <w:rPr>
          <w:rFonts w:ascii="Times New Roman" w:hAnsi="Times New Roman"/>
        </w:rPr>
        <w:t>, защитное отключение, разделяющий трансформатор, малое напряжение, двойная изоляция, выравнивание потенциалов [1, 9].</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Основными из них являются заземление, </w:t>
      </w:r>
      <w:proofErr w:type="spellStart"/>
      <w:r w:rsidRPr="00BD439A">
        <w:rPr>
          <w:rFonts w:ascii="Times New Roman" w:hAnsi="Times New Roman"/>
        </w:rPr>
        <w:t>зануление</w:t>
      </w:r>
      <w:proofErr w:type="spellEnd"/>
      <w:r w:rsidRPr="00BD439A">
        <w:rPr>
          <w:rFonts w:ascii="Times New Roman" w:hAnsi="Times New Roman"/>
        </w:rPr>
        <w:t xml:space="preserve"> и выравнивание потенциалов.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i/>
          <w:iCs/>
          <w:u w:val="single"/>
        </w:rPr>
        <w:t>Заземлением</w:t>
      </w:r>
      <w:r w:rsidRPr="00BD439A">
        <w:rPr>
          <w:rFonts w:ascii="Times New Roman" w:hAnsi="Times New Roman"/>
          <w:i/>
          <w:iCs/>
        </w:rPr>
        <w:t xml:space="preserve"> </w:t>
      </w:r>
      <w:r w:rsidRPr="00BD439A">
        <w:rPr>
          <w:rFonts w:ascii="Times New Roman" w:hAnsi="Times New Roman"/>
        </w:rPr>
        <w:t>какой-либо части электроустановки или всей установки называется преднамеренное электрическое соединение с заземляющим устройством.</w:t>
      </w:r>
    </w:p>
    <w:p w:rsidR="00BD439A" w:rsidRPr="00BD439A" w:rsidRDefault="00BD439A" w:rsidP="00BD439A">
      <w:pPr>
        <w:shd w:val="clear" w:color="auto" w:fill="FFFFFF"/>
        <w:ind w:firstLine="284"/>
        <w:jc w:val="both"/>
        <w:rPr>
          <w:rFonts w:ascii="Times New Roman" w:hAnsi="Times New Roman"/>
        </w:rPr>
      </w:pPr>
      <w:proofErr w:type="spellStart"/>
      <w:r w:rsidRPr="00BD439A">
        <w:rPr>
          <w:rFonts w:ascii="Times New Roman" w:hAnsi="Times New Roman"/>
          <w:i/>
          <w:iCs/>
          <w:u w:val="single"/>
        </w:rPr>
        <w:t>Заземлителем</w:t>
      </w:r>
      <w:proofErr w:type="spellEnd"/>
      <w:r w:rsidRPr="00BD439A">
        <w:rPr>
          <w:rFonts w:ascii="Times New Roman" w:hAnsi="Times New Roman"/>
          <w:i/>
          <w:iCs/>
        </w:rPr>
        <w:t xml:space="preserve"> </w:t>
      </w:r>
      <w:r w:rsidRPr="00BD439A">
        <w:rPr>
          <w:rFonts w:ascii="Times New Roman" w:hAnsi="Times New Roman"/>
        </w:rPr>
        <w:t>называется проводник (электрод) или совокупность электрически соединенных между собой проводников (электродов), находящихся в соприкосновении с землей.</w:t>
      </w:r>
    </w:p>
    <w:p w:rsidR="00BD439A" w:rsidRPr="00BD439A" w:rsidRDefault="00BD439A" w:rsidP="00BD439A">
      <w:pPr>
        <w:shd w:val="clear" w:color="auto" w:fill="FFFFFF"/>
        <w:ind w:firstLine="284"/>
        <w:jc w:val="both"/>
        <w:rPr>
          <w:rFonts w:ascii="Times New Roman" w:hAnsi="Times New Roman"/>
        </w:rPr>
      </w:pPr>
      <w:r w:rsidRPr="00820553">
        <w:rPr>
          <w:rFonts w:ascii="Times New Roman" w:hAnsi="Times New Roman"/>
          <w:i/>
          <w:iCs/>
          <w:u w:val="single"/>
        </w:rPr>
        <w:t>Заземляющим</w:t>
      </w:r>
      <w:r w:rsidRPr="00BD439A">
        <w:rPr>
          <w:rFonts w:ascii="Times New Roman" w:hAnsi="Times New Roman"/>
          <w:i/>
          <w:iCs/>
        </w:rPr>
        <w:t xml:space="preserve"> </w:t>
      </w:r>
      <w:r w:rsidRPr="00BD439A">
        <w:rPr>
          <w:rFonts w:ascii="Times New Roman" w:hAnsi="Times New Roman"/>
        </w:rPr>
        <w:t xml:space="preserve">проводником называется проводник, соединяющий заземляемые части с </w:t>
      </w:r>
      <w:proofErr w:type="spellStart"/>
      <w:r w:rsidRPr="00BD439A">
        <w:rPr>
          <w:rFonts w:ascii="Times New Roman" w:hAnsi="Times New Roman"/>
        </w:rPr>
        <w:t>заземлителем</w:t>
      </w:r>
      <w:proofErr w:type="spellEnd"/>
      <w:r w:rsidRPr="00BD439A">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proofErr w:type="spellStart"/>
      <w:r w:rsidRPr="00BD439A">
        <w:rPr>
          <w:rFonts w:ascii="Times New Roman" w:hAnsi="Times New Roman"/>
          <w:i/>
          <w:iCs/>
          <w:u w:val="single"/>
        </w:rPr>
        <w:t>Занулением</w:t>
      </w:r>
      <w:proofErr w:type="spellEnd"/>
      <w:r w:rsidRPr="00820553">
        <w:rPr>
          <w:rFonts w:ascii="Times New Roman" w:hAnsi="Times New Roman"/>
          <w:iCs/>
        </w:rPr>
        <w:t xml:space="preserve"> в</w:t>
      </w:r>
      <w:r w:rsidRPr="00BD439A">
        <w:rPr>
          <w:rFonts w:ascii="Times New Roman" w:hAnsi="Times New Roman"/>
          <w:i/>
          <w:iCs/>
        </w:rPr>
        <w:t xml:space="preserve"> </w:t>
      </w:r>
      <w:r w:rsidRPr="00BD439A">
        <w:rPr>
          <w:rFonts w:ascii="Times New Roman" w:hAnsi="Times New Roman"/>
        </w:rPr>
        <w:t>электроустановках напряжением до 1 кВ называется преднамеренное соединение частей электроустановок, нормально не находящихся п</w:t>
      </w:r>
      <w:r w:rsidR="00820553">
        <w:rPr>
          <w:rFonts w:ascii="Times New Roman" w:hAnsi="Times New Roman"/>
        </w:rPr>
        <w:t xml:space="preserve">од напряжением, с </w:t>
      </w:r>
      <w:proofErr w:type="spellStart"/>
      <w:r w:rsidR="00820553">
        <w:rPr>
          <w:rFonts w:ascii="Times New Roman" w:hAnsi="Times New Roman"/>
        </w:rPr>
        <w:t>глухозаземлен</w:t>
      </w:r>
      <w:r w:rsidRPr="00BD439A">
        <w:rPr>
          <w:rFonts w:ascii="Times New Roman" w:hAnsi="Times New Roman"/>
        </w:rPr>
        <w:t>ной</w:t>
      </w:r>
      <w:proofErr w:type="spellEnd"/>
      <w:r w:rsidRPr="00BD439A">
        <w:rPr>
          <w:rFonts w:ascii="Times New Roman" w:hAnsi="Times New Roman"/>
        </w:rPr>
        <w:t xml:space="preserve"> </w:t>
      </w:r>
      <w:proofErr w:type="spellStart"/>
      <w:r w:rsidRPr="00BD439A">
        <w:rPr>
          <w:rFonts w:ascii="Times New Roman" w:hAnsi="Times New Roman"/>
        </w:rPr>
        <w:t>нейтралью</w:t>
      </w:r>
      <w:proofErr w:type="spellEnd"/>
      <w:r w:rsidRPr="00BD439A">
        <w:rPr>
          <w:rFonts w:ascii="Times New Roman" w:hAnsi="Times New Roman"/>
        </w:rPr>
        <w:t xml:space="preserve"> генератора или трансформатора в сетях трехфазного тока, с </w:t>
      </w:r>
      <w:proofErr w:type="spellStart"/>
      <w:r w:rsidRPr="00BD439A">
        <w:rPr>
          <w:rFonts w:ascii="Times New Roman" w:hAnsi="Times New Roman"/>
        </w:rPr>
        <w:t>глухозаземленной</w:t>
      </w:r>
      <w:proofErr w:type="spellEnd"/>
      <w:r w:rsidRPr="00BD439A">
        <w:rPr>
          <w:rFonts w:ascii="Times New Roman" w:hAnsi="Times New Roman"/>
        </w:rPr>
        <w:t xml:space="preserve"> средней точкой источника в сетях постоянного тока.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i/>
          <w:iCs/>
          <w:u w:val="single"/>
        </w:rPr>
        <w:t>Нулевым защитным проводником</w:t>
      </w:r>
      <w:r w:rsidRPr="00BD439A">
        <w:rPr>
          <w:rFonts w:ascii="Times New Roman" w:hAnsi="Times New Roman"/>
          <w:i/>
          <w:iCs/>
        </w:rPr>
        <w:t xml:space="preserve"> </w:t>
      </w:r>
      <w:r w:rsidRPr="00BD439A">
        <w:rPr>
          <w:rFonts w:ascii="Times New Roman" w:hAnsi="Times New Roman"/>
        </w:rPr>
        <w:t xml:space="preserve">в электроустановках напряжением до 1 кВ называется проводник, соединяющий </w:t>
      </w:r>
      <w:proofErr w:type="spellStart"/>
      <w:r w:rsidRPr="00BD439A">
        <w:rPr>
          <w:rFonts w:ascii="Times New Roman" w:hAnsi="Times New Roman"/>
        </w:rPr>
        <w:t>зануляемые</w:t>
      </w:r>
      <w:proofErr w:type="spellEnd"/>
      <w:r w:rsidRPr="00BD439A">
        <w:rPr>
          <w:rFonts w:ascii="Times New Roman" w:hAnsi="Times New Roman"/>
        </w:rPr>
        <w:t xml:space="preserve"> части с </w:t>
      </w:r>
      <w:proofErr w:type="spellStart"/>
      <w:r w:rsidRPr="00BD439A">
        <w:rPr>
          <w:rFonts w:ascii="Times New Roman" w:hAnsi="Times New Roman"/>
        </w:rPr>
        <w:t>глухозаземленной</w:t>
      </w:r>
      <w:proofErr w:type="spellEnd"/>
      <w:r w:rsidRPr="00BD439A">
        <w:rPr>
          <w:rFonts w:ascii="Times New Roman" w:hAnsi="Times New Roman"/>
        </w:rPr>
        <w:t xml:space="preserve"> </w:t>
      </w:r>
      <w:proofErr w:type="spellStart"/>
      <w:r w:rsidRPr="00BD439A">
        <w:rPr>
          <w:rFonts w:ascii="Times New Roman" w:hAnsi="Times New Roman"/>
        </w:rPr>
        <w:t>нейтралью</w:t>
      </w:r>
      <w:proofErr w:type="spellEnd"/>
      <w:r w:rsidRPr="00BD439A">
        <w:rPr>
          <w:rFonts w:ascii="Times New Roman" w:hAnsi="Times New Roman"/>
        </w:rPr>
        <w:t xml:space="preserve"> генератора или трансформатора в сетях трехфазного тока, с </w:t>
      </w:r>
      <w:proofErr w:type="spellStart"/>
      <w:r w:rsidRPr="00BD439A">
        <w:rPr>
          <w:rFonts w:ascii="Times New Roman" w:hAnsi="Times New Roman"/>
        </w:rPr>
        <w:t>глухозаземленным</w:t>
      </w:r>
      <w:proofErr w:type="spellEnd"/>
      <w:r w:rsidRPr="00BD439A">
        <w:rPr>
          <w:rFonts w:ascii="Times New Roman" w:hAnsi="Times New Roman"/>
        </w:rPr>
        <w:t xml:space="preserve"> выводом источника однофазного тока, с </w:t>
      </w:r>
      <w:proofErr w:type="spellStart"/>
      <w:r w:rsidRPr="00BD439A">
        <w:rPr>
          <w:rFonts w:ascii="Times New Roman" w:hAnsi="Times New Roman"/>
        </w:rPr>
        <w:t>глухозаземленной</w:t>
      </w:r>
      <w:proofErr w:type="spellEnd"/>
      <w:r w:rsidRPr="00BD439A">
        <w:rPr>
          <w:rFonts w:ascii="Times New Roman" w:hAnsi="Times New Roman"/>
        </w:rPr>
        <w:t xml:space="preserve"> средней точкой источника в </w:t>
      </w:r>
      <w:proofErr w:type="spellStart"/>
      <w:r w:rsidRPr="00BD439A">
        <w:rPr>
          <w:rFonts w:ascii="Times New Roman" w:hAnsi="Times New Roman"/>
        </w:rPr>
        <w:t>трехпроводных</w:t>
      </w:r>
      <w:proofErr w:type="spellEnd"/>
      <w:r w:rsidR="00820553">
        <w:rPr>
          <w:rFonts w:ascii="Times New Roman" w:hAnsi="Times New Roman"/>
        </w:rPr>
        <w:t xml:space="preserve"> с</w:t>
      </w:r>
      <w:r w:rsidRPr="00BD439A">
        <w:rPr>
          <w:rFonts w:ascii="Times New Roman" w:hAnsi="Times New Roman"/>
        </w:rPr>
        <w:t>етях постоянного тока.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i/>
          <w:iCs/>
          <w:u w:val="single"/>
        </w:rPr>
        <w:t>Нулевым рабочим проводником</w:t>
      </w:r>
      <w:r w:rsidRPr="00BD439A">
        <w:rPr>
          <w:rFonts w:ascii="Times New Roman" w:hAnsi="Times New Roman"/>
          <w:i/>
          <w:iCs/>
        </w:rPr>
        <w:t xml:space="preserve"> </w:t>
      </w:r>
      <w:r w:rsidRPr="00BD439A">
        <w:rPr>
          <w:rFonts w:ascii="Times New Roman" w:hAnsi="Times New Roman"/>
        </w:rPr>
        <w:t xml:space="preserve">в электроустановках до 1 кВ называется проводник, используемый для питания </w:t>
      </w:r>
      <w:proofErr w:type="spellStart"/>
      <w:r w:rsidRPr="00BD439A">
        <w:rPr>
          <w:rFonts w:ascii="Times New Roman" w:hAnsi="Times New Roman"/>
        </w:rPr>
        <w:t>электроприемников</w:t>
      </w:r>
      <w:proofErr w:type="spellEnd"/>
      <w:r w:rsidRPr="00BD439A">
        <w:rPr>
          <w:rFonts w:ascii="Times New Roman" w:hAnsi="Times New Roman"/>
        </w:rPr>
        <w:t xml:space="preserve">, соединенный с </w:t>
      </w:r>
      <w:proofErr w:type="spellStart"/>
      <w:r w:rsidRPr="00BD439A">
        <w:rPr>
          <w:rFonts w:ascii="Times New Roman" w:hAnsi="Times New Roman"/>
        </w:rPr>
        <w:t>глухозаземленной</w:t>
      </w:r>
      <w:proofErr w:type="spellEnd"/>
      <w:r w:rsidRPr="00BD439A">
        <w:rPr>
          <w:rFonts w:ascii="Times New Roman" w:hAnsi="Times New Roman"/>
        </w:rPr>
        <w:t xml:space="preserve"> </w:t>
      </w:r>
      <w:proofErr w:type="spellStart"/>
      <w:r w:rsidRPr="00BD439A">
        <w:rPr>
          <w:rFonts w:ascii="Times New Roman" w:hAnsi="Times New Roman"/>
        </w:rPr>
        <w:t>нейтралью</w:t>
      </w:r>
      <w:proofErr w:type="spellEnd"/>
      <w:r w:rsidRPr="00BD439A">
        <w:rPr>
          <w:rFonts w:ascii="Times New Roman" w:hAnsi="Times New Roman"/>
        </w:rPr>
        <w:t xml:space="preserve"> генератора или трансформатора в сетях трехфазного тока, с </w:t>
      </w:r>
      <w:proofErr w:type="spellStart"/>
      <w:r w:rsidRPr="00BD439A">
        <w:rPr>
          <w:rFonts w:ascii="Times New Roman" w:hAnsi="Times New Roman"/>
        </w:rPr>
        <w:t>глухозаземленным</w:t>
      </w:r>
      <w:proofErr w:type="spellEnd"/>
      <w:r w:rsidRPr="00BD439A">
        <w:rPr>
          <w:rFonts w:ascii="Times New Roman" w:hAnsi="Times New Roman"/>
        </w:rPr>
        <w:t xml:space="preserve"> выводом источника</w:t>
      </w:r>
      <w:r w:rsidR="00820553">
        <w:rPr>
          <w:rFonts w:ascii="Times New Roman" w:hAnsi="Times New Roman"/>
        </w:rPr>
        <w:t xml:space="preserve"> однофазного тока, с </w:t>
      </w:r>
      <w:proofErr w:type="spellStart"/>
      <w:r w:rsidR="00820553">
        <w:rPr>
          <w:rFonts w:ascii="Times New Roman" w:hAnsi="Times New Roman"/>
        </w:rPr>
        <w:t>глухозазем</w:t>
      </w:r>
      <w:r w:rsidRPr="00BD439A">
        <w:rPr>
          <w:rFonts w:ascii="Times New Roman" w:hAnsi="Times New Roman"/>
        </w:rPr>
        <w:t>ленной</w:t>
      </w:r>
      <w:proofErr w:type="spellEnd"/>
      <w:r w:rsidRPr="00BD439A">
        <w:rPr>
          <w:rFonts w:ascii="Times New Roman" w:hAnsi="Times New Roman"/>
        </w:rPr>
        <w:t xml:space="preserve"> средней точкой источника в </w:t>
      </w:r>
      <w:proofErr w:type="spellStart"/>
      <w:r w:rsidRPr="00BD439A">
        <w:rPr>
          <w:rFonts w:ascii="Times New Roman" w:hAnsi="Times New Roman"/>
        </w:rPr>
        <w:t>трехпроводных</w:t>
      </w:r>
      <w:proofErr w:type="spellEnd"/>
      <w:r w:rsidRPr="00BD439A">
        <w:rPr>
          <w:rFonts w:ascii="Times New Roman" w:hAnsi="Times New Roman"/>
        </w:rPr>
        <w:t xml:space="preserve"> сетях постоянного тока.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электросетях до 1 кВ с </w:t>
      </w:r>
      <w:proofErr w:type="spellStart"/>
      <w:r w:rsidRPr="00BD439A">
        <w:rPr>
          <w:rFonts w:ascii="Times New Roman" w:hAnsi="Times New Roman"/>
        </w:rPr>
        <w:t>глухозаземленной</w:t>
      </w:r>
      <w:proofErr w:type="spellEnd"/>
      <w:r w:rsidRPr="00BD439A">
        <w:rPr>
          <w:rFonts w:ascii="Times New Roman" w:hAnsi="Times New Roman"/>
        </w:rPr>
        <w:t xml:space="preserve"> </w:t>
      </w:r>
      <w:proofErr w:type="spellStart"/>
      <w:r w:rsidRPr="00BD439A">
        <w:rPr>
          <w:rFonts w:ascii="Times New Roman" w:hAnsi="Times New Roman"/>
        </w:rPr>
        <w:t>нейтралью</w:t>
      </w:r>
      <w:proofErr w:type="spellEnd"/>
      <w:r w:rsidRPr="00BD439A">
        <w:rPr>
          <w:rFonts w:ascii="Times New Roman" w:hAnsi="Times New Roman"/>
        </w:rPr>
        <w:t xml:space="preserve"> нулевой рабочий проводник может выполнять функции нулевого защитного проводника.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Во взрывоопасных зонах заземление или </w:t>
      </w:r>
      <w:proofErr w:type="spellStart"/>
      <w:r w:rsidRPr="00BD439A">
        <w:rPr>
          <w:rFonts w:ascii="Times New Roman" w:hAnsi="Times New Roman"/>
        </w:rPr>
        <w:t>зануление</w:t>
      </w:r>
      <w:proofErr w:type="spellEnd"/>
      <w:r w:rsidRPr="00BD439A">
        <w:rPr>
          <w:rFonts w:ascii="Times New Roman" w:hAnsi="Times New Roman"/>
        </w:rPr>
        <w:t xml:space="preserve"> следует выполнять при любых напряжениях переменного или постоянного тока. В качестве заземляющих или защитных нулевых проводников должны применяться </w:t>
      </w:r>
      <w:proofErr w:type="gramStart"/>
      <w:r w:rsidRPr="00BD439A">
        <w:rPr>
          <w:rFonts w:ascii="Times New Roman" w:hAnsi="Times New Roman"/>
        </w:rPr>
        <w:t>специальные голые</w:t>
      </w:r>
      <w:proofErr w:type="gramEnd"/>
      <w:r w:rsidRPr="00BD439A">
        <w:rPr>
          <w:rFonts w:ascii="Times New Roman" w:hAnsi="Times New Roman"/>
        </w:rPr>
        <w:t xml:space="preserve"> и изолированные проводники. Естественные проводники (металлические и железобетонные конструкции и трубопроводы производственного назначения, стальные трубы электропроводки, металлические оболочки кабелей и т. п.) допускаются только как дополнительные.</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Общие и специфические требования к установкам защитного заземления и </w:t>
      </w:r>
      <w:proofErr w:type="spellStart"/>
      <w:r w:rsidRPr="00BD439A">
        <w:rPr>
          <w:rFonts w:ascii="Times New Roman" w:hAnsi="Times New Roman"/>
        </w:rPr>
        <w:t>зануления</w:t>
      </w:r>
      <w:proofErr w:type="spellEnd"/>
      <w:r w:rsidRPr="00BD439A">
        <w:rPr>
          <w:rFonts w:ascii="Times New Roman" w:hAnsi="Times New Roman"/>
        </w:rPr>
        <w:t xml:space="preserve"> во взрывоопасных зонах приведены в </w:t>
      </w:r>
      <w:proofErr w:type="spellStart"/>
      <w:r w:rsidRPr="00BD439A">
        <w:rPr>
          <w:rFonts w:ascii="Times New Roman" w:hAnsi="Times New Roman"/>
        </w:rPr>
        <w:t>пп</w:t>
      </w:r>
      <w:proofErr w:type="spellEnd"/>
      <w:r w:rsidRPr="00BD439A">
        <w:rPr>
          <w:rFonts w:ascii="Times New Roman" w:hAnsi="Times New Roman"/>
        </w:rPr>
        <w:t>. 7.3.132-7.3.141 гл. 1.7 ПУЭ [1] и работах [9, 18].</w:t>
      </w:r>
    </w:p>
    <w:p w:rsidR="00820553" w:rsidRPr="00BD439A" w:rsidRDefault="00820553" w:rsidP="00BD439A">
      <w:pPr>
        <w:shd w:val="clear" w:color="auto" w:fill="FFFFFF"/>
        <w:ind w:firstLine="284"/>
        <w:jc w:val="both"/>
        <w:rPr>
          <w:rFonts w:ascii="Times New Roman" w:hAnsi="Times New Roman"/>
        </w:rPr>
      </w:pPr>
    </w:p>
    <w:p w:rsidR="00BD439A" w:rsidRDefault="00BD439A" w:rsidP="00820553">
      <w:pPr>
        <w:shd w:val="clear" w:color="auto" w:fill="FFFFFF"/>
        <w:ind w:firstLine="284"/>
        <w:jc w:val="center"/>
        <w:rPr>
          <w:rFonts w:ascii="Times New Roman" w:hAnsi="Times New Roman"/>
          <w:b/>
          <w:bCs/>
        </w:rPr>
      </w:pPr>
      <w:r w:rsidRPr="00BD439A">
        <w:rPr>
          <w:rFonts w:ascii="Times New Roman" w:hAnsi="Times New Roman"/>
          <w:b/>
          <w:bCs/>
        </w:rPr>
        <w:t>2. ВЫБОР И ПРИМЕНЕНИЕ ЗАРУБЕЖНОГО ВЗРЫВОЗАЩИЩЕННОГО ЭЛЕКТРООБОРУДОВАНИЯ</w:t>
      </w:r>
    </w:p>
    <w:p w:rsidR="00820553" w:rsidRPr="00BD439A" w:rsidRDefault="00820553" w:rsidP="00BD439A">
      <w:pPr>
        <w:shd w:val="clear" w:color="auto" w:fill="FFFFFF"/>
        <w:ind w:firstLine="284"/>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2.1. Общие сведения</w:t>
      </w:r>
    </w:p>
    <w:p w:rsidR="00820553" w:rsidRDefault="00820553"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Проблема безопасности при использовании электрооборудования во взрывоопасных производствах приобретает особое значение в связи с эксплуатацией большого количества зарубежного взрывозащищенного электрооборудования, поставляемого в Россию как отдельно, так и в комплекте с технологическим оборудованием.</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Выбор и применение в России зарубежного взрывозащищенного электрооборудования ранее регламентировались отраслевым стандартом [26], а в настоящее время - требованиями гл. 3.4 </w:t>
      </w:r>
      <w:r w:rsidRPr="00BD439A">
        <w:rPr>
          <w:rFonts w:ascii="Times New Roman" w:hAnsi="Times New Roman"/>
        </w:rPr>
        <w:lastRenderedPageBreak/>
        <w:t>Правил [24] и Инструкции [25].</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Страны, производящие и поставляющие взрывозащищенное электрооборудование, имеют национальные стандарты (правила) на его </w:t>
      </w:r>
      <w:r w:rsidR="00CA198C">
        <w:rPr>
          <w:rFonts w:ascii="Times New Roman" w:hAnsi="Times New Roman"/>
        </w:rPr>
        <w:t>п</w:t>
      </w:r>
      <w:r w:rsidRPr="00BD439A">
        <w:rPr>
          <w:rFonts w:ascii="Times New Roman" w:hAnsi="Times New Roman"/>
        </w:rPr>
        <w:t>роек</w:t>
      </w:r>
      <w:r w:rsidR="00CA198C">
        <w:rPr>
          <w:rFonts w:ascii="Times New Roman" w:hAnsi="Times New Roman"/>
        </w:rPr>
        <w:t>т</w:t>
      </w:r>
      <w:r w:rsidRPr="00BD439A">
        <w:rPr>
          <w:rFonts w:ascii="Times New Roman" w:hAnsi="Times New Roman"/>
        </w:rPr>
        <w:t>ирование, испытание, маркировку, выбор и применение,</w:t>
      </w:r>
      <w:r w:rsidR="00A1246A">
        <w:rPr>
          <w:rFonts w:ascii="Times New Roman" w:hAnsi="Times New Roman"/>
        </w:rPr>
        <w:t xml:space="preserve"> </w:t>
      </w:r>
      <w:r w:rsidRPr="00BD439A">
        <w:rPr>
          <w:rFonts w:ascii="Times New Roman" w:hAnsi="Times New Roman"/>
        </w:rPr>
        <w:t>а также стандарты на классификацию взрывоопасных установок (зон) и взрывоопасных смесей.</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Кроме национальных стандартов существуют международные рекомендации и нормы, например:</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рекомендации международной электротехнической комиссии </w:t>
      </w:r>
      <w:proofErr w:type="gramStart"/>
      <w:r w:rsidRPr="00BD439A">
        <w:rPr>
          <w:rFonts w:ascii="Times New Roman" w:hAnsi="Times New Roman"/>
        </w:rPr>
        <w:t>-М</w:t>
      </w:r>
      <w:proofErr w:type="gramEnd"/>
      <w:r w:rsidRPr="00BD439A">
        <w:rPr>
          <w:rFonts w:ascii="Times New Roman" w:hAnsi="Times New Roman"/>
        </w:rPr>
        <w:t xml:space="preserve">ЭК </w:t>
      </w:r>
      <w:r w:rsidRPr="00E272F8">
        <w:rPr>
          <w:rFonts w:ascii="Times New Roman" w:hAnsi="Times New Roman"/>
        </w:rPr>
        <w:t>(</w:t>
      </w:r>
      <w:r w:rsidRPr="00BD439A">
        <w:rPr>
          <w:rFonts w:ascii="Times New Roman" w:hAnsi="Times New Roman"/>
          <w:lang w:val="en-US"/>
        </w:rPr>
        <w:t>IEC</w:t>
      </w:r>
      <w:r w:rsidRPr="00E272F8">
        <w:rPr>
          <w:rFonts w:ascii="Times New Roman" w:hAnsi="Times New Roman"/>
        </w:rPr>
        <w:t xml:space="preserve">), </w:t>
      </w:r>
      <w:r w:rsidRPr="00BD439A">
        <w:rPr>
          <w:rFonts w:ascii="Times New Roman" w:hAnsi="Times New Roman"/>
        </w:rPr>
        <w:t>объединяющей практически все страны, изготовляющие или потребляющие взрывозащищенное электрооборудование;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европейские нормы </w:t>
      </w:r>
      <w:r w:rsidRPr="00E272F8">
        <w:rPr>
          <w:rFonts w:ascii="Times New Roman" w:hAnsi="Times New Roman"/>
        </w:rPr>
        <w:t>(</w:t>
      </w:r>
      <w:r w:rsidRPr="00BD439A">
        <w:rPr>
          <w:rFonts w:ascii="Times New Roman" w:hAnsi="Times New Roman"/>
          <w:lang w:val="en-US"/>
        </w:rPr>
        <w:t>EN</w:t>
      </w:r>
      <w:r w:rsidRPr="00E272F8">
        <w:rPr>
          <w:rFonts w:ascii="Times New Roman" w:hAnsi="Times New Roman"/>
        </w:rPr>
        <w:t xml:space="preserve">), </w:t>
      </w:r>
      <w:r w:rsidRPr="00BD439A">
        <w:rPr>
          <w:rFonts w:ascii="Times New Roman" w:hAnsi="Times New Roman"/>
        </w:rPr>
        <w:t xml:space="preserve">являющиеся обязательными для включения в национальные стандарты стран - членов Европейского комитета по координации электротехнических норм </w:t>
      </w:r>
      <w:r w:rsidRPr="00E272F8">
        <w:rPr>
          <w:rFonts w:ascii="Times New Roman" w:hAnsi="Times New Roman"/>
        </w:rPr>
        <w:t>(</w:t>
      </w:r>
      <w:r w:rsidRPr="00BD439A">
        <w:rPr>
          <w:rFonts w:ascii="Times New Roman" w:hAnsi="Times New Roman"/>
          <w:lang w:val="en-US"/>
        </w:rPr>
        <w:t>CENELEC</w:t>
      </w:r>
      <w:r w:rsidRPr="00E272F8">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Большинство зарубежных стандартов и правил существенно различаются между собой и отличаются от норм России.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Таким образом, обилие норм, стандартов и рекомендаций затрудняет сопоставление эл</w:t>
      </w:r>
      <w:r w:rsidR="00CA198C">
        <w:rPr>
          <w:rFonts w:ascii="Times New Roman" w:hAnsi="Times New Roman"/>
        </w:rPr>
        <w:t xml:space="preserve">ектрооборудования по его </w:t>
      </w:r>
      <w:proofErr w:type="spellStart"/>
      <w:r w:rsidR="00CA198C">
        <w:rPr>
          <w:rFonts w:ascii="Times New Roman" w:hAnsi="Times New Roman"/>
        </w:rPr>
        <w:t>взрыво</w:t>
      </w:r>
      <w:r w:rsidRPr="00BD439A">
        <w:rPr>
          <w:rFonts w:ascii="Times New Roman" w:hAnsi="Times New Roman"/>
        </w:rPr>
        <w:t>защите</w:t>
      </w:r>
      <w:proofErr w:type="spellEnd"/>
      <w:r w:rsidRPr="00BD439A">
        <w:rPr>
          <w:rFonts w:ascii="Times New Roman" w:hAnsi="Times New Roman"/>
        </w:rPr>
        <w:t xml:space="preserve"> и усложняет проблему выбора, монтажа и эксплуатации зарубежного взрывозащищенного электрооборудования, которое должно соответствовать требованиям российских норм и правил.</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Россию зарубежное взрывозащищенное электрооборудование поступает, как правило, в комплекте с </w:t>
      </w:r>
      <w:proofErr w:type="gramStart"/>
      <w:r w:rsidRPr="00BD439A">
        <w:rPr>
          <w:rFonts w:ascii="Times New Roman" w:hAnsi="Times New Roman"/>
        </w:rPr>
        <w:t>технологическими взрывоопасными</w:t>
      </w:r>
      <w:proofErr w:type="gramEnd"/>
      <w:r w:rsidRPr="00BD439A">
        <w:rPr>
          <w:rFonts w:ascii="Times New Roman" w:hAnsi="Times New Roman"/>
        </w:rPr>
        <w:t xml:space="preserve"> установками, но может закупаться и индивидуально (россыпью). В комплекте </w:t>
      </w:r>
      <w:proofErr w:type="gramStart"/>
      <w:r w:rsidRPr="00BD439A">
        <w:rPr>
          <w:rFonts w:ascii="Times New Roman" w:hAnsi="Times New Roman"/>
        </w:rPr>
        <w:t>со</w:t>
      </w:r>
      <w:proofErr w:type="gramEnd"/>
      <w:r w:rsidRPr="00BD439A">
        <w:rPr>
          <w:rFonts w:ascii="Times New Roman" w:hAnsi="Times New Roman"/>
        </w:rPr>
        <w:t xml:space="preserve"> взрывозащищенным электрооборудованием должна быть и соответствующая документация от фирмы-изготовителя или фирмы-поставщика.</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В состав технической документации входят:</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перечень электрооборудования, в котором указывается вид </w:t>
      </w:r>
      <w:proofErr w:type="spellStart"/>
      <w:r w:rsidRPr="00BD439A">
        <w:rPr>
          <w:rFonts w:ascii="Times New Roman" w:hAnsi="Times New Roman"/>
        </w:rPr>
        <w:t>взрывозащиты</w:t>
      </w:r>
      <w:proofErr w:type="spellEnd"/>
      <w:r w:rsidRPr="00BD439A">
        <w:rPr>
          <w:rFonts w:ascii="Times New Roman" w:hAnsi="Times New Roman"/>
        </w:rPr>
        <w:t xml:space="preserve"> (по зарубежным стандартам и стандартам России), маркировка </w:t>
      </w:r>
      <w:proofErr w:type="spellStart"/>
      <w:r w:rsidRPr="00BD439A">
        <w:rPr>
          <w:rFonts w:ascii="Times New Roman" w:hAnsi="Times New Roman"/>
        </w:rPr>
        <w:t>взрывозащиты</w:t>
      </w:r>
      <w:proofErr w:type="spellEnd"/>
      <w:r w:rsidRPr="00BD439A">
        <w:rPr>
          <w:rFonts w:ascii="Times New Roman" w:hAnsi="Times New Roman"/>
        </w:rPr>
        <w:t xml:space="preserve"> (по зарубежным стандартам);</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взрывоопасные условия применения (кла</w:t>
      </w:r>
      <w:proofErr w:type="gramStart"/>
      <w:r w:rsidRPr="00BD439A">
        <w:rPr>
          <w:rFonts w:ascii="Times New Roman" w:hAnsi="Times New Roman"/>
        </w:rPr>
        <w:t>сс взр</w:t>
      </w:r>
      <w:proofErr w:type="gramEnd"/>
      <w:r w:rsidRPr="00BD439A">
        <w:rPr>
          <w:rFonts w:ascii="Times New Roman" w:hAnsi="Times New Roman"/>
        </w:rPr>
        <w:t>ывоопасной зоны, категория и группа взрывоопасной смеси по зарубежным стандартам и стандартам России);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сертификат (копия свидетельства) о </w:t>
      </w:r>
      <w:proofErr w:type="spellStart"/>
      <w:r w:rsidRPr="00BD439A">
        <w:rPr>
          <w:rFonts w:ascii="Times New Roman" w:hAnsi="Times New Roman"/>
        </w:rPr>
        <w:t>взрывозащищенности</w:t>
      </w:r>
      <w:proofErr w:type="spellEnd"/>
      <w:r w:rsidRPr="00BD439A">
        <w:rPr>
          <w:rFonts w:ascii="Times New Roman" w:hAnsi="Times New Roman"/>
        </w:rPr>
        <w:t xml:space="preserve"> каждого изделия (или партии однотипных изделий). В сертификате указывается: стандарт, по которому изготовлено электрооборудование; вид </w:t>
      </w:r>
      <w:proofErr w:type="spellStart"/>
      <w:r w:rsidRPr="00BD439A">
        <w:rPr>
          <w:rFonts w:ascii="Times New Roman" w:hAnsi="Times New Roman"/>
        </w:rPr>
        <w:t>взрывозащиты</w:t>
      </w:r>
      <w:proofErr w:type="spellEnd"/>
      <w:r w:rsidRPr="00BD439A">
        <w:rPr>
          <w:rFonts w:ascii="Times New Roman" w:hAnsi="Times New Roman"/>
        </w:rPr>
        <w:t>; м</w:t>
      </w:r>
      <w:r w:rsidR="00CA198C">
        <w:rPr>
          <w:rFonts w:ascii="Times New Roman" w:hAnsi="Times New Roman"/>
        </w:rPr>
        <w:t xml:space="preserve">аркировка </w:t>
      </w:r>
      <w:proofErr w:type="spellStart"/>
      <w:r w:rsidR="00CA198C">
        <w:rPr>
          <w:rFonts w:ascii="Times New Roman" w:hAnsi="Times New Roman"/>
        </w:rPr>
        <w:t>взрывозащиты</w:t>
      </w:r>
      <w:proofErr w:type="spellEnd"/>
      <w:r w:rsidR="00CA198C">
        <w:rPr>
          <w:rFonts w:ascii="Times New Roman" w:hAnsi="Times New Roman"/>
        </w:rPr>
        <w:t xml:space="preserve"> и взрыво</w:t>
      </w:r>
      <w:r w:rsidRPr="00BD439A">
        <w:rPr>
          <w:rFonts w:ascii="Times New Roman" w:hAnsi="Times New Roman"/>
        </w:rPr>
        <w:t>опасная среда, на которую рассчитано электрооборудование. Сертификат должен быть согласован с национальной (зарубежной) испытательной организацией. Образцы сертификатов приведены в документах [25, 26];</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инструкция по монтажу и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сборочные чертежи электрооборудования или его узлов с указанием мер, средств и параметров, обеспечивающих </w:t>
      </w:r>
      <w:proofErr w:type="spellStart"/>
      <w:r w:rsidRPr="00BD439A">
        <w:rPr>
          <w:rFonts w:ascii="Times New Roman" w:hAnsi="Times New Roman"/>
        </w:rPr>
        <w:t>взрывозащиту</w:t>
      </w:r>
      <w:proofErr w:type="spellEnd"/>
      <w:r w:rsidRPr="00BD439A">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Маркировка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согласно национальным стандартам зарубежных стран и международных организаций приводится в [19, 26, 27]. Маркировка </w:t>
      </w:r>
      <w:proofErr w:type="spellStart"/>
      <w:r w:rsidRPr="00BD439A">
        <w:rPr>
          <w:rFonts w:ascii="Times New Roman" w:hAnsi="Times New Roman"/>
        </w:rPr>
        <w:t>взрывозащиты</w:t>
      </w:r>
      <w:proofErr w:type="spellEnd"/>
      <w:r w:rsidRPr="00BD439A">
        <w:rPr>
          <w:rFonts w:ascii="Times New Roman" w:hAnsi="Times New Roman"/>
        </w:rPr>
        <w:t xml:space="preserve"> содержит условные знаки или данные, которые отражают (</w:t>
      </w:r>
      <w:proofErr w:type="gramStart"/>
      <w:r w:rsidRPr="00BD439A">
        <w:rPr>
          <w:rFonts w:ascii="Times New Roman" w:hAnsi="Times New Roman"/>
        </w:rPr>
        <w:t>см</w:t>
      </w:r>
      <w:proofErr w:type="gramEnd"/>
      <w:r w:rsidRPr="00BD439A">
        <w:rPr>
          <w:rFonts w:ascii="Times New Roman" w:hAnsi="Times New Roman"/>
        </w:rPr>
        <w:t>. табл. 2.6, 2.7 [19]; табл. 5 [27] и [26]):</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принадлежность элек</w:t>
      </w:r>
      <w:r w:rsidR="00CA198C">
        <w:rPr>
          <w:rFonts w:ascii="Times New Roman" w:hAnsi="Times New Roman"/>
        </w:rPr>
        <w:t xml:space="preserve">трооборудования к </w:t>
      </w:r>
      <w:proofErr w:type="gramStart"/>
      <w:r w:rsidR="00CA198C">
        <w:rPr>
          <w:rFonts w:ascii="Times New Roman" w:hAnsi="Times New Roman"/>
        </w:rPr>
        <w:t>взрывозащищен</w:t>
      </w:r>
      <w:r w:rsidRPr="00BD439A">
        <w:rPr>
          <w:rFonts w:ascii="Times New Roman" w:hAnsi="Times New Roman"/>
        </w:rPr>
        <w:t>ному</w:t>
      </w:r>
      <w:proofErr w:type="gramEnd"/>
      <w:r w:rsidRPr="00BD439A">
        <w:rPr>
          <w:rFonts w:ascii="Times New Roman" w:hAnsi="Times New Roman"/>
        </w:rPr>
        <w:t xml:space="preserve"> (общий знак </w:t>
      </w:r>
      <w:proofErr w:type="spellStart"/>
      <w:r w:rsidRPr="00BD439A">
        <w:rPr>
          <w:rFonts w:ascii="Times New Roman" w:hAnsi="Times New Roman"/>
        </w:rPr>
        <w:t>взрывозащиты</w:t>
      </w:r>
      <w:proofErr w:type="spellEnd"/>
      <w:r w:rsidRPr="00BD439A">
        <w:rPr>
          <w:rFonts w:ascii="Times New Roman" w:hAnsi="Times New Roman"/>
        </w:rPr>
        <w:t xml:space="preserve">, например, </w:t>
      </w:r>
      <w:r w:rsidR="00CA198C">
        <w:rPr>
          <w:rFonts w:ascii="Times New Roman" w:hAnsi="Times New Roman"/>
          <w:lang w:val="en-US"/>
        </w:rPr>
        <w:t>Ex</w:t>
      </w:r>
      <w:r w:rsidR="00CA198C" w:rsidRPr="00E272F8">
        <w:rPr>
          <w:rFonts w:ascii="Times New Roman" w:hAnsi="Times New Roman"/>
        </w:rPr>
        <w:t xml:space="preserve">, </w:t>
      </w:r>
      <w:proofErr w:type="spellStart"/>
      <w:r w:rsidR="00CA198C">
        <w:rPr>
          <w:rFonts w:ascii="Times New Roman" w:hAnsi="Times New Roman"/>
          <w:lang w:val="en-US"/>
        </w:rPr>
        <w:t>Eex</w:t>
      </w:r>
      <w:proofErr w:type="spellEnd"/>
      <w:r w:rsidR="00CA198C">
        <w:rPr>
          <w:rFonts w:ascii="Times New Roman" w:hAnsi="Times New Roman"/>
        </w:rPr>
        <w:t xml:space="preserve">, </w:t>
      </w:r>
      <w:r w:rsidRPr="00BD439A">
        <w:rPr>
          <w:rFonts w:ascii="Times New Roman" w:hAnsi="Times New Roman"/>
          <w:lang w:val="en-US"/>
        </w:rPr>
        <w:t>S</w:t>
      </w:r>
      <w:r w:rsidRPr="00E272F8">
        <w:rPr>
          <w:rFonts w:ascii="Times New Roman" w:hAnsi="Times New Roman"/>
        </w:rPr>
        <w:t xml:space="preserve">, </w:t>
      </w:r>
      <w:proofErr w:type="spellStart"/>
      <w:r w:rsidRPr="00BD439A">
        <w:rPr>
          <w:rFonts w:ascii="Times New Roman" w:hAnsi="Times New Roman"/>
          <w:lang w:val="en-US"/>
        </w:rPr>
        <w:t>Rb</w:t>
      </w:r>
      <w:proofErr w:type="spellEnd"/>
      <w:r w:rsidRPr="00E272F8">
        <w:rPr>
          <w:rFonts w:ascii="Times New Roman" w:hAnsi="Times New Roman"/>
        </w:rPr>
        <w:t xml:space="preserve">, </w:t>
      </w:r>
      <w:r w:rsidRPr="00BD439A">
        <w:rPr>
          <w:rFonts w:ascii="Times New Roman" w:hAnsi="Times New Roman"/>
          <w:lang w:val="en-US"/>
        </w:rPr>
        <w:t>AD</w:t>
      </w:r>
      <w:r w:rsidRPr="00E272F8">
        <w:rPr>
          <w:rFonts w:ascii="Times New Roman" w:hAnsi="Times New Roman"/>
        </w:rPr>
        <w:t xml:space="preserve">, </w:t>
      </w:r>
      <w:r w:rsidRPr="00BD439A">
        <w:rPr>
          <w:rFonts w:ascii="Times New Roman" w:hAnsi="Times New Roman"/>
          <w:lang w:val="en-US"/>
        </w:rPr>
        <w:t>SA</w:t>
      </w:r>
      <w:r w:rsidRPr="00E272F8">
        <w:rPr>
          <w:rFonts w:ascii="Times New Roman" w:hAnsi="Times New Roman"/>
        </w:rPr>
        <w:t xml:space="preserve"> </w:t>
      </w:r>
      <w:r w:rsidRPr="00BD439A">
        <w:rPr>
          <w:rFonts w:ascii="Times New Roman" w:hAnsi="Times New Roman"/>
        </w:rPr>
        <w:t>и др.). Стандарты Японии и Швеции общего знака не имеют;</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вид </w:t>
      </w:r>
      <w:proofErr w:type="spellStart"/>
      <w:r w:rsidRPr="00BD439A">
        <w:rPr>
          <w:rFonts w:ascii="Times New Roman" w:hAnsi="Times New Roman"/>
        </w:rPr>
        <w:t>взрывозащиты</w:t>
      </w:r>
      <w:proofErr w:type="spellEnd"/>
      <w:r w:rsidRPr="00BD439A">
        <w:rPr>
          <w:rFonts w:ascii="Times New Roman" w:hAnsi="Times New Roman"/>
        </w:rPr>
        <w:t xml:space="preserve"> (см. табл. 2.6, 2.7 [19]; табл. 5 [27] и [26]). Стандарты Бельгии, США, Канады, а также ранее действовавшие стандарты Англии и Франции этих данных не содержат;</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категорию взрывоопасной смеси (</w:t>
      </w:r>
      <w:proofErr w:type="gramStart"/>
      <w:r w:rsidRPr="00BD439A">
        <w:rPr>
          <w:rFonts w:ascii="Times New Roman" w:hAnsi="Times New Roman"/>
        </w:rPr>
        <w:t>см</w:t>
      </w:r>
      <w:proofErr w:type="gramEnd"/>
      <w:r w:rsidRPr="00BD439A">
        <w:rPr>
          <w:rFonts w:ascii="Times New Roman" w:hAnsi="Times New Roman"/>
        </w:rPr>
        <w:t xml:space="preserve">. табл. 2.2, 2.3 [19]; табл. 2 [27] и [26]). Категория указывается для электрооборудования или узла, имеющего вид </w:t>
      </w:r>
      <w:proofErr w:type="spellStart"/>
      <w:r w:rsidRPr="00BD439A">
        <w:rPr>
          <w:rFonts w:ascii="Times New Roman" w:hAnsi="Times New Roman"/>
        </w:rPr>
        <w:t>взрывозащиты</w:t>
      </w:r>
      <w:proofErr w:type="spellEnd"/>
      <w:r w:rsidRPr="00BD439A">
        <w:rPr>
          <w:rFonts w:ascii="Times New Roman" w:hAnsi="Times New Roman"/>
        </w:rPr>
        <w:t xml:space="preserve"> "взрывонепроницаемая оболочка" и, как правило, "</w:t>
      </w: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группу взрывоопасной смеси (</w:t>
      </w:r>
      <w:proofErr w:type="gramStart"/>
      <w:r w:rsidRPr="00BD439A">
        <w:rPr>
          <w:rFonts w:ascii="Times New Roman" w:hAnsi="Times New Roman"/>
        </w:rPr>
        <w:t>см</w:t>
      </w:r>
      <w:proofErr w:type="gramEnd"/>
      <w:r w:rsidRPr="00BD439A">
        <w:rPr>
          <w:rFonts w:ascii="Times New Roman" w:hAnsi="Times New Roman"/>
        </w:rPr>
        <w:t>. табл. 2.4 и 2.5 [19]; табл. 3 [27] и [26]). Согласно стандартам США, Канады, а также ранее действовавшим стандартам Англии, Франции и Италии взрывоопасные смеси не классифицировались по группам, поэтому в этих случаях в маркировке группа не указывается.</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маркировке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кроме основных знаков, могут указываться дополнительные данные, такие, как номер сертификат</w:t>
      </w:r>
      <w:r w:rsidR="00CA198C">
        <w:rPr>
          <w:rFonts w:ascii="Times New Roman" w:hAnsi="Times New Roman"/>
        </w:rPr>
        <w:t>а, номер стандарта, зона взрыво</w:t>
      </w:r>
      <w:r w:rsidRPr="00BD439A">
        <w:rPr>
          <w:rFonts w:ascii="Times New Roman" w:hAnsi="Times New Roman"/>
        </w:rPr>
        <w:t xml:space="preserve">опасности, допустимые параметры по </w:t>
      </w:r>
      <w:proofErr w:type="spellStart"/>
      <w:r w:rsidRPr="00BD439A">
        <w:rPr>
          <w:rFonts w:ascii="Times New Roman" w:hAnsi="Times New Roman"/>
        </w:rPr>
        <w:t>искробезопасности</w:t>
      </w:r>
      <w:proofErr w:type="spellEnd"/>
      <w:r w:rsidRPr="00BD439A">
        <w:rPr>
          <w:rFonts w:ascii="Times New Roman" w:hAnsi="Times New Roman"/>
        </w:rPr>
        <w:t xml:space="preserve"> </w:t>
      </w:r>
      <w:r w:rsidRPr="00E272F8">
        <w:rPr>
          <w:rFonts w:ascii="Times New Roman" w:hAnsi="Times New Roman"/>
          <w:i/>
          <w:iCs/>
        </w:rPr>
        <w:t>(</w:t>
      </w:r>
      <w:r w:rsidRPr="00BD439A">
        <w:rPr>
          <w:rFonts w:ascii="Times New Roman" w:hAnsi="Times New Roman"/>
          <w:i/>
          <w:iCs/>
          <w:lang w:val="en-US"/>
        </w:rPr>
        <w:t>U</w:t>
      </w:r>
      <w:r w:rsidRPr="00E272F8">
        <w:rPr>
          <w:rFonts w:ascii="Times New Roman" w:hAnsi="Times New Roman"/>
          <w:i/>
          <w:iCs/>
        </w:rPr>
        <w:t xml:space="preserve">, </w:t>
      </w:r>
      <w:r w:rsidRPr="00BD439A">
        <w:rPr>
          <w:rFonts w:ascii="Times New Roman" w:hAnsi="Times New Roman"/>
          <w:i/>
          <w:iCs/>
          <w:lang w:val="en-US"/>
        </w:rPr>
        <w:t>I</w:t>
      </w:r>
      <w:r w:rsidRPr="00E272F8">
        <w:rPr>
          <w:rFonts w:ascii="Times New Roman" w:hAnsi="Times New Roman"/>
          <w:i/>
          <w:iCs/>
        </w:rPr>
        <w:t xml:space="preserve">, </w:t>
      </w:r>
      <w:r w:rsidRPr="00BD439A">
        <w:rPr>
          <w:rFonts w:ascii="Times New Roman" w:hAnsi="Times New Roman"/>
          <w:i/>
          <w:iCs/>
          <w:lang w:val="en-US"/>
        </w:rPr>
        <w:t>L</w:t>
      </w:r>
      <w:r w:rsidRPr="00E272F8">
        <w:rPr>
          <w:rFonts w:ascii="Times New Roman" w:hAnsi="Times New Roman"/>
          <w:i/>
          <w:iCs/>
        </w:rPr>
        <w:t xml:space="preserve">, </w:t>
      </w:r>
      <w:r w:rsidRPr="00CA198C">
        <w:rPr>
          <w:rFonts w:ascii="Times New Roman" w:hAnsi="Times New Roman"/>
          <w:i/>
        </w:rPr>
        <w:t>С</w:t>
      </w:r>
      <w:r w:rsidRPr="00BD439A">
        <w:rPr>
          <w:rFonts w:ascii="Times New Roman" w:hAnsi="Times New Roman"/>
        </w:rPr>
        <w:t>), допустимое время, допустимая температура нагрева частей электрооборудования.</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Во всех зарубежных ста</w:t>
      </w:r>
      <w:r w:rsidR="00CA198C">
        <w:rPr>
          <w:rFonts w:ascii="Times New Roman" w:hAnsi="Times New Roman"/>
        </w:rPr>
        <w:t xml:space="preserve">ндартах для всех видов </w:t>
      </w:r>
      <w:proofErr w:type="spellStart"/>
      <w:r w:rsidR="00CA198C">
        <w:rPr>
          <w:rFonts w:ascii="Times New Roman" w:hAnsi="Times New Roman"/>
        </w:rPr>
        <w:t>взрывоза</w:t>
      </w:r>
      <w:r w:rsidRPr="00BD439A">
        <w:rPr>
          <w:rFonts w:ascii="Times New Roman" w:hAnsi="Times New Roman"/>
        </w:rPr>
        <w:t>щиты</w:t>
      </w:r>
      <w:proofErr w:type="spellEnd"/>
      <w:r w:rsidRPr="00BD439A">
        <w:rPr>
          <w:rFonts w:ascii="Times New Roman" w:hAnsi="Times New Roman"/>
        </w:rPr>
        <w:t xml:space="preserve">, кроме </w:t>
      </w:r>
      <w:proofErr w:type="spellStart"/>
      <w:r w:rsidRPr="00BD439A">
        <w:rPr>
          <w:rFonts w:ascii="Times New Roman" w:hAnsi="Times New Roman"/>
        </w:rPr>
        <w:t>искробезопасных</w:t>
      </w:r>
      <w:proofErr w:type="spellEnd"/>
      <w:r w:rsidRPr="00BD439A">
        <w:rPr>
          <w:rFonts w:ascii="Times New Roman" w:hAnsi="Times New Roman"/>
        </w:rPr>
        <w:t xml:space="preserve"> электрических цепей, отсутствует деление на уровни </w:t>
      </w:r>
      <w:proofErr w:type="spellStart"/>
      <w:r w:rsidRPr="00BD439A">
        <w:rPr>
          <w:rFonts w:ascii="Times New Roman" w:hAnsi="Times New Roman"/>
        </w:rPr>
        <w:t>взрывозащиты</w:t>
      </w:r>
      <w:proofErr w:type="spellEnd"/>
      <w:r w:rsidRPr="00BD439A">
        <w:rPr>
          <w:rFonts w:ascii="Times New Roman" w:hAnsi="Times New Roman"/>
        </w:rPr>
        <w:t>.</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Выбор взрывозащищенного электрооборудования рекомендуется производить, придерживаясь определенной последовательности (</w:t>
      </w:r>
      <w:proofErr w:type="gramStart"/>
      <w:r w:rsidRPr="00BD439A">
        <w:rPr>
          <w:rFonts w:ascii="Times New Roman" w:hAnsi="Times New Roman"/>
        </w:rPr>
        <w:t>см</w:t>
      </w:r>
      <w:proofErr w:type="gramEnd"/>
      <w:r w:rsidRPr="00BD439A">
        <w:rPr>
          <w:rFonts w:ascii="Times New Roman" w:hAnsi="Times New Roman"/>
        </w:rPr>
        <w:t>. п. 1.5).</w:t>
      </w:r>
    </w:p>
    <w:p w:rsidR="00CA198C" w:rsidRPr="00BD439A" w:rsidRDefault="00CA198C" w:rsidP="00BD439A">
      <w:pPr>
        <w:shd w:val="clear" w:color="auto" w:fill="FFFFFF"/>
        <w:ind w:firstLine="284"/>
        <w:jc w:val="both"/>
        <w:rPr>
          <w:rFonts w:ascii="Times New Roman" w:hAnsi="Times New Roman"/>
        </w:rPr>
      </w:pPr>
    </w:p>
    <w:p w:rsidR="00BD439A" w:rsidRPr="00FB74CA" w:rsidRDefault="00BD439A" w:rsidP="00CA198C">
      <w:pPr>
        <w:shd w:val="clear" w:color="auto" w:fill="FFFFFF"/>
        <w:ind w:firstLine="284"/>
        <w:jc w:val="center"/>
        <w:rPr>
          <w:rFonts w:ascii="Times New Roman" w:hAnsi="Times New Roman"/>
        </w:rPr>
      </w:pPr>
      <w:r w:rsidRPr="00FB74CA">
        <w:rPr>
          <w:rFonts w:ascii="Times New Roman" w:hAnsi="Times New Roman"/>
          <w:b/>
          <w:bCs/>
          <w:iCs/>
        </w:rPr>
        <w:t>2.2</w:t>
      </w:r>
      <w:r w:rsidR="00CA198C" w:rsidRPr="00FB74CA">
        <w:rPr>
          <w:rFonts w:ascii="Times New Roman" w:hAnsi="Times New Roman"/>
          <w:b/>
          <w:bCs/>
          <w:iCs/>
        </w:rPr>
        <w:t>.</w:t>
      </w:r>
      <w:r w:rsidRPr="00FB74CA">
        <w:rPr>
          <w:rFonts w:ascii="Times New Roman" w:hAnsi="Times New Roman"/>
          <w:b/>
          <w:bCs/>
          <w:iCs/>
        </w:rPr>
        <w:t xml:space="preserve"> </w:t>
      </w:r>
      <w:r w:rsidRPr="00FB74CA">
        <w:rPr>
          <w:rFonts w:ascii="Times New Roman" w:hAnsi="Times New Roman"/>
          <w:b/>
          <w:bCs/>
        </w:rPr>
        <w:t>Сопоставление отечественной и зарубежной классификаций взрывоопасных зон</w:t>
      </w:r>
    </w:p>
    <w:p w:rsidR="00CA198C" w:rsidRDefault="00CA198C"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Классификации взрывоопасных зон (установок), принятые в разных странах и организациях, существенно различаются между собой, вследствие чего, как правило, отсутствует однозначное соответствие классов зон по разным стандартам.</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Однако для целей выбора зарубежного взрывозащищенного электрооборудования сопоставление зарубежных классификаций с классификацией по ПУЭ возможно и необходимо (табл. 2.1).</w:t>
      </w:r>
    </w:p>
    <w:p w:rsidR="00CA198C" w:rsidRPr="00BD439A" w:rsidRDefault="00CA198C" w:rsidP="00BD439A">
      <w:pPr>
        <w:shd w:val="clear" w:color="auto" w:fill="FFFFFF"/>
        <w:ind w:firstLine="284"/>
        <w:jc w:val="both"/>
        <w:rPr>
          <w:rFonts w:ascii="Times New Roman" w:hAnsi="Times New Roman"/>
        </w:rPr>
      </w:pPr>
    </w:p>
    <w:p w:rsidR="00BD439A" w:rsidRPr="00BD439A" w:rsidRDefault="00BD439A" w:rsidP="00CA198C">
      <w:pPr>
        <w:shd w:val="clear" w:color="auto" w:fill="FFFFFF"/>
        <w:ind w:firstLine="284"/>
        <w:jc w:val="center"/>
        <w:rPr>
          <w:rFonts w:ascii="Times New Roman" w:hAnsi="Times New Roman"/>
        </w:rPr>
      </w:pPr>
      <w:r w:rsidRPr="00BD439A">
        <w:rPr>
          <w:rFonts w:ascii="Times New Roman" w:hAnsi="Times New Roman"/>
          <w:b/>
          <w:bCs/>
        </w:rPr>
        <w:t>2.3. Сопоставление классификаций взрывоопасных смесей по ПУЭ и зарубежным стандартам</w:t>
      </w:r>
    </w:p>
    <w:p w:rsidR="00CA198C" w:rsidRDefault="00CA198C"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Классификация и распределение взрывоопасных смесей по категориям и группам в соответствии с действующими стандартами ряда стран и международных организаций приводятся в стандартах [6, 26] и работе [19].</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Как в России, так и за рубежом классификация взрывоопасных смесей по категориям производится по величине критического зазора. Однако методика оценки категории смеси, обо</w:t>
      </w:r>
      <w:r w:rsidR="004667BE">
        <w:rPr>
          <w:rFonts w:ascii="Times New Roman" w:hAnsi="Times New Roman"/>
        </w:rPr>
        <w:t>рудование, применяемое для этих ц</w:t>
      </w:r>
      <w:r w:rsidRPr="00BD439A">
        <w:rPr>
          <w:rFonts w:ascii="Times New Roman" w:hAnsi="Times New Roman"/>
        </w:rPr>
        <w:t>елей, а также граничные численные значения зазоров, по которым взрывоопасную смесь относят к той или иной категории, различаются. Чтобы оценить возможность применения зарубежного взрывозащищенного электрооборудования в среде той или иной категории, в большинстве случаев достаточно сопоставить зарубежные классификации с соот</w:t>
      </w:r>
      <w:r w:rsidR="004667BE">
        <w:rPr>
          <w:rFonts w:ascii="Times New Roman" w:hAnsi="Times New Roman"/>
        </w:rPr>
        <w:t>ветствующей классификацией по П</w:t>
      </w:r>
      <w:r w:rsidRPr="00BD439A">
        <w:rPr>
          <w:rFonts w:ascii="Times New Roman" w:hAnsi="Times New Roman"/>
        </w:rPr>
        <w:t>УЭ.</w:t>
      </w:r>
    </w:p>
    <w:p w:rsidR="009F26C3" w:rsidRPr="00E272F8" w:rsidRDefault="009F26C3" w:rsidP="00BD439A">
      <w:pPr>
        <w:shd w:val="clear" w:color="auto" w:fill="FFFFFF"/>
        <w:ind w:firstLine="284"/>
        <w:jc w:val="both"/>
        <w:rPr>
          <w:rFonts w:ascii="Times New Roman" w:hAnsi="Times New Roman"/>
        </w:rPr>
      </w:pPr>
    </w:p>
    <w:p w:rsidR="009F26C3" w:rsidRPr="009F26C3" w:rsidRDefault="009F26C3" w:rsidP="009F26C3">
      <w:pPr>
        <w:shd w:val="clear" w:color="auto" w:fill="FFFFFF"/>
        <w:ind w:firstLine="284"/>
        <w:jc w:val="right"/>
        <w:rPr>
          <w:rFonts w:ascii="Times New Roman" w:hAnsi="Times New Roman"/>
          <w:i/>
        </w:rPr>
      </w:pPr>
      <w:r w:rsidRPr="009F26C3">
        <w:rPr>
          <w:rFonts w:ascii="Times New Roman" w:hAnsi="Times New Roman"/>
          <w:i/>
        </w:rPr>
        <w:t>Таблица 2.1</w:t>
      </w:r>
    </w:p>
    <w:p w:rsidR="00BD439A" w:rsidRPr="00BD439A" w:rsidRDefault="00BD439A" w:rsidP="00BD439A">
      <w:pPr>
        <w:shd w:val="clear" w:color="auto" w:fill="FFFFFF"/>
        <w:ind w:firstLine="284"/>
        <w:jc w:val="both"/>
        <w:rPr>
          <w:rFonts w:ascii="Times New Roman" w:hAnsi="Times New Roman"/>
        </w:rPr>
      </w:pPr>
    </w:p>
    <w:tbl>
      <w:tblPr>
        <w:tblW w:w="4841" w:type="pct"/>
        <w:tblCellMar>
          <w:left w:w="28" w:type="dxa"/>
          <w:right w:w="28" w:type="dxa"/>
        </w:tblCellMar>
        <w:tblLook w:val="0000"/>
      </w:tblPr>
      <w:tblGrid>
        <w:gridCol w:w="562"/>
        <w:gridCol w:w="1026"/>
        <w:gridCol w:w="1134"/>
        <w:gridCol w:w="866"/>
        <w:gridCol w:w="882"/>
        <w:gridCol w:w="767"/>
        <w:gridCol w:w="689"/>
        <w:gridCol w:w="761"/>
        <w:gridCol w:w="759"/>
        <w:gridCol w:w="659"/>
      </w:tblGrid>
      <w:tr w:rsidR="004667BE" w:rsidRPr="00BD439A">
        <w:tblPrEx>
          <w:tblCellMar>
            <w:top w:w="0" w:type="dxa"/>
            <w:bottom w:w="0" w:type="dxa"/>
          </w:tblCellMar>
        </w:tblPrEx>
        <w:trPr>
          <w:trHeight w:val="20"/>
        </w:trPr>
        <w:tc>
          <w:tcPr>
            <w:tcW w:w="2722" w:type="dxa"/>
            <w:gridSpan w:val="3"/>
            <w:tcBorders>
              <w:top w:val="single" w:sz="6" w:space="0" w:color="auto"/>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Россия</w:t>
            </w:r>
          </w:p>
        </w:tc>
        <w:tc>
          <w:tcPr>
            <w:tcW w:w="866" w:type="dxa"/>
            <w:tcBorders>
              <w:top w:val="single" w:sz="6" w:space="0" w:color="auto"/>
              <w:left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p>
        </w:tc>
        <w:tc>
          <w:tcPr>
            <w:tcW w:w="882" w:type="dxa"/>
            <w:tcBorders>
              <w:top w:val="single" w:sz="6" w:space="0" w:color="auto"/>
              <w:left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p>
        </w:tc>
        <w:tc>
          <w:tcPr>
            <w:tcW w:w="767" w:type="dxa"/>
            <w:tcBorders>
              <w:top w:val="single" w:sz="6" w:space="0" w:color="auto"/>
              <w:left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p>
        </w:tc>
        <w:tc>
          <w:tcPr>
            <w:tcW w:w="689" w:type="dxa"/>
            <w:tcBorders>
              <w:top w:val="single" w:sz="6" w:space="0" w:color="auto"/>
              <w:left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p>
        </w:tc>
        <w:tc>
          <w:tcPr>
            <w:tcW w:w="761" w:type="dxa"/>
            <w:tcBorders>
              <w:top w:val="single" w:sz="6" w:space="0" w:color="auto"/>
              <w:left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p>
        </w:tc>
        <w:tc>
          <w:tcPr>
            <w:tcW w:w="759" w:type="dxa"/>
            <w:tcBorders>
              <w:top w:val="single" w:sz="6" w:space="0" w:color="auto"/>
              <w:left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p>
        </w:tc>
        <w:tc>
          <w:tcPr>
            <w:tcW w:w="659" w:type="dxa"/>
            <w:tcBorders>
              <w:top w:val="single" w:sz="6" w:space="0" w:color="auto"/>
              <w:left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p>
        </w:tc>
      </w:tr>
      <w:tr w:rsidR="004667BE"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ПУЭ</w:t>
            </w:r>
          </w:p>
        </w:tc>
        <w:tc>
          <w:tcPr>
            <w:tcW w:w="1026" w:type="dxa"/>
            <w:tcBorders>
              <w:top w:val="single" w:sz="6" w:space="0" w:color="auto"/>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51330.9-99</w:t>
            </w:r>
          </w:p>
        </w:tc>
        <w:tc>
          <w:tcPr>
            <w:tcW w:w="1134" w:type="dxa"/>
            <w:tcBorders>
              <w:top w:val="single" w:sz="6" w:space="0" w:color="auto"/>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51330.22-99</w:t>
            </w:r>
          </w:p>
        </w:tc>
        <w:tc>
          <w:tcPr>
            <w:tcW w:w="866" w:type="dxa"/>
            <w:tcBorders>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Франция, МЭК</w:t>
            </w:r>
          </w:p>
        </w:tc>
        <w:tc>
          <w:tcPr>
            <w:tcW w:w="882" w:type="dxa"/>
            <w:tcBorders>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Германия</w:t>
            </w:r>
          </w:p>
        </w:tc>
        <w:tc>
          <w:tcPr>
            <w:tcW w:w="767" w:type="dxa"/>
            <w:tcBorders>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Япония</w:t>
            </w:r>
          </w:p>
        </w:tc>
        <w:tc>
          <w:tcPr>
            <w:tcW w:w="689" w:type="dxa"/>
            <w:tcBorders>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Англия</w:t>
            </w:r>
          </w:p>
        </w:tc>
        <w:tc>
          <w:tcPr>
            <w:tcW w:w="761" w:type="dxa"/>
            <w:tcBorders>
              <w:left w:val="single" w:sz="6" w:space="0" w:color="auto"/>
              <w:bottom w:val="single" w:sz="6" w:space="0" w:color="auto"/>
              <w:right w:val="single" w:sz="6" w:space="0" w:color="auto"/>
            </w:tcBorders>
          </w:tcPr>
          <w:p w:rsidR="004667BE" w:rsidRDefault="004667BE" w:rsidP="004667BE">
            <w:pPr>
              <w:shd w:val="clear" w:color="auto" w:fill="FFFFFF"/>
              <w:jc w:val="center"/>
              <w:rPr>
                <w:rFonts w:ascii="Times New Roman" w:hAnsi="Times New Roman"/>
              </w:rPr>
            </w:pPr>
            <w:r>
              <w:rPr>
                <w:rFonts w:ascii="Times New Roman" w:hAnsi="Times New Roman"/>
              </w:rPr>
              <w:t>Италия</w:t>
            </w:r>
          </w:p>
        </w:tc>
        <w:tc>
          <w:tcPr>
            <w:tcW w:w="759" w:type="dxa"/>
            <w:tcBorders>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США, Канада</w:t>
            </w:r>
          </w:p>
        </w:tc>
        <w:tc>
          <w:tcPr>
            <w:tcW w:w="659" w:type="dxa"/>
            <w:tcBorders>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Чехия</w:t>
            </w:r>
          </w:p>
        </w:tc>
      </w:tr>
      <w:tr w:rsidR="004667BE"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w:t>
            </w:r>
          </w:p>
        </w:tc>
        <w:tc>
          <w:tcPr>
            <w:tcW w:w="1026" w:type="dxa"/>
            <w:tcBorders>
              <w:top w:val="single" w:sz="6" w:space="0" w:color="auto"/>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0</w:t>
            </w:r>
          </w:p>
        </w:tc>
        <w:tc>
          <w:tcPr>
            <w:tcW w:w="1134" w:type="dxa"/>
            <w:tcBorders>
              <w:top w:val="single" w:sz="6" w:space="0" w:color="auto"/>
              <w:left w:val="single" w:sz="6" w:space="0" w:color="auto"/>
              <w:bottom w:val="single" w:sz="6" w:space="0" w:color="auto"/>
              <w:right w:val="single" w:sz="6" w:space="0" w:color="auto"/>
            </w:tcBorders>
          </w:tcPr>
          <w:p w:rsidR="004667BE" w:rsidRPr="00BD439A" w:rsidRDefault="004667BE" w:rsidP="004667BE">
            <w:pPr>
              <w:shd w:val="clear" w:color="auto" w:fill="FFFFFF"/>
              <w:jc w:val="center"/>
              <w:rPr>
                <w:rFonts w:ascii="Times New Roman" w:hAnsi="Times New Roman"/>
              </w:rPr>
            </w:pPr>
            <w:r>
              <w:rPr>
                <w:rFonts w:ascii="Times New Roman" w:hAnsi="Times New Roman"/>
              </w:rPr>
              <w:t>-</w:t>
            </w:r>
          </w:p>
        </w:tc>
        <w:tc>
          <w:tcPr>
            <w:tcW w:w="866" w:type="dxa"/>
            <w:tcBorders>
              <w:top w:val="single" w:sz="6" w:space="0" w:color="auto"/>
              <w:left w:val="single" w:sz="6" w:space="0" w:color="auto"/>
              <w:bottom w:val="single" w:sz="6" w:space="0" w:color="auto"/>
              <w:right w:val="single" w:sz="6" w:space="0" w:color="auto"/>
            </w:tcBorders>
          </w:tcPr>
          <w:p w:rsidR="004667BE" w:rsidRPr="004667BE" w:rsidRDefault="004667BE" w:rsidP="004667BE">
            <w:pPr>
              <w:shd w:val="clear" w:color="auto" w:fill="FFFFFF"/>
              <w:jc w:val="center"/>
              <w:rPr>
                <w:rFonts w:ascii="Times New Roman" w:hAnsi="Times New Roman"/>
                <w:lang w:val="en-US"/>
              </w:rPr>
            </w:pPr>
            <w:r>
              <w:rPr>
                <w:rFonts w:ascii="Times New Roman" w:hAnsi="Times New Roman"/>
                <w:lang w:val="en-US"/>
              </w:rPr>
              <w:t>Zone 0</w:t>
            </w:r>
          </w:p>
        </w:tc>
        <w:tc>
          <w:tcPr>
            <w:tcW w:w="882" w:type="dxa"/>
            <w:tcBorders>
              <w:top w:val="single" w:sz="6" w:space="0" w:color="auto"/>
              <w:left w:val="single" w:sz="6" w:space="0" w:color="auto"/>
              <w:bottom w:val="single" w:sz="6" w:space="0" w:color="auto"/>
              <w:right w:val="single" w:sz="6" w:space="0" w:color="auto"/>
            </w:tcBorders>
          </w:tcPr>
          <w:p w:rsidR="004667BE" w:rsidRPr="004667BE" w:rsidRDefault="004667BE" w:rsidP="004667BE">
            <w:pPr>
              <w:shd w:val="clear" w:color="auto" w:fill="FFFFFF"/>
              <w:jc w:val="center"/>
              <w:rPr>
                <w:rFonts w:ascii="Times New Roman" w:hAnsi="Times New Roman"/>
                <w:lang w:val="en-US"/>
              </w:rPr>
            </w:pPr>
            <w:r>
              <w:rPr>
                <w:rFonts w:ascii="Times New Roman" w:hAnsi="Times New Roman"/>
                <w:lang w:val="en-US"/>
              </w:rPr>
              <w:t>Zone 0</w:t>
            </w:r>
          </w:p>
        </w:tc>
        <w:tc>
          <w:tcPr>
            <w:tcW w:w="767" w:type="dxa"/>
            <w:tcBorders>
              <w:top w:val="single" w:sz="6" w:space="0" w:color="auto"/>
              <w:left w:val="single" w:sz="6" w:space="0" w:color="auto"/>
              <w:bottom w:val="single" w:sz="6" w:space="0" w:color="auto"/>
              <w:right w:val="single" w:sz="6" w:space="0" w:color="auto"/>
            </w:tcBorders>
          </w:tcPr>
          <w:p w:rsidR="004667BE" w:rsidRDefault="00D27855" w:rsidP="004667BE">
            <w:pPr>
              <w:shd w:val="clear" w:color="auto" w:fill="FFFFFF"/>
              <w:jc w:val="center"/>
              <w:rPr>
                <w:rFonts w:ascii="Times New Roman" w:hAnsi="Times New Roman"/>
                <w:lang w:val="en-US"/>
              </w:rPr>
            </w:pPr>
            <w:r>
              <w:rPr>
                <w:rFonts w:ascii="Times New Roman" w:hAnsi="Times New Roman"/>
                <w:lang w:val="en-US"/>
              </w:rPr>
              <w:t>Class 0</w:t>
            </w:r>
          </w:p>
          <w:p w:rsidR="00D27855" w:rsidRPr="00D27855" w:rsidRDefault="00D27855" w:rsidP="004667BE">
            <w:pPr>
              <w:shd w:val="clear" w:color="auto" w:fill="FFFFFF"/>
              <w:jc w:val="center"/>
              <w:rPr>
                <w:rFonts w:ascii="Times New Roman" w:hAnsi="Times New Roman"/>
                <w:lang w:val="en-US"/>
              </w:rPr>
            </w:pPr>
            <w:r>
              <w:rPr>
                <w:rFonts w:ascii="Times New Roman" w:hAnsi="Times New Roman"/>
                <w:lang w:val="en-US"/>
              </w:rPr>
              <w:t>Location</w:t>
            </w:r>
          </w:p>
        </w:tc>
        <w:tc>
          <w:tcPr>
            <w:tcW w:w="689" w:type="dxa"/>
            <w:tcBorders>
              <w:top w:val="single" w:sz="6" w:space="0" w:color="auto"/>
              <w:left w:val="single" w:sz="6" w:space="0" w:color="auto"/>
              <w:bottom w:val="single" w:sz="6" w:space="0" w:color="auto"/>
              <w:right w:val="single" w:sz="6" w:space="0" w:color="auto"/>
            </w:tcBorders>
          </w:tcPr>
          <w:p w:rsidR="004667BE" w:rsidRPr="00D27855" w:rsidRDefault="00D27855" w:rsidP="004667BE">
            <w:pPr>
              <w:shd w:val="clear" w:color="auto" w:fill="FFFFFF"/>
              <w:jc w:val="center"/>
              <w:rPr>
                <w:rFonts w:ascii="Times New Roman" w:hAnsi="Times New Roman"/>
                <w:lang w:val="en-US"/>
              </w:rPr>
            </w:pPr>
            <w:r>
              <w:rPr>
                <w:rFonts w:ascii="Times New Roman" w:hAnsi="Times New Roman"/>
                <w:lang w:val="en-US"/>
              </w:rPr>
              <w:t>Div.0</w:t>
            </w:r>
          </w:p>
        </w:tc>
        <w:tc>
          <w:tcPr>
            <w:tcW w:w="761" w:type="dxa"/>
            <w:tcBorders>
              <w:top w:val="single" w:sz="6" w:space="0" w:color="auto"/>
              <w:left w:val="single" w:sz="6" w:space="0" w:color="auto"/>
              <w:bottom w:val="single" w:sz="6" w:space="0" w:color="auto"/>
              <w:right w:val="single" w:sz="6" w:space="0" w:color="auto"/>
            </w:tcBorders>
          </w:tcPr>
          <w:p w:rsidR="004667BE" w:rsidRDefault="00D27855" w:rsidP="004667BE">
            <w:pPr>
              <w:shd w:val="clear" w:color="auto" w:fill="FFFFFF"/>
              <w:jc w:val="center"/>
              <w:rPr>
                <w:rFonts w:ascii="Times New Roman" w:hAnsi="Times New Roman"/>
                <w:lang w:val="en-US"/>
              </w:rPr>
            </w:pPr>
            <w:proofErr w:type="spellStart"/>
            <w:r>
              <w:rPr>
                <w:rFonts w:ascii="Times New Roman" w:hAnsi="Times New Roman"/>
                <w:lang w:val="en-US"/>
              </w:rPr>
              <w:t>Classe</w:t>
            </w:r>
            <w:proofErr w:type="spellEnd"/>
            <w:r>
              <w:rPr>
                <w:rFonts w:ascii="Times New Roman" w:hAnsi="Times New Roman"/>
                <w:lang w:val="en-US"/>
              </w:rPr>
              <w:t xml:space="preserve"> 1</w:t>
            </w:r>
          </w:p>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Div.0</w:t>
            </w:r>
          </w:p>
        </w:tc>
        <w:tc>
          <w:tcPr>
            <w:tcW w:w="759" w:type="dxa"/>
            <w:tcBorders>
              <w:top w:val="single" w:sz="6" w:space="0" w:color="auto"/>
              <w:left w:val="single" w:sz="6" w:space="0" w:color="auto"/>
              <w:bottom w:val="single" w:sz="6" w:space="0" w:color="auto"/>
              <w:right w:val="single" w:sz="6" w:space="0" w:color="auto"/>
            </w:tcBorders>
          </w:tcPr>
          <w:p w:rsidR="004667BE" w:rsidRPr="00D27855"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659" w:type="dxa"/>
            <w:tcBorders>
              <w:top w:val="single" w:sz="6" w:space="0" w:color="auto"/>
              <w:left w:val="single" w:sz="6" w:space="0" w:color="auto"/>
              <w:bottom w:val="single" w:sz="6" w:space="0" w:color="auto"/>
              <w:right w:val="single" w:sz="6" w:space="0" w:color="auto"/>
            </w:tcBorders>
          </w:tcPr>
          <w:p w:rsidR="004667BE" w:rsidRPr="00D27855" w:rsidRDefault="00D27855" w:rsidP="004667BE">
            <w:pPr>
              <w:shd w:val="clear" w:color="auto" w:fill="FFFFFF"/>
              <w:jc w:val="center"/>
              <w:rPr>
                <w:rFonts w:ascii="Times New Roman" w:hAnsi="Times New Roman"/>
                <w:lang w:val="en-US"/>
              </w:rPr>
            </w:pPr>
            <w:r>
              <w:rPr>
                <w:rFonts w:ascii="Times New Roman" w:hAnsi="Times New Roman"/>
                <w:lang w:val="en-US"/>
              </w:rPr>
              <w:t>SNV 3</w:t>
            </w:r>
          </w:p>
        </w:tc>
      </w:tr>
      <w:tr w:rsidR="00D27855"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lang w:val="en-US"/>
              </w:rPr>
            </w:pPr>
            <w:r>
              <w:rPr>
                <w:rFonts w:ascii="Times New Roman" w:hAnsi="Times New Roman"/>
                <w:lang w:val="en-US"/>
              </w:rPr>
              <w:t>B-I</w:t>
            </w:r>
          </w:p>
        </w:tc>
        <w:tc>
          <w:tcPr>
            <w:tcW w:w="102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86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1</w:t>
            </w:r>
          </w:p>
        </w:tc>
        <w:tc>
          <w:tcPr>
            <w:tcW w:w="882"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1</w:t>
            </w:r>
          </w:p>
        </w:tc>
        <w:tc>
          <w:tcPr>
            <w:tcW w:w="767"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Location</w:t>
            </w:r>
          </w:p>
        </w:tc>
        <w:tc>
          <w:tcPr>
            <w:tcW w:w="689"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Div.1</w:t>
            </w:r>
          </w:p>
        </w:tc>
        <w:tc>
          <w:tcPr>
            <w:tcW w:w="761"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proofErr w:type="spellStart"/>
            <w:r>
              <w:rPr>
                <w:rFonts w:ascii="Times New Roman" w:hAnsi="Times New Roman"/>
                <w:lang w:val="en-US"/>
              </w:rPr>
              <w:t>Classe</w:t>
            </w:r>
            <w:proofErr w:type="spellEnd"/>
            <w:r>
              <w:rPr>
                <w:rFonts w:ascii="Times New Roman" w:hAnsi="Times New Roman"/>
                <w:lang w:val="en-US"/>
              </w:rPr>
              <w:t xml:space="preserve">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Div.1</w:t>
            </w:r>
          </w:p>
        </w:tc>
        <w:tc>
          <w:tcPr>
            <w:tcW w:w="759"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Div.1</w:t>
            </w:r>
          </w:p>
        </w:tc>
        <w:tc>
          <w:tcPr>
            <w:tcW w:w="659"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SNV 2</w:t>
            </w:r>
          </w:p>
        </w:tc>
      </w:tr>
      <w:tr w:rsidR="00D27855"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lang w:val="en-US"/>
              </w:rPr>
            </w:pPr>
            <w:r>
              <w:rPr>
                <w:rFonts w:ascii="Times New Roman" w:hAnsi="Times New Roman"/>
                <w:lang w:val="en-US"/>
              </w:rPr>
              <w:t>B-</w:t>
            </w:r>
            <w:proofErr w:type="spellStart"/>
            <w:r>
              <w:rPr>
                <w:rFonts w:ascii="Times New Roman" w:hAnsi="Times New Roman"/>
                <w:lang w:val="en-US"/>
              </w:rPr>
              <w:t>Ia</w:t>
            </w:r>
            <w:proofErr w:type="spellEnd"/>
          </w:p>
        </w:tc>
        <w:tc>
          <w:tcPr>
            <w:tcW w:w="102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2</w:t>
            </w:r>
          </w:p>
        </w:tc>
        <w:tc>
          <w:tcPr>
            <w:tcW w:w="1134"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86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2</w:t>
            </w:r>
          </w:p>
        </w:tc>
        <w:tc>
          <w:tcPr>
            <w:tcW w:w="882"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2</w:t>
            </w:r>
          </w:p>
        </w:tc>
        <w:tc>
          <w:tcPr>
            <w:tcW w:w="767"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2</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Location</w:t>
            </w:r>
          </w:p>
        </w:tc>
        <w:tc>
          <w:tcPr>
            <w:tcW w:w="689"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Div.2</w:t>
            </w:r>
          </w:p>
        </w:tc>
        <w:tc>
          <w:tcPr>
            <w:tcW w:w="761"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proofErr w:type="spellStart"/>
            <w:r>
              <w:rPr>
                <w:rFonts w:ascii="Times New Roman" w:hAnsi="Times New Roman"/>
                <w:lang w:val="en-US"/>
              </w:rPr>
              <w:t>Classe</w:t>
            </w:r>
            <w:proofErr w:type="spellEnd"/>
            <w:r>
              <w:rPr>
                <w:rFonts w:ascii="Times New Roman" w:hAnsi="Times New Roman"/>
                <w:lang w:val="en-US"/>
              </w:rPr>
              <w:t xml:space="preserve">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Div.2</w:t>
            </w:r>
          </w:p>
        </w:tc>
        <w:tc>
          <w:tcPr>
            <w:tcW w:w="759" w:type="dxa"/>
            <w:vMerge w:val="restart"/>
            <w:tcBorders>
              <w:top w:val="single" w:sz="6" w:space="0" w:color="auto"/>
              <w:left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Div.2</w:t>
            </w:r>
          </w:p>
        </w:tc>
        <w:tc>
          <w:tcPr>
            <w:tcW w:w="659"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SNV 1</w:t>
            </w:r>
          </w:p>
        </w:tc>
      </w:tr>
      <w:tr w:rsidR="00D27855"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rPr>
            </w:pPr>
            <w:r>
              <w:rPr>
                <w:rFonts w:ascii="Times New Roman" w:hAnsi="Times New Roman"/>
                <w:lang w:val="en-US"/>
              </w:rPr>
              <w:t>B-I</w:t>
            </w:r>
            <w:r>
              <w:rPr>
                <w:rFonts w:ascii="Times New Roman" w:hAnsi="Times New Roman"/>
              </w:rPr>
              <w:t>б</w:t>
            </w:r>
          </w:p>
        </w:tc>
        <w:tc>
          <w:tcPr>
            <w:tcW w:w="102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866"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882"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767" w:type="dxa"/>
            <w:tcBorders>
              <w:top w:val="single" w:sz="6" w:space="0" w:color="auto"/>
              <w:left w:val="single" w:sz="6" w:space="0" w:color="auto"/>
              <w:bottom w:val="single" w:sz="6" w:space="0" w:color="auto"/>
              <w:right w:val="single" w:sz="6" w:space="0" w:color="auto"/>
            </w:tcBorders>
          </w:tcPr>
          <w:p w:rsidR="00D27855" w:rsidRPr="00D27855"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689" w:type="dxa"/>
            <w:tcBorders>
              <w:top w:val="single" w:sz="6" w:space="0" w:color="auto"/>
              <w:left w:val="single" w:sz="6" w:space="0" w:color="auto"/>
              <w:bottom w:val="single" w:sz="6" w:space="0" w:color="auto"/>
              <w:right w:val="single" w:sz="6" w:space="0" w:color="auto"/>
            </w:tcBorders>
          </w:tcPr>
          <w:p w:rsidR="00D27855" w:rsidRPr="00D27855"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761" w:type="dxa"/>
            <w:tcBorders>
              <w:top w:val="single" w:sz="6" w:space="0" w:color="auto"/>
              <w:left w:val="single" w:sz="6" w:space="0" w:color="auto"/>
              <w:bottom w:val="single" w:sz="6" w:space="0" w:color="auto"/>
              <w:right w:val="single" w:sz="6" w:space="0" w:color="auto"/>
            </w:tcBorders>
          </w:tcPr>
          <w:p w:rsidR="00D27855" w:rsidRPr="00D27855"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759" w:type="dxa"/>
            <w:vMerge/>
            <w:tcBorders>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p>
        </w:tc>
        <w:tc>
          <w:tcPr>
            <w:tcW w:w="659" w:type="dxa"/>
            <w:tcBorders>
              <w:top w:val="single" w:sz="6" w:space="0" w:color="auto"/>
              <w:left w:val="single" w:sz="6" w:space="0" w:color="auto"/>
              <w:bottom w:val="single" w:sz="6" w:space="0" w:color="auto"/>
              <w:right w:val="single" w:sz="6" w:space="0" w:color="auto"/>
            </w:tcBorders>
          </w:tcPr>
          <w:p w:rsidR="00D27855" w:rsidRPr="00D27855" w:rsidRDefault="00D27855" w:rsidP="004667BE">
            <w:pPr>
              <w:shd w:val="clear" w:color="auto" w:fill="FFFFFF"/>
              <w:jc w:val="center"/>
              <w:rPr>
                <w:rFonts w:ascii="Times New Roman" w:hAnsi="Times New Roman"/>
                <w:lang w:val="en-US"/>
              </w:rPr>
            </w:pPr>
            <w:r>
              <w:rPr>
                <w:rFonts w:ascii="Times New Roman" w:hAnsi="Times New Roman"/>
                <w:lang w:val="en-US"/>
              </w:rPr>
              <w:t>-</w:t>
            </w:r>
          </w:p>
        </w:tc>
      </w:tr>
      <w:tr w:rsidR="00D27855"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rPr>
            </w:pPr>
            <w:r>
              <w:rPr>
                <w:rFonts w:ascii="Times New Roman" w:hAnsi="Times New Roman"/>
                <w:lang w:val="en-US"/>
              </w:rPr>
              <w:t>B-I</w:t>
            </w:r>
            <w:r>
              <w:rPr>
                <w:rFonts w:ascii="Times New Roman" w:hAnsi="Times New Roman"/>
              </w:rPr>
              <w:t>г</w:t>
            </w:r>
          </w:p>
        </w:tc>
        <w:tc>
          <w:tcPr>
            <w:tcW w:w="102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1</w:t>
            </w:r>
          </w:p>
        </w:tc>
        <w:tc>
          <w:tcPr>
            <w:tcW w:w="1134"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86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1</w:t>
            </w:r>
          </w:p>
        </w:tc>
        <w:tc>
          <w:tcPr>
            <w:tcW w:w="882"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1</w:t>
            </w:r>
          </w:p>
        </w:tc>
        <w:tc>
          <w:tcPr>
            <w:tcW w:w="767"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Location</w:t>
            </w:r>
          </w:p>
        </w:tc>
        <w:tc>
          <w:tcPr>
            <w:tcW w:w="689" w:type="dxa"/>
            <w:tcBorders>
              <w:top w:val="single" w:sz="6" w:space="0" w:color="auto"/>
              <w:left w:val="single" w:sz="6" w:space="0" w:color="auto"/>
              <w:bottom w:val="single" w:sz="6" w:space="0" w:color="auto"/>
              <w:right w:val="single" w:sz="6" w:space="0" w:color="auto"/>
            </w:tcBorders>
          </w:tcPr>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Div.1</w:t>
            </w:r>
          </w:p>
        </w:tc>
        <w:tc>
          <w:tcPr>
            <w:tcW w:w="761"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proofErr w:type="spellStart"/>
            <w:r>
              <w:rPr>
                <w:rFonts w:ascii="Times New Roman" w:hAnsi="Times New Roman"/>
                <w:lang w:val="en-US"/>
              </w:rPr>
              <w:t>Classe</w:t>
            </w:r>
            <w:proofErr w:type="spellEnd"/>
            <w:r>
              <w:rPr>
                <w:rFonts w:ascii="Times New Roman" w:hAnsi="Times New Roman"/>
                <w:lang w:val="en-US"/>
              </w:rPr>
              <w:t xml:space="preserve">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Div.1</w:t>
            </w:r>
          </w:p>
        </w:tc>
        <w:tc>
          <w:tcPr>
            <w:tcW w:w="759"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Div.1</w:t>
            </w:r>
          </w:p>
        </w:tc>
        <w:tc>
          <w:tcPr>
            <w:tcW w:w="659" w:type="dxa"/>
            <w:tcBorders>
              <w:top w:val="single" w:sz="6" w:space="0" w:color="auto"/>
              <w:left w:val="single" w:sz="6" w:space="0" w:color="auto"/>
              <w:bottom w:val="single" w:sz="6" w:space="0" w:color="auto"/>
              <w:right w:val="single" w:sz="6" w:space="0" w:color="auto"/>
            </w:tcBorders>
          </w:tcPr>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SNV 2</w:t>
            </w:r>
          </w:p>
        </w:tc>
      </w:tr>
      <w:tr w:rsidR="00D27855"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2</w:t>
            </w:r>
          </w:p>
        </w:tc>
        <w:tc>
          <w:tcPr>
            <w:tcW w:w="1134"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86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2</w:t>
            </w:r>
          </w:p>
        </w:tc>
        <w:tc>
          <w:tcPr>
            <w:tcW w:w="882"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2</w:t>
            </w:r>
          </w:p>
        </w:tc>
        <w:tc>
          <w:tcPr>
            <w:tcW w:w="767"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2</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Location</w:t>
            </w:r>
          </w:p>
        </w:tc>
        <w:tc>
          <w:tcPr>
            <w:tcW w:w="689" w:type="dxa"/>
            <w:tcBorders>
              <w:top w:val="single" w:sz="6" w:space="0" w:color="auto"/>
              <w:left w:val="single" w:sz="6" w:space="0" w:color="auto"/>
              <w:bottom w:val="single" w:sz="6" w:space="0" w:color="auto"/>
              <w:right w:val="single" w:sz="6" w:space="0" w:color="auto"/>
            </w:tcBorders>
          </w:tcPr>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Div.2</w:t>
            </w:r>
          </w:p>
        </w:tc>
        <w:tc>
          <w:tcPr>
            <w:tcW w:w="761"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proofErr w:type="spellStart"/>
            <w:r>
              <w:rPr>
                <w:rFonts w:ascii="Times New Roman" w:hAnsi="Times New Roman"/>
                <w:lang w:val="en-US"/>
              </w:rPr>
              <w:t>Classe</w:t>
            </w:r>
            <w:proofErr w:type="spellEnd"/>
            <w:r>
              <w:rPr>
                <w:rFonts w:ascii="Times New Roman" w:hAnsi="Times New Roman"/>
                <w:lang w:val="en-US"/>
              </w:rPr>
              <w:t xml:space="preserve">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Div.2</w:t>
            </w:r>
          </w:p>
        </w:tc>
        <w:tc>
          <w:tcPr>
            <w:tcW w:w="759"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1</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Div.2</w:t>
            </w:r>
          </w:p>
        </w:tc>
        <w:tc>
          <w:tcPr>
            <w:tcW w:w="659" w:type="dxa"/>
            <w:tcBorders>
              <w:top w:val="single" w:sz="6" w:space="0" w:color="auto"/>
              <w:left w:val="single" w:sz="6" w:space="0" w:color="auto"/>
              <w:bottom w:val="single" w:sz="6" w:space="0" w:color="auto"/>
              <w:right w:val="single" w:sz="6" w:space="0" w:color="auto"/>
            </w:tcBorders>
          </w:tcPr>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SNV 1</w:t>
            </w:r>
          </w:p>
        </w:tc>
      </w:tr>
      <w:tr w:rsidR="00D27855"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B-II</w:t>
            </w:r>
          </w:p>
        </w:tc>
        <w:tc>
          <w:tcPr>
            <w:tcW w:w="102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21</w:t>
            </w:r>
          </w:p>
        </w:tc>
        <w:tc>
          <w:tcPr>
            <w:tcW w:w="866"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882"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lang w:val="en-US"/>
              </w:rPr>
            </w:pPr>
            <w:r>
              <w:rPr>
                <w:rFonts w:ascii="Times New Roman" w:hAnsi="Times New Roman"/>
                <w:lang w:val="en-US"/>
              </w:rPr>
              <w:t>Zone 10</w:t>
            </w:r>
          </w:p>
        </w:tc>
        <w:tc>
          <w:tcPr>
            <w:tcW w:w="767" w:type="dxa"/>
            <w:tcBorders>
              <w:top w:val="single" w:sz="6" w:space="0" w:color="auto"/>
              <w:left w:val="single" w:sz="6" w:space="0" w:color="auto"/>
              <w:bottom w:val="single" w:sz="6" w:space="0" w:color="auto"/>
              <w:right w:val="single" w:sz="6" w:space="0" w:color="auto"/>
            </w:tcBorders>
          </w:tcPr>
          <w:p w:rsidR="00D27855" w:rsidRPr="004667BE" w:rsidRDefault="00D27855" w:rsidP="00D27855">
            <w:pPr>
              <w:shd w:val="clear" w:color="auto" w:fill="FFFFFF"/>
              <w:jc w:val="center"/>
              <w:rPr>
                <w:rFonts w:ascii="Times New Roman" w:hAnsi="Times New Roman"/>
                <w:lang w:val="en-US"/>
              </w:rPr>
            </w:pPr>
            <w:r>
              <w:rPr>
                <w:rFonts w:ascii="Times New Roman" w:hAnsi="Times New Roman"/>
                <w:lang w:val="en-US"/>
              </w:rPr>
              <w:t>-</w:t>
            </w:r>
          </w:p>
        </w:tc>
        <w:tc>
          <w:tcPr>
            <w:tcW w:w="689" w:type="dxa"/>
            <w:tcBorders>
              <w:top w:val="single" w:sz="6" w:space="0" w:color="auto"/>
              <w:left w:val="single" w:sz="6" w:space="0" w:color="auto"/>
              <w:bottom w:val="single" w:sz="6" w:space="0" w:color="auto"/>
              <w:right w:val="single" w:sz="6" w:space="0" w:color="auto"/>
            </w:tcBorders>
          </w:tcPr>
          <w:p w:rsidR="00D27855" w:rsidRPr="004667BE" w:rsidRDefault="00D27855" w:rsidP="00D27855">
            <w:pPr>
              <w:shd w:val="clear" w:color="auto" w:fill="FFFFFF"/>
              <w:jc w:val="center"/>
              <w:rPr>
                <w:rFonts w:ascii="Times New Roman" w:hAnsi="Times New Roman"/>
                <w:lang w:val="en-US"/>
              </w:rPr>
            </w:pPr>
            <w:r>
              <w:rPr>
                <w:rFonts w:ascii="Times New Roman" w:hAnsi="Times New Roman"/>
                <w:lang w:val="en-US"/>
              </w:rPr>
              <w:t>-</w:t>
            </w:r>
          </w:p>
        </w:tc>
        <w:tc>
          <w:tcPr>
            <w:tcW w:w="761"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proofErr w:type="spellStart"/>
            <w:r>
              <w:rPr>
                <w:rFonts w:ascii="Times New Roman" w:hAnsi="Times New Roman"/>
                <w:lang w:val="en-US"/>
              </w:rPr>
              <w:t>Classe</w:t>
            </w:r>
            <w:proofErr w:type="spellEnd"/>
            <w:r>
              <w:rPr>
                <w:rFonts w:ascii="Times New Roman" w:hAnsi="Times New Roman"/>
                <w:lang w:val="en-US"/>
              </w:rPr>
              <w:t xml:space="preserve"> 2</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Div.1</w:t>
            </w:r>
          </w:p>
        </w:tc>
        <w:tc>
          <w:tcPr>
            <w:tcW w:w="759"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2</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Div.1</w:t>
            </w:r>
          </w:p>
        </w:tc>
        <w:tc>
          <w:tcPr>
            <w:tcW w:w="659" w:type="dxa"/>
            <w:tcBorders>
              <w:top w:val="single" w:sz="6" w:space="0" w:color="auto"/>
              <w:left w:val="single" w:sz="6" w:space="0" w:color="auto"/>
              <w:bottom w:val="single" w:sz="6" w:space="0" w:color="auto"/>
              <w:right w:val="single" w:sz="6" w:space="0" w:color="auto"/>
            </w:tcBorders>
          </w:tcPr>
          <w:p w:rsidR="00D27855" w:rsidRPr="00D27855" w:rsidRDefault="00D27855" w:rsidP="004667BE">
            <w:pPr>
              <w:shd w:val="clear" w:color="auto" w:fill="FFFFFF"/>
              <w:jc w:val="center"/>
              <w:rPr>
                <w:rFonts w:ascii="Times New Roman" w:hAnsi="Times New Roman"/>
                <w:lang w:val="en-US"/>
              </w:rPr>
            </w:pPr>
            <w:r>
              <w:rPr>
                <w:rFonts w:ascii="Times New Roman" w:hAnsi="Times New Roman"/>
                <w:lang w:val="en-US"/>
              </w:rPr>
              <w:t>-</w:t>
            </w:r>
          </w:p>
        </w:tc>
      </w:tr>
      <w:tr w:rsidR="00D27855" w:rsidRPr="00BD439A">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rPr>
            </w:pPr>
            <w:r>
              <w:rPr>
                <w:rFonts w:ascii="Times New Roman" w:hAnsi="Times New Roman"/>
                <w:lang w:val="en-US"/>
              </w:rPr>
              <w:t>B-II</w:t>
            </w:r>
            <w:r>
              <w:rPr>
                <w:rFonts w:ascii="Times New Roman" w:hAnsi="Times New Roman"/>
              </w:rPr>
              <w:t>а</w:t>
            </w:r>
          </w:p>
        </w:tc>
        <w:tc>
          <w:tcPr>
            <w:tcW w:w="1026"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rPr>
              <w:t>22</w:t>
            </w:r>
          </w:p>
        </w:tc>
        <w:tc>
          <w:tcPr>
            <w:tcW w:w="866" w:type="dxa"/>
            <w:tcBorders>
              <w:top w:val="single" w:sz="6" w:space="0" w:color="auto"/>
              <w:left w:val="single" w:sz="6" w:space="0" w:color="auto"/>
              <w:bottom w:val="single" w:sz="6" w:space="0" w:color="auto"/>
              <w:right w:val="single" w:sz="6" w:space="0" w:color="auto"/>
            </w:tcBorders>
          </w:tcPr>
          <w:p w:rsidR="00D27855" w:rsidRPr="004667BE" w:rsidRDefault="00D27855" w:rsidP="004667BE">
            <w:pPr>
              <w:shd w:val="clear" w:color="auto" w:fill="FFFFFF"/>
              <w:jc w:val="center"/>
              <w:rPr>
                <w:rFonts w:ascii="Times New Roman" w:hAnsi="Times New Roman"/>
                <w:lang w:val="en-US"/>
              </w:rPr>
            </w:pPr>
            <w:r>
              <w:rPr>
                <w:rFonts w:ascii="Times New Roman" w:hAnsi="Times New Roman"/>
                <w:lang w:val="en-US"/>
              </w:rPr>
              <w:t>-</w:t>
            </w:r>
          </w:p>
        </w:tc>
        <w:tc>
          <w:tcPr>
            <w:tcW w:w="882" w:type="dxa"/>
            <w:tcBorders>
              <w:top w:val="single" w:sz="6" w:space="0" w:color="auto"/>
              <w:left w:val="single" w:sz="6" w:space="0" w:color="auto"/>
              <w:bottom w:val="single" w:sz="6" w:space="0" w:color="auto"/>
              <w:right w:val="single" w:sz="4" w:space="0" w:color="auto"/>
            </w:tcBorders>
          </w:tcPr>
          <w:p w:rsidR="00D27855" w:rsidRPr="00BD439A" w:rsidRDefault="00D27855" w:rsidP="004667BE">
            <w:pPr>
              <w:shd w:val="clear" w:color="auto" w:fill="FFFFFF"/>
              <w:jc w:val="center"/>
              <w:rPr>
                <w:rFonts w:ascii="Times New Roman" w:hAnsi="Times New Roman"/>
              </w:rPr>
            </w:pPr>
            <w:r>
              <w:rPr>
                <w:rFonts w:ascii="Times New Roman" w:hAnsi="Times New Roman"/>
                <w:lang w:val="en-US"/>
              </w:rPr>
              <w:t>Zone 11</w:t>
            </w:r>
          </w:p>
        </w:tc>
        <w:tc>
          <w:tcPr>
            <w:tcW w:w="767" w:type="dxa"/>
            <w:tcBorders>
              <w:top w:val="single" w:sz="6" w:space="0" w:color="auto"/>
              <w:left w:val="single" w:sz="4" w:space="0" w:color="auto"/>
              <w:bottom w:val="single" w:sz="6" w:space="0" w:color="auto"/>
              <w:right w:val="single" w:sz="6" w:space="0" w:color="auto"/>
            </w:tcBorders>
          </w:tcPr>
          <w:p w:rsidR="00D27855" w:rsidRPr="004667BE" w:rsidRDefault="00D27855" w:rsidP="00D27855">
            <w:pPr>
              <w:shd w:val="clear" w:color="auto" w:fill="FFFFFF"/>
              <w:jc w:val="center"/>
              <w:rPr>
                <w:rFonts w:ascii="Times New Roman" w:hAnsi="Times New Roman"/>
                <w:lang w:val="en-US"/>
              </w:rPr>
            </w:pPr>
            <w:r>
              <w:rPr>
                <w:rFonts w:ascii="Times New Roman" w:hAnsi="Times New Roman"/>
                <w:lang w:val="en-US"/>
              </w:rPr>
              <w:t>-</w:t>
            </w:r>
          </w:p>
        </w:tc>
        <w:tc>
          <w:tcPr>
            <w:tcW w:w="689" w:type="dxa"/>
            <w:tcBorders>
              <w:top w:val="single" w:sz="6" w:space="0" w:color="auto"/>
              <w:left w:val="single" w:sz="6" w:space="0" w:color="auto"/>
              <w:bottom w:val="single" w:sz="6" w:space="0" w:color="auto"/>
              <w:right w:val="single" w:sz="6" w:space="0" w:color="auto"/>
            </w:tcBorders>
          </w:tcPr>
          <w:p w:rsidR="00D27855" w:rsidRPr="004667BE" w:rsidRDefault="00D27855" w:rsidP="00D27855">
            <w:pPr>
              <w:shd w:val="clear" w:color="auto" w:fill="FFFFFF"/>
              <w:jc w:val="center"/>
              <w:rPr>
                <w:rFonts w:ascii="Times New Roman" w:hAnsi="Times New Roman"/>
                <w:lang w:val="en-US"/>
              </w:rPr>
            </w:pPr>
            <w:r>
              <w:rPr>
                <w:rFonts w:ascii="Times New Roman" w:hAnsi="Times New Roman"/>
                <w:lang w:val="en-US"/>
              </w:rPr>
              <w:t>-</w:t>
            </w:r>
          </w:p>
        </w:tc>
        <w:tc>
          <w:tcPr>
            <w:tcW w:w="761"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proofErr w:type="spellStart"/>
            <w:r>
              <w:rPr>
                <w:rFonts w:ascii="Times New Roman" w:hAnsi="Times New Roman"/>
                <w:lang w:val="en-US"/>
              </w:rPr>
              <w:t>Classe</w:t>
            </w:r>
            <w:proofErr w:type="spellEnd"/>
            <w:r>
              <w:rPr>
                <w:rFonts w:ascii="Times New Roman" w:hAnsi="Times New Roman"/>
                <w:lang w:val="en-US"/>
              </w:rPr>
              <w:t xml:space="preserve"> 2</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Div.2</w:t>
            </w:r>
          </w:p>
        </w:tc>
        <w:tc>
          <w:tcPr>
            <w:tcW w:w="759" w:type="dxa"/>
            <w:tcBorders>
              <w:top w:val="single" w:sz="6" w:space="0" w:color="auto"/>
              <w:left w:val="single" w:sz="6" w:space="0" w:color="auto"/>
              <w:bottom w:val="single" w:sz="6" w:space="0" w:color="auto"/>
              <w:right w:val="single" w:sz="6" w:space="0" w:color="auto"/>
            </w:tcBorders>
          </w:tcPr>
          <w:p w:rsidR="00D27855" w:rsidRDefault="00D27855" w:rsidP="00D27855">
            <w:pPr>
              <w:shd w:val="clear" w:color="auto" w:fill="FFFFFF"/>
              <w:jc w:val="center"/>
              <w:rPr>
                <w:rFonts w:ascii="Times New Roman" w:hAnsi="Times New Roman"/>
                <w:lang w:val="en-US"/>
              </w:rPr>
            </w:pPr>
            <w:r>
              <w:rPr>
                <w:rFonts w:ascii="Times New Roman" w:hAnsi="Times New Roman"/>
                <w:lang w:val="en-US"/>
              </w:rPr>
              <w:t>Class 2</w:t>
            </w:r>
          </w:p>
          <w:p w:rsidR="00D27855" w:rsidRPr="00BD439A" w:rsidRDefault="00D27855" w:rsidP="00D27855">
            <w:pPr>
              <w:shd w:val="clear" w:color="auto" w:fill="FFFFFF"/>
              <w:jc w:val="center"/>
              <w:rPr>
                <w:rFonts w:ascii="Times New Roman" w:hAnsi="Times New Roman"/>
              </w:rPr>
            </w:pPr>
            <w:r>
              <w:rPr>
                <w:rFonts w:ascii="Times New Roman" w:hAnsi="Times New Roman"/>
                <w:lang w:val="en-US"/>
              </w:rPr>
              <w:t>Div.2</w:t>
            </w:r>
          </w:p>
        </w:tc>
        <w:tc>
          <w:tcPr>
            <w:tcW w:w="659" w:type="dxa"/>
            <w:tcBorders>
              <w:top w:val="single" w:sz="6" w:space="0" w:color="auto"/>
              <w:left w:val="single" w:sz="6" w:space="0" w:color="auto"/>
              <w:bottom w:val="single" w:sz="6" w:space="0" w:color="auto"/>
              <w:right w:val="single" w:sz="6" w:space="0" w:color="auto"/>
            </w:tcBorders>
          </w:tcPr>
          <w:p w:rsidR="00D27855" w:rsidRPr="00D27855" w:rsidRDefault="00D27855" w:rsidP="004667BE">
            <w:pPr>
              <w:shd w:val="clear" w:color="auto" w:fill="FFFFFF"/>
              <w:jc w:val="center"/>
              <w:rPr>
                <w:rFonts w:ascii="Times New Roman" w:hAnsi="Times New Roman"/>
                <w:lang w:val="en-US"/>
              </w:rPr>
            </w:pPr>
            <w:r>
              <w:rPr>
                <w:rFonts w:ascii="Times New Roman" w:hAnsi="Times New Roman"/>
                <w:lang w:val="en-US"/>
              </w:rPr>
              <w:t>-</w:t>
            </w:r>
          </w:p>
        </w:tc>
      </w:tr>
    </w:tbl>
    <w:p w:rsidR="004667BE" w:rsidRDefault="004667BE"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Такое сопоставление соответствия категорий взрывоопасных смесей возможно по табл. 2.2.</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Классификация взрывоопасных смесей по группам производится по температуре самовоспламенения. В табл. 2.3 представлены классификации взрывоопасных смесей по группам в зарубежных странах и России.</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В ряде случаев данных, представленных в табл. 2.2 и 2.3, может быть недостаточно для сопоставления категорий и гру</w:t>
      </w:r>
      <w:proofErr w:type="gramStart"/>
      <w:r w:rsidRPr="00BD439A">
        <w:rPr>
          <w:rFonts w:ascii="Times New Roman" w:hAnsi="Times New Roman"/>
        </w:rPr>
        <w:t>пп взр</w:t>
      </w:r>
      <w:proofErr w:type="gramEnd"/>
      <w:r w:rsidRPr="00BD439A">
        <w:rPr>
          <w:rFonts w:ascii="Times New Roman" w:hAnsi="Times New Roman"/>
        </w:rPr>
        <w:t>ывоопасных смесей и решения вопроса о применении зарубежного взрывозащищенного электрооборудования в конкретных взрывоопасных зонах. В этих случаях необходимо знать распределение конкретных взрывоопасных смесей по категориям и группам в соответствии с национальными стандартами и сравнить его с данными табл. 7.3.3 [1] или прил. 3 ГОСТ 12.1.011-78 [6].</w:t>
      </w:r>
    </w:p>
    <w:p w:rsidR="003F43BE" w:rsidRDefault="003F43BE" w:rsidP="00BD439A">
      <w:pPr>
        <w:shd w:val="clear" w:color="auto" w:fill="FFFFFF"/>
        <w:ind w:firstLine="284"/>
        <w:jc w:val="both"/>
        <w:rPr>
          <w:rFonts w:ascii="Times New Roman" w:hAnsi="Times New Roman"/>
        </w:rPr>
      </w:pPr>
    </w:p>
    <w:p w:rsidR="00FB74CA" w:rsidRDefault="00FB74CA" w:rsidP="00BD439A">
      <w:pPr>
        <w:shd w:val="clear" w:color="auto" w:fill="FFFFFF"/>
        <w:ind w:firstLine="284"/>
        <w:jc w:val="both"/>
        <w:rPr>
          <w:rFonts w:ascii="Times New Roman" w:hAnsi="Times New Roman"/>
        </w:rPr>
      </w:pPr>
    </w:p>
    <w:p w:rsidR="00FB74CA" w:rsidRDefault="00FB74CA" w:rsidP="00BD439A">
      <w:pPr>
        <w:shd w:val="clear" w:color="auto" w:fill="FFFFFF"/>
        <w:ind w:firstLine="284"/>
        <w:jc w:val="both"/>
        <w:rPr>
          <w:rFonts w:ascii="Times New Roman" w:hAnsi="Times New Roman"/>
        </w:rPr>
      </w:pPr>
    </w:p>
    <w:p w:rsidR="00FB74CA" w:rsidRPr="00FB74CA" w:rsidRDefault="00FB74CA" w:rsidP="00BD439A">
      <w:pPr>
        <w:shd w:val="clear" w:color="auto" w:fill="FFFFFF"/>
        <w:ind w:firstLine="284"/>
        <w:jc w:val="both"/>
        <w:rPr>
          <w:rFonts w:ascii="Times New Roman" w:hAnsi="Times New Roman"/>
        </w:rPr>
      </w:pPr>
    </w:p>
    <w:p w:rsidR="00BD439A" w:rsidRPr="00BD439A" w:rsidRDefault="00BD439A" w:rsidP="00C717E7">
      <w:pPr>
        <w:shd w:val="clear" w:color="auto" w:fill="FFFFFF"/>
        <w:ind w:firstLine="284"/>
        <w:jc w:val="center"/>
        <w:rPr>
          <w:rFonts w:ascii="Times New Roman" w:hAnsi="Times New Roman"/>
        </w:rPr>
      </w:pPr>
      <w:r w:rsidRPr="00BD439A">
        <w:rPr>
          <w:rFonts w:ascii="Times New Roman" w:hAnsi="Times New Roman"/>
          <w:b/>
          <w:bCs/>
        </w:rPr>
        <w:lastRenderedPageBreak/>
        <w:t xml:space="preserve">2.4. Соответствие маркировок зарубежного и отечественного электрооборудования по </w:t>
      </w:r>
      <w:proofErr w:type="spellStart"/>
      <w:r w:rsidRPr="00BD439A">
        <w:rPr>
          <w:rFonts w:ascii="Times New Roman" w:hAnsi="Times New Roman"/>
          <w:b/>
          <w:bCs/>
        </w:rPr>
        <w:t>взрывозащите</w:t>
      </w:r>
      <w:proofErr w:type="spellEnd"/>
    </w:p>
    <w:p w:rsidR="00C717E7" w:rsidRPr="00E272F8" w:rsidRDefault="00C717E7"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Выбор зарубежного взрывозащищенного электрооборудования и оценка его соответствия требованиям ПУЭ предполагают:</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выбор уровня и вида </w:t>
      </w:r>
      <w:proofErr w:type="spellStart"/>
      <w:r w:rsidRPr="00BD439A">
        <w:rPr>
          <w:rFonts w:ascii="Times New Roman" w:hAnsi="Times New Roman"/>
        </w:rPr>
        <w:t>взрывозащиты</w:t>
      </w:r>
      <w:proofErr w:type="spellEnd"/>
      <w:r w:rsidRPr="00BD439A">
        <w:rPr>
          <w:rFonts w:ascii="Times New Roman" w:hAnsi="Times New Roman"/>
        </w:rPr>
        <w:t xml:space="preserve"> электрооборудования на соответствие классу взрывоопасной зоны (</w:t>
      </w:r>
      <w:proofErr w:type="gramStart"/>
      <w:r w:rsidRPr="00BD439A">
        <w:rPr>
          <w:rFonts w:ascii="Times New Roman" w:hAnsi="Times New Roman"/>
        </w:rPr>
        <w:t>см</w:t>
      </w:r>
      <w:proofErr w:type="gramEnd"/>
      <w:r w:rsidRPr="00BD439A">
        <w:rPr>
          <w:rFonts w:ascii="Times New Roman" w:hAnsi="Times New Roman"/>
        </w:rPr>
        <w:t>. табл. 2.7 [19] и [26]);</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выбор маркировки (знака) </w:t>
      </w:r>
      <w:proofErr w:type="spellStart"/>
      <w:r w:rsidRPr="00BD439A">
        <w:rPr>
          <w:rFonts w:ascii="Times New Roman" w:hAnsi="Times New Roman"/>
        </w:rPr>
        <w:t>взрывозащиты</w:t>
      </w:r>
      <w:proofErr w:type="spellEnd"/>
      <w:r w:rsidRPr="00BD439A">
        <w:rPr>
          <w:rFonts w:ascii="Times New Roman" w:hAnsi="Times New Roman"/>
        </w:rPr>
        <w:t xml:space="preserve"> на соответствие взрывоопасной смеси (по категории и группе) - </w:t>
      </w:r>
      <w:proofErr w:type="gramStart"/>
      <w:r w:rsidRPr="00BD439A">
        <w:rPr>
          <w:rFonts w:ascii="Times New Roman" w:hAnsi="Times New Roman"/>
        </w:rPr>
        <w:t>см</w:t>
      </w:r>
      <w:proofErr w:type="gramEnd"/>
      <w:r w:rsidRPr="00BD439A">
        <w:rPr>
          <w:rFonts w:ascii="Times New Roman" w:hAnsi="Times New Roman"/>
        </w:rPr>
        <w:t>. табл. 2.2 и 2.3.</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табл. 2.4 приводятся некоторые соответствующие маркировки по </w:t>
      </w:r>
      <w:proofErr w:type="spellStart"/>
      <w:r w:rsidRPr="00BD439A">
        <w:rPr>
          <w:rFonts w:ascii="Times New Roman" w:hAnsi="Times New Roman"/>
        </w:rPr>
        <w:t>взрывозащите</w:t>
      </w:r>
      <w:proofErr w:type="spellEnd"/>
      <w:r w:rsidRPr="00BD439A">
        <w:rPr>
          <w:rFonts w:ascii="Times New Roman" w:hAnsi="Times New Roman"/>
        </w:rPr>
        <w:t xml:space="preserve"> зарубежного и отечественного электрооборудования и области его применения во взрывоопасных средах.</w:t>
      </w:r>
    </w:p>
    <w:p w:rsidR="00D1216D" w:rsidRDefault="00D1216D" w:rsidP="00BD439A">
      <w:pPr>
        <w:shd w:val="clear" w:color="auto" w:fill="FFFFFF"/>
        <w:ind w:firstLine="284"/>
        <w:jc w:val="both"/>
        <w:rPr>
          <w:rFonts w:ascii="Times New Roman" w:hAnsi="Times New Roman"/>
        </w:rPr>
        <w:sectPr w:rsidR="00D1216D" w:rsidSect="00D1216D">
          <w:pgSz w:w="11909" w:h="16834" w:code="9"/>
          <w:pgMar w:top="1440" w:right="1797" w:bottom="1440" w:left="1797" w:header="720" w:footer="720" w:gutter="0"/>
          <w:cols w:space="60"/>
          <w:noEndnote/>
        </w:sectPr>
      </w:pPr>
    </w:p>
    <w:p w:rsidR="009F26C3" w:rsidRDefault="009F26C3" w:rsidP="009F26C3">
      <w:pPr>
        <w:shd w:val="clear" w:color="auto" w:fill="FFFFFF"/>
        <w:ind w:firstLine="284"/>
        <w:jc w:val="right"/>
        <w:rPr>
          <w:rFonts w:ascii="Times New Roman" w:hAnsi="Times New Roman"/>
          <w:i/>
        </w:rPr>
      </w:pPr>
      <w:r>
        <w:rPr>
          <w:rFonts w:ascii="Times New Roman" w:hAnsi="Times New Roman"/>
          <w:i/>
        </w:rPr>
        <w:lastRenderedPageBreak/>
        <w:t>Таблица 2.2</w:t>
      </w:r>
    </w:p>
    <w:p w:rsidR="009F26C3" w:rsidRDefault="009F26C3" w:rsidP="009F26C3">
      <w:pPr>
        <w:shd w:val="clear" w:color="auto" w:fill="FFFFFF"/>
        <w:ind w:firstLine="284"/>
        <w:jc w:val="both"/>
        <w:rPr>
          <w:rFonts w:ascii="Times New Roman" w:hAnsi="Times New Roman"/>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966"/>
        <w:gridCol w:w="1602"/>
        <w:gridCol w:w="1057"/>
        <w:gridCol w:w="844"/>
        <w:gridCol w:w="1654"/>
        <w:gridCol w:w="1844"/>
        <w:gridCol w:w="2248"/>
        <w:gridCol w:w="1843"/>
      </w:tblGrid>
      <w:tr w:rsidR="00E272F8" w:rsidRPr="00E272F8" w:rsidTr="00E272F8">
        <w:tc>
          <w:tcPr>
            <w:tcW w:w="2967" w:type="dxa"/>
          </w:tcPr>
          <w:p w:rsidR="00D1216D" w:rsidRPr="00E272F8" w:rsidRDefault="00D1216D" w:rsidP="00E272F8">
            <w:pPr>
              <w:jc w:val="center"/>
              <w:rPr>
                <w:rFonts w:ascii="Times New Roman" w:hAnsi="Times New Roman"/>
              </w:rPr>
            </w:pPr>
            <w:r w:rsidRPr="00E272F8">
              <w:rPr>
                <w:rFonts w:ascii="Times New Roman" w:hAnsi="Times New Roman"/>
              </w:rPr>
              <w:t>Россия (ПУЭ, ГОСТ 12.1.011-78)</w:t>
            </w:r>
          </w:p>
          <w:p w:rsidR="00D1216D" w:rsidRPr="00E272F8" w:rsidRDefault="00D1216D" w:rsidP="00E272F8">
            <w:pPr>
              <w:jc w:val="center"/>
              <w:rPr>
                <w:rFonts w:ascii="Times New Roman" w:hAnsi="Times New Roman"/>
              </w:rPr>
            </w:pPr>
            <w:r w:rsidRPr="00E272F8">
              <w:rPr>
                <w:rFonts w:ascii="Times New Roman" w:hAnsi="Times New Roman"/>
              </w:rPr>
              <w:t>Англия (</w:t>
            </w:r>
            <w:r w:rsidRPr="00E272F8">
              <w:rPr>
                <w:rFonts w:ascii="Times New Roman" w:hAnsi="Times New Roman"/>
                <w:lang w:val="en-US"/>
              </w:rPr>
              <w:t>BS</w:t>
            </w:r>
            <w:r w:rsidRPr="00E272F8">
              <w:rPr>
                <w:rFonts w:ascii="Times New Roman" w:hAnsi="Times New Roman"/>
              </w:rPr>
              <w:t xml:space="preserve"> 4883-1971)</w:t>
            </w:r>
          </w:p>
          <w:p w:rsidR="00D1216D" w:rsidRPr="00E272F8" w:rsidRDefault="00D1216D" w:rsidP="00E272F8">
            <w:pPr>
              <w:jc w:val="center"/>
              <w:rPr>
                <w:rFonts w:ascii="Times New Roman" w:hAnsi="Times New Roman"/>
              </w:rPr>
            </w:pPr>
            <w:r w:rsidRPr="00E272F8">
              <w:rPr>
                <w:rFonts w:ascii="Times New Roman" w:hAnsi="Times New Roman"/>
              </w:rPr>
              <w:t>Франция (</w:t>
            </w:r>
            <w:r w:rsidRPr="00E272F8">
              <w:rPr>
                <w:rFonts w:ascii="Times New Roman" w:hAnsi="Times New Roman"/>
                <w:lang w:val="en-US"/>
              </w:rPr>
              <w:t>NF</w:t>
            </w:r>
            <w:r w:rsidRPr="00E272F8">
              <w:rPr>
                <w:rFonts w:ascii="Times New Roman" w:hAnsi="Times New Roman"/>
              </w:rPr>
              <w:t xml:space="preserve"> </w:t>
            </w:r>
            <w:r w:rsidRPr="00E272F8">
              <w:rPr>
                <w:rFonts w:ascii="Times New Roman" w:hAnsi="Times New Roman"/>
                <w:lang w:val="en-US"/>
              </w:rPr>
              <w:t>C</w:t>
            </w:r>
            <w:r w:rsidRPr="00E272F8">
              <w:rPr>
                <w:rFonts w:ascii="Times New Roman" w:hAnsi="Times New Roman"/>
              </w:rPr>
              <w:t xml:space="preserve"> 23-514, 1977)</w:t>
            </w:r>
          </w:p>
          <w:p w:rsidR="00D1216D" w:rsidRPr="00E272F8" w:rsidRDefault="00D1216D" w:rsidP="00E272F8">
            <w:pPr>
              <w:jc w:val="center"/>
              <w:rPr>
                <w:rFonts w:ascii="Times New Roman" w:hAnsi="Times New Roman"/>
              </w:rPr>
            </w:pPr>
            <w:r w:rsidRPr="00E272F8">
              <w:rPr>
                <w:rFonts w:ascii="Times New Roman" w:hAnsi="Times New Roman"/>
                <w:lang w:val="en-US"/>
              </w:rPr>
              <w:t>CENELEC</w:t>
            </w:r>
            <w:r w:rsidRPr="00E272F8">
              <w:rPr>
                <w:rFonts w:ascii="Times New Roman" w:hAnsi="Times New Roman"/>
              </w:rPr>
              <w:t xml:space="preserve"> (</w:t>
            </w:r>
            <w:r w:rsidRPr="00E272F8">
              <w:rPr>
                <w:rFonts w:ascii="Times New Roman" w:hAnsi="Times New Roman"/>
                <w:lang w:val="en-US"/>
              </w:rPr>
              <w:t>EN</w:t>
            </w:r>
            <w:r w:rsidRPr="00E272F8">
              <w:rPr>
                <w:rFonts w:ascii="Times New Roman" w:hAnsi="Times New Roman"/>
              </w:rPr>
              <w:t xml:space="preserve"> 50014, 1977)</w:t>
            </w:r>
          </w:p>
          <w:p w:rsidR="00D1216D" w:rsidRPr="00E272F8" w:rsidRDefault="00D1216D" w:rsidP="00E272F8">
            <w:pPr>
              <w:jc w:val="center"/>
              <w:rPr>
                <w:rFonts w:ascii="Times New Roman" w:hAnsi="Times New Roman"/>
              </w:rPr>
            </w:pPr>
            <w:r w:rsidRPr="00E272F8">
              <w:rPr>
                <w:rFonts w:ascii="Times New Roman" w:hAnsi="Times New Roman"/>
              </w:rPr>
              <w:t>ФРГ (</w:t>
            </w:r>
            <w:r w:rsidRPr="00E272F8">
              <w:rPr>
                <w:rFonts w:ascii="Times New Roman" w:hAnsi="Times New Roman"/>
                <w:lang w:val="en-US"/>
              </w:rPr>
              <w:t>VDE</w:t>
            </w:r>
            <w:r w:rsidRPr="00E272F8">
              <w:rPr>
                <w:rFonts w:ascii="Times New Roman" w:hAnsi="Times New Roman"/>
              </w:rPr>
              <w:t xml:space="preserve"> 0170/0171, </w:t>
            </w:r>
            <w:proofErr w:type="spellStart"/>
            <w:r w:rsidRPr="00E272F8">
              <w:rPr>
                <w:rFonts w:ascii="Times New Roman" w:hAnsi="Times New Roman"/>
                <w:lang w:val="en-US"/>
              </w:rPr>
              <w:t>Teil</w:t>
            </w:r>
            <w:proofErr w:type="spellEnd"/>
            <w:r w:rsidRPr="00E272F8">
              <w:rPr>
                <w:rFonts w:ascii="Times New Roman" w:hAnsi="Times New Roman"/>
              </w:rPr>
              <w:t>/12/70)</w:t>
            </w:r>
          </w:p>
          <w:p w:rsidR="00D1216D" w:rsidRPr="00E272F8" w:rsidRDefault="00D1216D" w:rsidP="00E272F8">
            <w:pPr>
              <w:jc w:val="center"/>
              <w:rPr>
                <w:rFonts w:ascii="Times New Roman" w:hAnsi="Times New Roman"/>
              </w:rPr>
            </w:pPr>
            <w:r w:rsidRPr="00E272F8">
              <w:rPr>
                <w:rFonts w:ascii="Times New Roman" w:hAnsi="Times New Roman"/>
              </w:rPr>
              <w:t>Бельгия (</w:t>
            </w:r>
            <w:r w:rsidRPr="00E272F8">
              <w:rPr>
                <w:rFonts w:ascii="Times New Roman" w:hAnsi="Times New Roman"/>
                <w:lang w:val="en-US"/>
              </w:rPr>
              <w:t>NBN</w:t>
            </w:r>
            <w:r w:rsidRPr="00E272F8">
              <w:rPr>
                <w:rFonts w:ascii="Times New Roman" w:hAnsi="Times New Roman"/>
              </w:rPr>
              <w:t xml:space="preserve"> 286, 1965)</w:t>
            </w:r>
          </w:p>
          <w:p w:rsidR="00D1216D" w:rsidRPr="00E272F8" w:rsidRDefault="00D1216D" w:rsidP="00E272F8">
            <w:pPr>
              <w:jc w:val="center"/>
              <w:rPr>
                <w:rFonts w:ascii="Times New Roman" w:hAnsi="Times New Roman"/>
              </w:rPr>
            </w:pPr>
            <w:r w:rsidRPr="00E272F8">
              <w:rPr>
                <w:rFonts w:ascii="Times New Roman" w:hAnsi="Times New Roman"/>
              </w:rPr>
              <w:t>Италия (</w:t>
            </w:r>
            <w:proofErr w:type="spellStart"/>
            <w:r w:rsidRPr="00E272F8">
              <w:rPr>
                <w:rFonts w:ascii="Times New Roman" w:hAnsi="Times New Roman"/>
                <w:lang w:val="en-US"/>
              </w:rPr>
              <w:t>Norme</w:t>
            </w:r>
            <w:proofErr w:type="spellEnd"/>
            <w:r w:rsidRPr="00E272F8">
              <w:rPr>
                <w:rFonts w:ascii="Times New Roman" w:hAnsi="Times New Roman"/>
              </w:rPr>
              <w:t xml:space="preserve"> 31-1/</w:t>
            </w:r>
            <w:r w:rsidRPr="00E272F8">
              <w:rPr>
                <w:rFonts w:ascii="Times New Roman" w:hAnsi="Times New Roman"/>
                <w:lang w:val="en-US"/>
              </w:rPr>
              <w:t>x</w:t>
            </w:r>
            <w:r w:rsidRPr="00E272F8">
              <w:rPr>
                <w:rFonts w:ascii="Times New Roman" w:hAnsi="Times New Roman"/>
              </w:rPr>
              <w:t>-1989)</w:t>
            </w:r>
          </w:p>
          <w:p w:rsidR="00D1216D" w:rsidRPr="00E272F8" w:rsidRDefault="00D1216D" w:rsidP="00E272F8">
            <w:pPr>
              <w:jc w:val="center"/>
              <w:rPr>
                <w:rFonts w:ascii="Times New Roman" w:hAnsi="Times New Roman"/>
                <w:lang w:val="en-US"/>
              </w:rPr>
            </w:pPr>
            <w:r w:rsidRPr="00E272F8">
              <w:rPr>
                <w:rFonts w:ascii="Times New Roman" w:hAnsi="Times New Roman"/>
              </w:rPr>
              <w:t xml:space="preserve">МЭК </w:t>
            </w:r>
            <w:r w:rsidRPr="00E272F8">
              <w:rPr>
                <w:rFonts w:ascii="Times New Roman" w:hAnsi="Times New Roman"/>
                <w:lang w:val="en-US"/>
              </w:rPr>
              <w:t>(Publication 79-1, 1971)</w:t>
            </w:r>
          </w:p>
        </w:tc>
        <w:tc>
          <w:tcPr>
            <w:tcW w:w="1602" w:type="dxa"/>
          </w:tcPr>
          <w:p w:rsidR="009F26C3" w:rsidRPr="00E272F8" w:rsidRDefault="00D1216D" w:rsidP="00E272F8">
            <w:pPr>
              <w:jc w:val="center"/>
              <w:rPr>
                <w:rFonts w:ascii="Times New Roman" w:hAnsi="Times New Roman"/>
              </w:rPr>
            </w:pPr>
            <w:r w:rsidRPr="00E272F8">
              <w:rPr>
                <w:rFonts w:ascii="Times New Roman" w:hAnsi="Times New Roman"/>
              </w:rPr>
              <w:t>Югославия</w:t>
            </w:r>
          </w:p>
          <w:p w:rsidR="00D1216D" w:rsidRPr="00E272F8" w:rsidRDefault="00D1216D" w:rsidP="00E272F8">
            <w:pPr>
              <w:jc w:val="center"/>
              <w:rPr>
                <w:rFonts w:ascii="Times New Roman" w:hAnsi="Times New Roman"/>
                <w:lang w:val="en-US"/>
              </w:rPr>
            </w:pPr>
            <w:r w:rsidRPr="00E272F8">
              <w:rPr>
                <w:rFonts w:ascii="Times New Roman" w:hAnsi="Times New Roman"/>
                <w:lang w:val="en-US"/>
              </w:rPr>
              <w:t>(TEHNICKI PROPISI, 1968)</w:t>
            </w:r>
          </w:p>
        </w:tc>
        <w:tc>
          <w:tcPr>
            <w:tcW w:w="1901" w:type="dxa"/>
            <w:gridSpan w:val="2"/>
          </w:tcPr>
          <w:p w:rsidR="009F26C3" w:rsidRPr="00E272F8" w:rsidRDefault="00D1216D" w:rsidP="00E272F8">
            <w:pPr>
              <w:jc w:val="center"/>
              <w:rPr>
                <w:rFonts w:ascii="Times New Roman" w:hAnsi="Times New Roman"/>
                <w:lang w:val="en-US"/>
              </w:rPr>
            </w:pPr>
            <w:r w:rsidRPr="00E272F8">
              <w:rPr>
                <w:rFonts w:ascii="Times New Roman" w:hAnsi="Times New Roman"/>
              </w:rPr>
              <w:t>Венгрия</w:t>
            </w:r>
          </w:p>
          <w:p w:rsidR="00D1216D" w:rsidRPr="00E272F8" w:rsidRDefault="00D1216D" w:rsidP="00E272F8">
            <w:pPr>
              <w:jc w:val="center"/>
              <w:rPr>
                <w:rFonts w:ascii="Times New Roman" w:hAnsi="Times New Roman"/>
                <w:lang w:val="en-US"/>
              </w:rPr>
            </w:pPr>
            <w:r w:rsidRPr="00E272F8">
              <w:rPr>
                <w:rFonts w:ascii="Times New Roman" w:hAnsi="Times New Roman"/>
                <w:lang w:val="en-US"/>
              </w:rPr>
              <w:t>(MSZ4814/1-72)</w:t>
            </w:r>
          </w:p>
          <w:p w:rsidR="00D1216D" w:rsidRPr="00E272F8" w:rsidRDefault="00D1216D" w:rsidP="00E272F8">
            <w:pPr>
              <w:jc w:val="center"/>
              <w:rPr>
                <w:rFonts w:ascii="Times New Roman" w:hAnsi="Times New Roman"/>
                <w:lang w:val="en-US"/>
              </w:rPr>
            </w:pPr>
            <w:r w:rsidRPr="00E272F8">
              <w:rPr>
                <w:rFonts w:ascii="Times New Roman" w:hAnsi="Times New Roman"/>
                <w:lang w:val="en-US"/>
              </w:rPr>
              <w:t>CPP (STAS 6877-68)</w:t>
            </w:r>
          </w:p>
        </w:tc>
        <w:tc>
          <w:tcPr>
            <w:tcW w:w="1654" w:type="dxa"/>
          </w:tcPr>
          <w:p w:rsidR="009F26C3" w:rsidRPr="00E272F8" w:rsidRDefault="00D1216D" w:rsidP="00E272F8">
            <w:pPr>
              <w:jc w:val="center"/>
              <w:rPr>
                <w:rFonts w:ascii="Times New Roman" w:hAnsi="Times New Roman"/>
                <w:lang w:val="en-US"/>
              </w:rPr>
            </w:pPr>
            <w:r w:rsidRPr="00E272F8">
              <w:rPr>
                <w:rFonts w:ascii="Times New Roman" w:hAnsi="Times New Roman"/>
              </w:rPr>
              <w:t>Япония</w:t>
            </w:r>
          </w:p>
          <w:p w:rsidR="00D1216D" w:rsidRPr="00E272F8" w:rsidRDefault="00D1216D" w:rsidP="00E272F8">
            <w:pPr>
              <w:jc w:val="center"/>
              <w:rPr>
                <w:rFonts w:ascii="Times New Roman" w:hAnsi="Times New Roman"/>
                <w:lang w:val="en-US"/>
              </w:rPr>
            </w:pPr>
            <w:r w:rsidRPr="00E272F8">
              <w:rPr>
                <w:rFonts w:ascii="Times New Roman" w:hAnsi="Times New Roman"/>
                <w:lang w:val="en-US"/>
              </w:rPr>
              <w:t>(JIS C0903, 1972)</w:t>
            </w:r>
          </w:p>
        </w:tc>
        <w:tc>
          <w:tcPr>
            <w:tcW w:w="1844" w:type="dxa"/>
          </w:tcPr>
          <w:p w:rsidR="009F26C3" w:rsidRPr="00E272F8" w:rsidRDefault="00D1216D" w:rsidP="00E272F8">
            <w:pPr>
              <w:jc w:val="center"/>
              <w:rPr>
                <w:rFonts w:ascii="Times New Roman" w:hAnsi="Times New Roman"/>
                <w:lang w:val="en-US"/>
              </w:rPr>
            </w:pPr>
            <w:r w:rsidRPr="00E272F8">
              <w:rPr>
                <w:rFonts w:ascii="Times New Roman" w:hAnsi="Times New Roman"/>
              </w:rPr>
              <w:t>Швеция</w:t>
            </w:r>
          </w:p>
          <w:p w:rsidR="00D1216D" w:rsidRPr="00E272F8" w:rsidRDefault="00D1216D" w:rsidP="00E272F8">
            <w:pPr>
              <w:jc w:val="center"/>
              <w:rPr>
                <w:rFonts w:ascii="Times New Roman" w:hAnsi="Times New Roman"/>
                <w:lang w:val="en-US"/>
              </w:rPr>
            </w:pPr>
            <w:r w:rsidRPr="00E272F8">
              <w:rPr>
                <w:rFonts w:ascii="Times New Roman" w:hAnsi="Times New Roman"/>
                <w:lang w:val="en-US"/>
              </w:rPr>
              <w:t>(SEN-210800, 1969)</w:t>
            </w:r>
          </w:p>
        </w:tc>
        <w:tc>
          <w:tcPr>
            <w:tcW w:w="2248" w:type="dxa"/>
          </w:tcPr>
          <w:p w:rsidR="009F26C3" w:rsidRPr="00E272F8" w:rsidRDefault="00D1216D" w:rsidP="00E272F8">
            <w:pPr>
              <w:jc w:val="center"/>
              <w:rPr>
                <w:rFonts w:ascii="Times New Roman" w:hAnsi="Times New Roman"/>
                <w:lang w:val="en-US"/>
              </w:rPr>
            </w:pPr>
            <w:r w:rsidRPr="00E272F8">
              <w:rPr>
                <w:rFonts w:ascii="Times New Roman" w:hAnsi="Times New Roman"/>
              </w:rPr>
              <w:t xml:space="preserve">США </w:t>
            </w:r>
            <w:r w:rsidRPr="00E272F8">
              <w:rPr>
                <w:rFonts w:ascii="Times New Roman" w:hAnsi="Times New Roman"/>
                <w:lang w:val="en-US"/>
              </w:rPr>
              <w:t>(NES-500-1975)</w:t>
            </w:r>
          </w:p>
          <w:p w:rsidR="00D1216D" w:rsidRPr="00E272F8" w:rsidRDefault="00D1216D" w:rsidP="00E272F8">
            <w:pPr>
              <w:jc w:val="center"/>
              <w:rPr>
                <w:rFonts w:ascii="Times New Roman" w:hAnsi="Times New Roman"/>
                <w:lang w:val="en-US"/>
              </w:rPr>
            </w:pPr>
            <w:r w:rsidRPr="00E272F8">
              <w:rPr>
                <w:rFonts w:ascii="Times New Roman" w:hAnsi="Times New Roman"/>
              </w:rPr>
              <w:t>Канада</w:t>
            </w:r>
            <w:r w:rsidRPr="00E272F8">
              <w:rPr>
                <w:rFonts w:ascii="Times New Roman" w:hAnsi="Times New Roman"/>
                <w:lang w:val="en-US"/>
              </w:rPr>
              <w:t xml:space="preserve"> (C222 6 30-1970)</w:t>
            </w:r>
          </w:p>
        </w:tc>
        <w:tc>
          <w:tcPr>
            <w:tcW w:w="1843" w:type="dxa"/>
          </w:tcPr>
          <w:p w:rsidR="00D1216D" w:rsidRPr="00E272F8" w:rsidRDefault="00D1216D" w:rsidP="00E272F8">
            <w:pPr>
              <w:jc w:val="center"/>
              <w:rPr>
                <w:rFonts w:ascii="Times New Roman" w:hAnsi="Times New Roman"/>
              </w:rPr>
            </w:pPr>
            <w:r w:rsidRPr="00E272F8">
              <w:rPr>
                <w:rFonts w:ascii="Times New Roman" w:hAnsi="Times New Roman"/>
              </w:rPr>
              <w:t>Чехия</w:t>
            </w:r>
            <w:r w:rsidRPr="00E272F8">
              <w:rPr>
                <w:rFonts w:ascii="Times New Roman" w:hAnsi="Times New Roman"/>
                <w:lang w:val="en-US"/>
              </w:rPr>
              <w:t xml:space="preserve"> </w:t>
            </w:r>
          </w:p>
          <w:p w:rsidR="009F26C3" w:rsidRPr="00E272F8" w:rsidRDefault="00D1216D" w:rsidP="00E272F8">
            <w:pPr>
              <w:jc w:val="center"/>
              <w:rPr>
                <w:rFonts w:ascii="Times New Roman" w:hAnsi="Times New Roman"/>
                <w:lang w:val="en-US"/>
              </w:rPr>
            </w:pPr>
            <w:r w:rsidRPr="00E272F8">
              <w:rPr>
                <w:rFonts w:ascii="Times New Roman" w:hAnsi="Times New Roman"/>
                <w:lang w:val="en-US"/>
              </w:rPr>
              <w:t>(CSN 341480, 1969)</w:t>
            </w:r>
          </w:p>
        </w:tc>
      </w:tr>
      <w:tr w:rsidR="00E272F8" w:rsidRPr="00E272F8" w:rsidTr="00E272F8">
        <w:tc>
          <w:tcPr>
            <w:tcW w:w="2967" w:type="dxa"/>
            <w:vMerge w:val="restart"/>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w:t>
            </w:r>
            <w:r w:rsidRPr="00E272F8">
              <w:rPr>
                <w:rFonts w:ascii="Times New Roman" w:hAnsi="Times New Roman"/>
              </w:rPr>
              <w:t>А</w:t>
            </w:r>
          </w:p>
        </w:tc>
        <w:tc>
          <w:tcPr>
            <w:tcW w:w="1602" w:type="dxa"/>
            <w:vMerge w:val="restart"/>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w:t>
            </w:r>
            <w:r w:rsidRPr="00E272F8">
              <w:rPr>
                <w:rFonts w:ascii="Times New Roman" w:hAnsi="Times New Roman"/>
              </w:rPr>
              <w:t>А</w:t>
            </w:r>
          </w:p>
        </w:tc>
        <w:tc>
          <w:tcPr>
            <w:tcW w:w="1901" w:type="dxa"/>
            <w:gridSpan w:val="2"/>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w:t>
            </w:r>
          </w:p>
        </w:tc>
        <w:tc>
          <w:tcPr>
            <w:tcW w:w="1654"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1</w:t>
            </w:r>
          </w:p>
        </w:tc>
        <w:tc>
          <w:tcPr>
            <w:tcW w:w="1844"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1</w:t>
            </w:r>
          </w:p>
        </w:tc>
        <w:tc>
          <w:tcPr>
            <w:tcW w:w="2248"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D</w:t>
            </w:r>
          </w:p>
        </w:tc>
        <w:tc>
          <w:tcPr>
            <w:tcW w:w="1843"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P</w:t>
            </w:r>
          </w:p>
        </w:tc>
      </w:tr>
      <w:tr w:rsidR="00E272F8" w:rsidRPr="00E272F8" w:rsidTr="00E272F8">
        <w:tc>
          <w:tcPr>
            <w:tcW w:w="2967" w:type="dxa"/>
            <w:vMerge/>
            <w:vAlign w:val="center"/>
          </w:tcPr>
          <w:p w:rsidR="00D1216D" w:rsidRPr="00E272F8" w:rsidRDefault="00D1216D" w:rsidP="00E272F8">
            <w:pPr>
              <w:jc w:val="center"/>
              <w:rPr>
                <w:rFonts w:ascii="Times New Roman" w:hAnsi="Times New Roman"/>
                <w:lang w:val="en-US"/>
              </w:rPr>
            </w:pPr>
          </w:p>
        </w:tc>
        <w:tc>
          <w:tcPr>
            <w:tcW w:w="1602" w:type="dxa"/>
            <w:vMerge/>
            <w:vAlign w:val="center"/>
          </w:tcPr>
          <w:p w:rsidR="00D1216D" w:rsidRPr="00E272F8" w:rsidRDefault="00D1216D" w:rsidP="00E272F8">
            <w:pPr>
              <w:jc w:val="center"/>
              <w:rPr>
                <w:rFonts w:ascii="Times New Roman" w:hAnsi="Times New Roman"/>
                <w:lang w:val="en-US"/>
              </w:rPr>
            </w:pPr>
          </w:p>
        </w:tc>
        <w:tc>
          <w:tcPr>
            <w:tcW w:w="1901" w:type="dxa"/>
            <w:gridSpan w:val="2"/>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w:t>
            </w:r>
          </w:p>
        </w:tc>
        <w:tc>
          <w:tcPr>
            <w:tcW w:w="1654" w:type="dxa"/>
            <w:vMerge/>
            <w:vAlign w:val="center"/>
          </w:tcPr>
          <w:p w:rsidR="00D1216D" w:rsidRPr="00E272F8" w:rsidRDefault="00D1216D" w:rsidP="00E272F8">
            <w:pPr>
              <w:jc w:val="center"/>
              <w:rPr>
                <w:rFonts w:ascii="Times New Roman" w:hAnsi="Times New Roman"/>
              </w:rPr>
            </w:pPr>
          </w:p>
        </w:tc>
        <w:tc>
          <w:tcPr>
            <w:tcW w:w="1844" w:type="dxa"/>
            <w:vMerge/>
            <w:vAlign w:val="center"/>
          </w:tcPr>
          <w:p w:rsidR="00D1216D" w:rsidRPr="00E272F8" w:rsidRDefault="00D1216D" w:rsidP="00E272F8">
            <w:pPr>
              <w:jc w:val="center"/>
              <w:rPr>
                <w:rFonts w:ascii="Times New Roman" w:hAnsi="Times New Roman"/>
              </w:rPr>
            </w:pPr>
          </w:p>
        </w:tc>
        <w:tc>
          <w:tcPr>
            <w:tcW w:w="2248" w:type="dxa"/>
            <w:vMerge/>
            <w:vAlign w:val="center"/>
          </w:tcPr>
          <w:p w:rsidR="00D1216D" w:rsidRPr="00E272F8" w:rsidRDefault="00D1216D" w:rsidP="00E272F8">
            <w:pPr>
              <w:jc w:val="center"/>
              <w:rPr>
                <w:rFonts w:ascii="Times New Roman" w:hAnsi="Times New Roman"/>
              </w:rPr>
            </w:pPr>
          </w:p>
        </w:tc>
        <w:tc>
          <w:tcPr>
            <w:tcW w:w="1843" w:type="dxa"/>
            <w:vMerge/>
            <w:vAlign w:val="center"/>
          </w:tcPr>
          <w:p w:rsidR="00D1216D" w:rsidRPr="00E272F8" w:rsidRDefault="00D1216D" w:rsidP="00E272F8">
            <w:pPr>
              <w:jc w:val="center"/>
              <w:rPr>
                <w:rFonts w:ascii="Times New Roman" w:hAnsi="Times New Roman"/>
              </w:rPr>
            </w:pPr>
          </w:p>
        </w:tc>
      </w:tr>
      <w:tr w:rsidR="00E272F8" w:rsidRPr="00E272F8" w:rsidTr="00E272F8">
        <w:tc>
          <w:tcPr>
            <w:tcW w:w="2967" w:type="dxa"/>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w:t>
            </w:r>
            <w:r w:rsidRPr="00E272F8">
              <w:rPr>
                <w:rFonts w:ascii="Times New Roman" w:hAnsi="Times New Roman"/>
              </w:rPr>
              <w:t>В</w:t>
            </w:r>
          </w:p>
        </w:tc>
        <w:tc>
          <w:tcPr>
            <w:tcW w:w="1602" w:type="dxa"/>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w:t>
            </w:r>
            <w:r w:rsidRPr="00E272F8">
              <w:rPr>
                <w:rFonts w:ascii="Times New Roman" w:hAnsi="Times New Roman"/>
              </w:rPr>
              <w:t>В</w:t>
            </w:r>
          </w:p>
        </w:tc>
        <w:tc>
          <w:tcPr>
            <w:tcW w:w="1901" w:type="dxa"/>
            <w:gridSpan w:val="2"/>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III</w:t>
            </w:r>
          </w:p>
        </w:tc>
        <w:tc>
          <w:tcPr>
            <w:tcW w:w="1654" w:type="dxa"/>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2</w:t>
            </w:r>
          </w:p>
        </w:tc>
        <w:tc>
          <w:tcPr>
            <w:tcW w:w="1844" w:type="dxa"/>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2</w:t>
            </w:r>
          </w:p>
        </w:tc>
        <w:tc>
          <w:tcPr>
            <w:tcW w:w="2248" w:type="dxa"/>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C</w:t>
            </w:r>
          </w:p>
        </w:tc>
        <w:tc>
          <w:tcPr>
            <w:tcW w:w="1843" w:type="dxa"/>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S</w:t>
            </w:r>
          </w:p>
        </w:tc>
      </w:tr>
      <w:tr w:rsidR="00E272F8" w:rsidRPr="00E272F8" w:rsidTr="00E272F8">
        <w:tc>
          <w:tcPr>
            <w:tcW w:w="2967" w:type="dxa"/>
            <w:vMerge w:val="restart"/>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w:t>
            </w:r>
            <w:r w:rsidRPr="00E272F8">
              <w:rPr>
                <w:rFonts w:ascii="Times New Roman" w:hAnsi="Times New Roman"/>
              </w:rPr>
              <w:t>С</w:t>
            </w:r>
          </w:p>
        </w:tc>
        <w:tc>
          <w:tcPr>
            <w:tcW w:w="1602" w:type="dxa"/>
            <w:vMerge w:val="restart"/>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II</w:t>
            </w:r>
            <w:r w:rsidRPr="00E272F8">
              <w:rPr>
                <w:rFonts w:ascii="Times New Roman" w:hAnsi="Times New Roman"/>
              </w:rPr>
              <w:t>С</w:t>
            </w:r>
          </w:p>
        </w:tc>
        <w:tc>
          <w:tcPr>
            <w:tcW w:w="1057" w:type="dxa"/>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IV/a</w:t>
            </w:r>
          </w:p>
        </w:tc>
        <w:tc>
          <w:tcPr>
            <w:tcW w:w="844" w:type="dxa"/>
            <w:vMerge w:val="restart"/>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IV/x</w:t>
            </w:r>
          </w:p>
        </w:tc>
        <w:tc>
          <w:tcPr>
            <w:tcW w:w="1654"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3n</w:t>
            </w:r>
          </w:p>
        </w:tc>
        <w:tc>
          <w:tcPr>
            <w:tcW w:w="1844"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3</w:t>
            </w:r>
          </w:p>
        </w:tc>
        <w:tc>
          <w:tcPr>
            <w:tcW w:w="2248"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B</w:t>
            </w:r>
          </w:p>
        </w:tc>
        <w:tc>
          <w:tcPr>
            <w:tcW w:w="1843" w:type="dxa"/>
            <w:vMerge w:val="restart"/>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H</w:t>
            </w:r>
          </w:p>
        </w:tc>
      </w:tr>
      <w:tr w:rsidR="00E272F8" w:rsidRPr="00E272F8" w:rsidTr="00E272F8">
        <w:tc>
          <w:tcPr>
            <w:tcW w:w="2967" w:type="dxa"/>
            <w:vMerge/>
            <w:vAlign w:val="center"/>
          </w:tcPr>
          <w:p w:rsidR="00D1216D" w:rsidRPr="00E272F8" w:rsidRDefault="00D1216D" w:rsidP="00E272F8">
            <w:pPr>
              <w:jc w:val="center"/>
              <w:rPr>
                <w:rFonts w:ascii="Times New Roman" w:hAnsi="Times New Roman"/>
              </w:rPr>
            </w:pPr>
          </w:p>
        </w:tc>
        <w:tc>
          <w:tcPr>
            <w:tcW w:w="1602" w:type="dxa"/>
            <w:vMerge/>
            <w:vAlign w:val="center"/>
          </w:tcPr>
          <w:p w:rsidR="00D1216D" w:rsidRPr="00E272F8" w:rsidRDefault="00D1216D" w:rsidP="00E272F8">
            <w:pPr>
              <w:jc w:val="center"/>
              <w:rPr>
                <w:rFonts w:ascii="Times New Roman" w:hAnsi="Times New Roman"/>
                <w:lang w:val="en-US"/>
              </w:rPr>
            </w:pPr>
          </w:p>
        </w:tc>
        <w:tc>
          <w:tcPr>
            <w:tcW w:w="1057" w:type="dxa"/>
            <w:vAlign w:val="center"/>
          </w:tcPr>
          <w:p w:rsidR="00D1216D" w:rsidRPr="00E272F8" w:rsidRDefault="00D1216D" w:rsidP="00E272F8">
            <w:pPr>
              <w:jc w:val="center"/>
              <w:rPr>
                <w:rFonts w:ascii="Times New Roman" w:hAnsi="Times New Roman"/>
              </w:rPr>
            </w:pPr>
            <w:r w:rsidRPr="00E272F8">
              <w:rPr>
                <w:rFonts w:ascii="Times New Roman" w:hAnsi="Times New Roman"/>
                <w:lang w:val="en-US"/>
              </w:rPr>
              <w:t>IV/b</w:t>
            </w:r>
          </w:p>
        </w:tc>
        <w:tc>
          <w:tcPr>
            <w:tcW w:w="844" w:type="dxa"/>
            <w:vMerge/>
            <w:vAlign w:val="center"/>
          </w:tcPr>
          <w:p w:rsidR="00D1216D" w:rsidRPr="00E272F8" w:rsidRDefault="00D1216D" w:rsidP="00E272F8">
            <w:pPr>
              <w:jc w:val="center"/>
              <w:rPr>
                <w:rFonts w:ascii="Times New Roman" w:hAnsi="Times New Roman"/>
                <w:lang w:val="en-US"/>
              </w:rPr>
            </w:pPr>
          </w:p>
        </w:tc>
        <w:tc>
          <w:tcPr>
            <w:tcW w:w="1654" w:type="dxa"/>
            <w:vMerge/>
            <w:vAlign w:val="center"/>
          </w:tcPr>
          <w:p w:rsidR="00D1216D" w:rsidRPr="00E272F8" w:rsidRDefault="00D1216D" w:rsidP="00E272F8">
            <w:pPr>
              <w:jc w:val="center"/>
              <w:rPr>
                <w:rFonts w:ascii="Times New Roman" w:hAnsi="Times New Roman"/>
              </w:rPr>
            </w:pPr>
          </w:p>
        </w:tc>
        <w:tc>
          <w:tcPr>
            <w:tcW w:w="1844" w:type="dxa"/>
            <w:vMerge/>
            <w:vAlign w:val="center"/>
          </w:tcPr>
          <w:p w:rsidR="00D1216D" w:rsidRPr="00E272F8" w:rsidRDefault="00D1216D" w:rsidP="00E272F8">
            <w:pPr>
              <w:jc w:val="center"/>
              <w:rPr>
                <w:rFonts w:ascii="Times New Roman" w:hAnsi="Times New Roman"/>
              </w:rPr>
            </w:pPr>
          </w:p>
        </w:tc>
        <w:tc>
          <w:tcPr>
            <w:tcW w:w="2248" w:type="dxa"/>
            <w:vMerge/>
            <w:vAlign w:val="center"/>
          </w:tcPr>
          <w:p w:rsidR="00D1216D" w:rsidRPr="00E272F8" w:rsidRDefault="00D1216D" w:rsidP="00E272F8">
            <w:pPr>
              <w:jc w:val="center"/>
              <w:rPr>
                <w:rFonts w:ascii="Times New Roman" w:hAnsi="Times New Roman"/>
              </w:rPr>
            </w:pPr>
          </w:p>
        </w:tc>
        <w:tc>
          <w:tcPr>
            <w:tcW w:w="1843" w:type="dxa"/>
            <w:vMerge/>
            <w:vAlign w:val="center"/>
          </w:tcPr>
          <w:p w:rsidR="00D1216D" w:rsidRPr="00E272F8" w:rsidRDefault="00D1216D" w:rsidP="00E272F8">
            <w:pPr>
              <w:jc w:val="center"/>
              <w:rPr>
                <w:rFonts w:ascii="Times New Roman" w:hAnsi="Times New Roman"/>
              </w:rPr>
            </w:pPr>
          </w:p>
        </w:tc>
      </w:tr>
      <w:tr w:rsidR="00E272F8" w:rsidRPr="00E272F8" w:rsidTr="00E272F8">
        <w:tc>
          <w:tcPr>
            <w:tcW w:w="2967" w:type="dxa"/>
            <w:vMerge/>
            <w:vAlign w:val="center"/>
          </w:tcPr>
          <w:p w:rsidR="00D1216D" w:rsidRPr="00E272F8" w:rsidRDefault="00D1216D" w:rsidP="00E272F8">
            <w:pPr>
              <w:jc w:val="center"/>
              <w:rPr>
                <w:rFonts w:ascii="Times New Roman" w:hAnsi="Times New Roman"/>
              </w:rPr>
            </w:pPr>
          </w:p>
        </w:tc>
        <w:tc>
          <w:tcPr>
            <w:tcW w:w="1602" w:type="dxa"/>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IID</w:t>
            </w:r>
          </w:p>
        </w:tc>
        <w:tc>
          <w:tcPr>
            <w:tcW w:w="1057" w:type="dxa"/>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IV/c</w:t>
            </w:r>
          </w:p>
        </w:tc>
        <w:tc>
          <w:tcPr>
            <w:tcW w:w="844" w:type="dxa"/>
            <w:vMerge/>
            <w:vAlign w:val="center"/>
          </w:tcPr>
          <w:p w:rsidR="00D1216D" w:rsidRPr="00E272F8" w:rsidRDefault="00D1216D" w:rsidP="00E272F8">
            <w:pPr>
              <w:jc w:val="center"/>
              <w:rPr>
                <w:rFonts w:ascii="Times New Roman" w:hAnsi="Times New Roman"/>
                <w:lang w:val="en-US"/>
              </w:rPr>
            </w:pPr>
          </w:p>
        </w:tc>
        <w:tc>
          <w:tcPr>
            <w:tcW w:w="1654" w:type="dxa"/>
            <w:vMerge/>
            <w:vAlign w:val="center"/>
          </w:tcPr>
          <w:p w:rsidR="00D1216D" w:rsidRPr="00E272F8" w:rsidRDefault="00D1216D" w:rsidP="00E272F8">
            <w:pPr>
              <w:jc w:val="center"/>
              <w:rPr>
                <w:rFonts w:ascii="Times New Roman" w:hAnsi="Times New Roman"/>
              </w:rPr>
            </w:pPr>
          </w:p>
        </w:tc>
        <w:tc>
          <w:tcPr>
            <w:tcW w:w="1844" w:type="dxa"/>
            <w:vMerge/>
            <w:vAlign w:val="center"/>
          </w:tcPr>
          <w:p w:rsidR="00D1216D" w:rsidRPr="00E272F8" w:rsidRDefault="00D1216D" w:rsidP="00E272F8">
            <w:pPr>
              <w:jc w:val="center"/>
              <w:rPr>
                <w:rFonts w:ascii="Times New Roman" w:hAnsi="Times New Roman"/>
              </w:rPr>
            </w:pPr>
          </w:p>
        </w:tc>
        <w:tc>
          <w:tcPr>
            <w:tcW w:w="2248" w:type="dxa"/>
            <w:vAlign w:val="center"/>
          </w:tcPr>
          <w:p w:rsidR="00D1216D" w:rsidRPr="00E272F8" w:rsidRDefault="00D1216D" w:rsidP="00E272F8">
            <w:pPr>
              <w:jc w:val="center"/>
              <w:rPr>
                <w:rFonts w:ascii="Times New Roman" w:hAnsi="Times New Roman"/>
                <w:lang w:val="en-US"/>
              </w:rPr>
            </w:pPr>
            <w:r w:rsidRPr="00E272F8">
              <w:rPr>
                <w:rFonts w:ascii="Times New Roman" w:hAnsi="Times New Roman"/>
                <w:lang w:val="en-US"/>
              </w:rPr>
              <w:t>A</w:t>
            </w:r>
          </w:p>
        </w:tc>
        <w:tc>
          <w:tcPr>
            <w:tcW w:w="1843" w:type="dxa"/>
            <w:vMerge/>
            <w:vAlign w:val="center"/>
          </w:tcPr>
          <w:p w:rsidR="00D1216D" w:rsidRPr="00E272F8" w:rsidRDefault="00D1216D" w:rsidP="00E272F8">
            <w:pPr>
              <w:jc w:val="center"/>
              <w:rPr>
                <w:rFonts w:ascii="Times New Roman" w:hAnsi="Times New Roman"/>
              </w:rPr>
            </w:pPr>
          </w:p>
        </w:tc>
      </w:tr>
    </w:tbl>
    <w:p w:rsidR="009F26C3" w:rsidRDefault="009F26C3" w:rsidP="009F26C3">
      <w:pPr>
        <w:shd w:val="clear" w:color="auto" w:fill="FFFFFF"/>
        <w:ind w:firstLine="284"/>
        <w:jc w:val="both"/>
        <w:rPr>
          <w:rFonts w:ascii="Times New Roman" w:hAnsi="Times New Roman"/>
          <w:lang w:val="en-US"/>
        </w:rPr>
      </w:pPr>
    </w:p>
    <w:p w:rsidR="00D1216D" w:rsidRPr="00D1216D" w:rsidRDefault="00D1216D" w:rsidP="009F26C3">
      <w:pPr>
        <w:shd w:val="clear" w:color="auto" w:fill="FFFFFF"/>
        <w:ind w:firstLine="284"/>
        <w:jc w:val="both"/>
        <w:rPr>
          <w:rFonts w:ascii="Times New Roman" w:hAnsi="Times New Roman"/>
          <w:sz w:val="18"/>
          <w:szCs w:val="18"/>
        </w:rPr>
      </w:pPr>
      <w:r w:rsidRPr="00D1216D">
        <w:rPr>
          <w:rFonts w:ascii="Times New Roman" w:hAnsi="Times New Roman"/>
          <w:sz w:val="18"/>
          <w:szCs w:val="18"/>
        </w:rPr>
        <w:t>Примечания: 1. В ряде стран, например в США, Канаде, по терминологии вместо категории взрывоопасной смеси принята группа, в Японии – кла</w:t>
      </w:r>
      <w:proofErr w:type="gramStart"/>
      <w:r w:rsidRPr="00D1216D">
        <w:rPr>
          <w:rFonts w:ascii="Times New Roman" w:hAnsi="Times New Roman"/>
          <w:sz w:val="18"/>
          <w:szCs w:val="18"/>
        </w:rPr>
        <w:t>сс взр</w:t>
      </w:r>
      <w:proofErr w:type="gramEnd"/>
      <w:r w:rsidRPr="00D1216D">
        <w:rPr>
          <w:rFonts w:ascii="Times New Roman" w:hAnsi="Times New Roman"/>
          <w:sz w:val="18"/>
          <w:szCs w:val="18"/>
        </w:rPr>
        <w:t>ыва.</w:t>
      </w:r>
    </w:p>
    <w:p w:rsidR="009F26C3" w:rsidRPr="00D1216D" w:rsidRDefault="00D1216D" w:rsidP="009F26C3">
      <w:pPr>
        <w:shd w:val="clear" w:color="auto" w:fill="FFFFFF"/>
        <w:ind w:firstLine="284"/>
        <w:jc w:val="both"/>
        <w:rPr>
          <w:rFonts w:ascii="Times New Roman" w:hAnsi="Times New Roman"/>
          <w:sz w:val="18"/>
          <w:szCs w:val="18"/>
        </w:rPr>
      </w:pPr>
      <w:r w:rsidRPr="00D1216D">
        <w:rPr>
          <w:rFonts w:ascii="Times New Roman" w:hAnsi="Times New Roman"/>
          <w:sz w:val="18"/>
          <w:szCs w:val="18"/>
        </w:rPr>
        <w:t xml:space="preserve">2. Категории взрывоопасной смеси с индексами </w:t>
      </w:r>
      <w:r w:rsidRPr="00D1216D">
        <w:rPr>
          <w:rFonts w:ascii="Times New Roman" w:hAnsi="Times New Roman"/>
          <w:sz w:val="18"/>
          <w:szCs w:val="18"/>
          <w:lang w:val="en-US"/>
        </w:rPr>
        <w:t>IID</w:t>
      </w:r>
      <w:r w:rsidRPr="00E272F8">
        <w:rPr>
          <w:rFonts w:ascii="Times New Roman" w:hAnsi="Times New Roman"/>
          <w:sz w:val="18"/>
          <w:szCs w:val="18"/>
        </w:rPr>
        <w:t xml:space="preserve">, </w:t>
      </w:r>
      <w:r w:rsidRPr="00D1216D">
        <w:rPr>
          <w:rFonts w:ascii="Times New Roman" w:hAnsi="Times New Roman"/>
          <w:sz w:val="18"/>
          <w:szCs w:val="18"/>
          <w:lang w:val="en-US"/>
        </w:rPr>
        <w:t>IV</w:t>
      </w:r>
      <w:r w:rsidRPr="00E272F8">
        <w:rPr>
          <w:rFonts w:ascii="Times New Roman" w:hAnsi="Times New Roman"/>
          <w:sz w:val="18"/>
          <w:szCs w:val="18"/>
        </w:rPr>
        <w:t>/</w:t>
      </w:r>
      <w:r w:rsidRPr="00D1216D">
        <w:rPr>
          <w:rFonts w:ascii="Times New Roman" w:hAnsi="Times New Roman"/>
          <w:sz w:val="18"/>
          <w:szCs w:val="18"/>
          <w:lang w:val="en-US"/>
        </w:rPr>
        <w:t>c</w:t>
      </w:r>
      <w:r w:rsidRPr="00E272F8">
        <w:rPr>
          <w:rFonts w:ascii="Times New Roman" w:hAnsi="Times New Roman"/>
          <w:sz w:val="18"/>
          <w:szCs w:val="18"/>
        </w:rPr>
        <w:t xml:space="preserve">, </w:t>
      </w:r>
      <w:r w:rsidRPr="00D1216D">
        <w:rPr>
          <w:rFonts w:ascii="Times New Roman" w:hAnsi="Times New Roman"/>
          <w:sz w:val="18"/>
          <w:szCs w:val="18"/>
          <w:lang w:val="en-US"/>
        </w:rPr>
        <w:t>IIC</w:t>
      </w:r>
      <w:r w:rsidRPr="00E272F8">
        <w:rPr>
          <w:rFonts w:ascii="Times New Roman" w:hAnsi="Times New Roman"/>
          <w:sz w:val="18"/>
          <w:szCs w:val="18"/>
        </w:rPr>
        <w:t>, 3</w:t>
      </w:r>
      <w:r w:rsidRPr="00D1216D">
        <w:rPr>
          <w:rFonts w:ascii="Times New Roman" w:hAnsi="Times New Roman"/>
          <w:sz w:val="18"/>
          <w:szCs w:val="18"/>
          <w:lang w:val="en-US"/>
        </w:rPr>
        <w:t>c</w:t>
      </w:r>
      <w:r w:rsidRPr="00E272F8">
        <w:rPr>
          <w:rFonts w:ascii="Times New Roman" w:hAnsi="Times New Roman"/>
          <w:sz w:val="18"/>
          <w:szCs w:val="18"/>
        </w:rPr>
        <w:t xml:space="preserve"> </w:t>
      </w:r>
      <w:r w:rsidRPr="00D1216D">
        <w:rPr>
          <w:rFonts w:ascii="Times New Roman" w:hAnsi="Times New Roman"/>
          <w:sz w:val="18"/>
          <w:szCs w:val="18"/>
        </w:rPr>
        <w:t>и</w:t>
      </w:r>
      <w:proofErr w:type="gramStart"/>
      <w:r w:rsidRPr="00D1216D">
        <w:rPr>
          <w:rFonts w:ascii="Times New Roman" w:hAnsi="Times New Roman"/>
          <w:sz w:val="18"/>
          <w:szCs w:val="18"/>
        </w:rPr>
        <w:t xml:space="preserve"> А</w:t>
      </w:r>
      <w:proofErr w:type="gramEnd"/>
      <w:r w:rsidRPr="00D1216D">
        <w:rPr>
          <w:rFonts w:ascii="Times New Roman" w:hAnsi="Times New Roman"/>
          <w:sz w:val="18"/>
          <w:szCs w:val="18"/>
        </w:rPr>
        <w:t xml:space="preserve"> соответствует критическому зазору взрывоопасной смеси ацетилена, а с индексами </w:t>
      </w:r>
      <w:r w:rsidRPr="00D1216D">
        <w:rPr>
          <w:rFonts w:ascii="Times New Roman" w:hAnsi="Times New Roman"/>
          <w:sz w:val="18"/>
          <w:szCs w:val="18"/>
          <w:lang w:val="en-US"/>
        </w:rPr>
        <w:t>IV</w:t>
      </w:r>
      <w:r w:rsidRPr="00E272F8">
        <w:rPr>
          <w:rFonts w:ascii="Times New Roman" w:hAnsi="Times New Roman"/>
          <w:sz w:val="18"/>
          <w:szCs w:val="18"/>
        </w:rPr>
        <w:t>/</w:t>
      </w:r>
      <w:r w:rsidRPr="00D1216D">
        <w:rPr>
          <w:rFonts w:ascii="Times New Roman" w:hAnsi="Times New Roman"/>
          <w:sz w:val="18"/>
          <w:szCs w:val="18"/>
          <w:lang w:val="en-US"/>
        </w:rPr>
        <w:t>x</w:t>
      </w:r>
      <w:r w:rsidRPr="00E272F8">
        <w:rPr>
          <w:rFonts w:ascii="Times New Roman" w:hAnsi="Times New Roman"/>
          <w:sz w:val="18"/>
          <w:szCs w:val="18"/>
        </w:rPr>
        <w:t xml:space="preserve"> </w:t>
      </w:r>
      <w:r w:rsidRPr="00D1216D">
        <w:rPr>
          <w:rFonts w:ascii="Times New Roman" w:hAnsi="Times New Roman"/>
          <w:sz w:val="18"/>
          <w:szCs w:val="18"/>
        </w:rPr>
        <w:t xml:space="preserve">и </w:t>
      </w:r>
      <w:r w:rsidRPr="00E272F8">
        <w:rPr>
          <w:rFonts w:ascii="Times New Roman" w:hAnsi="Times New Roman"/>
          <w:sz w:val="18"/>
          <w:szCs w:val="18"/>
        </w:rPr>
        <w:t>3</w:t>
      </w:r>
      <w:r w:rsidRPr="00D1216D">
        <w:rPr>
          <w:rFonts w:ascii="Times New Roman" w:hAnsi="Times New Roman"/>
          <w:sz w:val="18"/>
          <w:szCs w:val="18"/>
          <w:lang w:val="en-US"/>
        </w:rPr>
        <w:t>n</w:t>
      </w:r>
      <w:r w:rsidRPr="00E272F8">
        <w:rPr>
          <w:rFonts w:ascii="Times New Roman" w:hAnsi="Times New Roman"/>
          <w:sz w:val="18"/>
          <w:szCs w:val="18"/>
        </w:rPr>
        <w:t xml:space="preserve"> – </w:t>
      </w:r>
      <w:r w:rsidRPr="00D1216D">
        <w:rPr>
          <w:rFonts w:ascii="Times New Roman" w:hAnsi="Times New Roman"/>
          <w:sz w:val="18"/>
          <w:szCs w:val="18"/>
        </w:rPr>
        <w:t>всех веществ этих категорий.</w:t>
      </w:r>
    </w:p>
    <w:p w:rsidR="00D1216D" w:rsidRPr="00D1216D" w:rsidRDefault="00D1216D" w:rsidP="009F26C3">
      <w:pPr>
        <w:shd w:val="clear" w:color="auto" w:fill="FFFFFF"/>
        <w:ind w:firstLine="284"/>
        <w:jc w:val="both"/>
        <w:rPr>
          <w:rFonts w:ascii="Times New Roman" w:hAnsi="Times New Roman"/>
          <w:sz w:val="18"/>
          <w:szCs w:val="18"/>
        </w:rPr>
      </w:pPr>
      <w:r w:rsidRPr="00D1216D">
        <w:rPr>
          <w:rFonts w:ascii="Times New Roman" w:hAnsi="Times New Roman"/>
          <w:sz w:val="18"/>
          <w:szCs w:val="18"/>
        </w:rPr>
        <w:t xml:space="preserve">3. Наименование стран в этой и других таблицах разд. 2 соответствует ранее </w:t>
      </w:r>
      <w:proofErr w:type="gramStart"/>
      <w:r w:rsidRPr="00D1216D">
        <w:rPr>
          <w:rFonts w:ascii="Times New Roman" w:hAnsi="Times New Roman"/>
          <w:sz w:val="18"/>
          <w:szCs w:val="18"/>
        </w:rPr>
        <w:t>действовавшему</w:t>
      </w:r>
      <w:proofErr w:type="gramEnd"/>
      <w:r w:rsidRPr="00D1216D">
        <w:rPr>
          <w:rFonts w:ascii="Times New Roman" w:hAnsi="Times New Roman"/>
          <w:sz w:val="18"/>
          <w:szCs w:val="18"/>
        </w:rPr>
        <w:t xml:space="preserve"> ОСТ 160.800.699-79 </w:t>
      </w:r>
      <w:r w:rsidRPr="00E272F8">
        <w:rPr>
          <w:rFonts w:ascii="Times New Roman" w:hAnsi="Times New Roman"/>
          <w:sz w:val="18"/>
          <w:szCs w:val="18"/>
        </w:rPr>
        <w:t>[26].</w:t>
      </w: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2.3</w:t>
      </w:r>
    </w:p>
    <w:p w:rsidR="00D1216D" w:rsidRPr="00BD439A" w:rsidRDefault="00D1216D" w:rsidP="00BD439A">
      <w:pPr>
        <w:shd w:val="clear" w:color="auto" w:fill="FFFFFF"/>
        <w:ind w:firstLine="284"/>
        <w:jc w:val="right"/>
        <w:rPr>
          <w:rFonts w:ascii="Times New Roman" w:hAnsi="Times New Roman"/>
        </w:rPr>
      </w:pPr>
    </w:p>
    <w:tbl>
      <w:tblPr>
        <w:tblW w:w="4981" w:type="pct"/>
        <w:tblCellMar>
          <w:left w:w="28" w:type="dxa"/>
          <w:right w:w="28" w:type="dxa"/>
        </w:tblCellMar>
        <w:tblLook w:val="0000"/>
      </w:tblPr>
      <w:tblGrid>
        <w:gridCol w:w="1869"/>
        <w:gridCol w:w="4113"/>
        <w:gridCol w:w="1812"/>
        <w:gridCol w:w="2521"/>
        <w:gridCol w:w="1841"/>
        <w:gridCol w:w="2410"/>
      </w:tblGrid>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BD439A" w:rsidRPr="00BD439A" w:rsidRDefault="00D1216D" w:rsidP="00D1216D">
            <w:pPr>
              <w:shd w:val="clear" w:color="auto" w:fill="FFFFFF"/>
              <w:jc w:val="center"/>
              <w:rPr>
                <w:rFonts w:ascii="Times New Roman" w:hAnsi="Times New Roman"/>
              </w:rPr>
            </w:pPr>
            <w:r>
              <w:rPr>
                <w:rFonts w:ascii="Times New Roman" w:hAnsi="Times New Roman"/>
              </w:rPr>
              <w:t>Температура самовоспламенения, свыше, °</w:t>
            </w:r>
            <w:proofErr w:type="gramStart"/>
            <w:r>
              <w:rPr>
                <w:rFonts w:ascii="Times New Roman" w:hAnsi="Times New Roman"/>
              </w:rPr>
              <w:t>С</w:t>
            </w:r>
            <w:proofErr w:type="gramEnd"/>
          </w:p>
        </w:tc>
        <w:tc>
          <w:tcPr>
            <w:tcW w:w="4113" w:type="dxa"/>
            <w:tcBorders>
              <w:top w:val="single" w:sz="6" w:space="0" w:color="auto"/>
              <w:left w:val="single" w:sz="6" w:space="0" w:color="auto"/>
              <w:bottom w:val="single" w:sz="6" w:space="0" w:color="auto"/>
              <w:right w:val="single" w:sz="6" w:space="0" w:color="auto"/>
            </w:tcBorders>
          </w:tcPr>
          <w:p w:rsidR="00D1216D" w:rsidRDefault="00D1216D" w:rsidP="00D1216D">
            <w:pPr>
              <w:jc w:val="center"/>
              <w:rPr>
                <w:rFonts w:ascii="Times New Roman" w:hAnsi="Times New Roman"/>
              </w:rPr>
            </w:pPr>
            <w:r>
              <w:rPr>
                <w:rFonts w:ascii="Times New Roman" w:hAnsi="Times New Roman"/>
              </w:rPr>
              <w:t>Россия (ПУЭ, ГОСТ 12.1.011-78)</w:t>
            </w:r>
          </w:p>
          <w:p w:rsidR="00D1216D" w:rsidRDefault="00D1216D" w:rsidP="00D1216D">
            <w:pPr>
              <w:jc w:val="center"/>
              <w:rPr>
                <w:rFonts w:ascii="Times New Roman" w:hAnsi="Times New Roman"/>
              </w:rPr>
            </w:pPr>
            <w:r>
              <w:rPr>
                <w:rFonts w:ascii="Times New Roman" w:hAnsi="Times New Roman"/>
              </w:rPr>
              <w:t xml:space="preserve">Югославия </w:t>
            </w:r>
            <w:r w:rsidRPr="00E272F8">
              <w:rPr>
                <w:rFonts w:ascii="Times New Roman" w:hAnsi="Times New Roman"/>
              </w:rPr>
              <w:t>(</w:t>
            </w:r>
            <w:r>
              <w:rPr>
                <w:rFonts w:ascii="Times New Roman" w:hAnsi="Times New Roman"/>
                <w:lang w:val="en-US"/>
              </w:rPr>
              <w:t>TEHNICKI</w:t>
            </w:r>
            <w:r w:rsidRPr="00E272F8">
              <w:rPr>
                <w:rFonts w:ascii="Times New Roman" w:hAnsi="Times New Roman"/>
              </w:rPr>
              <w:t xml:space="preserve"> </w:t>
            </w:r>
            <w:r>
              <w:rPr>
                <w:rFonts w:ascii="Times New Roman" w:hAnsi="Times New Roman"/>
                <w:lang w:val="en-US"/>
              </w:rPr>
              <w:t>PROPISI</w:t>
            </w:r>
            <w:r w:rsidRPr="00E272F8">
              <w:rPr>
                <w:rFonts w:ascii="Times New Roman" w:hAnsi="Times New Roman"/>
              </w:rPr>
              <w:t>, 1968)</w:t>
            </w:r>
          </w:p>
          <w:p w:rsidR="00D1216D" w:rsidRPr="00E272F8" w:rsidRDefault="00D1216D" w:rsidP="00D1216D">
            <w:pPr>
              <w:jc w:val="center"/>
              <w:rPr>
                <w:rFonts w:ascii="Times New Roman" w:hAnsi="Times New Roman"/>
              </w:rPr>
            </w:pPr>
            <w:r>
              <w:rPr>
                <w:rFonts w:ascii="Times New Roman" w:hAnsi="Times New Roman"/>
              </w:rPr>
              <w:t>Англия (</w:t>
            </w:r>
            <w:r>
              <w:rPr>
                <w:rFonts w:ascii="Times New Roman" w:hAnsi="Times New Roman"/>
                <w:lang w:val="en-US"/>
              </w:rPr>
              <w:t>Ex</w:t>
            </w:r>
            <w:r w:rsidRPr="00E272F8">
              <w:rPr>
                <w:rFonts w:ascii="Times New Roman" w:hAnsi="Times New Roman"/>
              </w:rPr>
              <w:t>-</w:t>
            </w:r>
            <w:r>
              <w:rPr>
                <w:rFonts w:ascii="Times New Roman" w:hAnsi="Times New Roman"/>
                <w:lang w:val="en-US"/>
              </w:rPr>
              <w:t>Memo</w:t>
            </w:r>
            <w:r w:rsidRPr="00E272F8">
              <w:rPr>
                <w:rFonts w:ascii="Times New Roman" w:hAnsi="Times New Roman"/>
              </w:rPr>
              <w:t xml:space="preserve"> 1; </w:t>
            </w:r>
            <w:r>
              <w:rPr>
                <w:rFonts w:ascii="Times New Roman" w:hAnsi="Times New Roman"/>
              </w:rPr>
              <w:t>197</w:t>
            </w:r>
            <w:r w:rsidRPr="00E272F8">
              <w:rPr>
                <w:rFonts w:ascii="Times New Roman" w:hAnsi="Times New Roman"/>
              </w:rPr>
              <w:t>2</w:t>
            </w:r>
            <w:r>
              <w:rPr>
                <w:rFonts w:ascii="Times New Roman" w:hAnsi="Times New Roman"/>
              </w:rPr>
              <w:t>)</w:t>
            </w:r>
          </w:p>
          <w:p w:rsidR="00D1216D" w:rsidRDefault="00D1216D" w:rsidP="00D1216D">
            <w:pPr>
              <w:jc w:val="center"/>
              <w:rPr>
                <w:rFonts w:ascii="Times New Roman" w:hAnsi="Times New Roman"/>
              </w:rPr>
            </w:pPr>
            <w:r>
              <w:rPr>
                <w:rFonts w:ascii="Times New Roman" w:hAnsi="Times New Roman"/>
              </w:rPr>
              <w:t>Германия (</w:t>
            </w:r>
            <w:r>
              <w:rPr>
                <w:rFonts w:ascii="Times New Roman" w:hAnsi="Times New Roman"/>
                <w:lang w:val="en-US"/>
              </w:rPr>
              <w:t>VDE</w:t>
            </w:r>
            <w:r w:rsidRPr="00E272F8">
              <w:rPr>
                <w:rFonts w:ascii="Times New Roman" w:hAnsi="Times New Roman"/>
              </w:rPr>
              <w:t xml:space="preserve"> 0170/0171, </w:t>
            </w:r>
            <w:proofErr w:type="spellStart"/>
            <w:r>
              <w:rPr>
                <w:rFonts w:ascii="Times New Roman" w:hAnsi="Times New Roman"/>
                <w:lang w:val="en-US"/>
              </w:rPr>
              <w:t>Teil</w:t>
            </w:r>
            <w:proofErr w:type="spellEnd"/>
            <w:r w:rsidRPr="00E272F8">
              <w:rPr>
                <w:rFonts w:ascii="Times New Roman" w:hAnsi="Times New Roman"/>
              </w:rPr>
              <w:t>/12</w:t>
            </w:r>
            <w:r>
              <w:rPr>
                <w:rFonts w:ascii="Times New Roman" w:hAnsi="Times New Roman"/>
              </w:rPr>
              <w:t>.</w:t>
            </w:r>
            <w:r w:rsidRPr="00E272F8">
              <w:rPr>
                <w:rFonts w:ascii="Times New Roman" w:hAnsi="Times New Roman"/>
              </w:rPr>
              <w:t>70</w:t>
            </w:r>
            <w:r>
              <w:rPr>
                <w:rFonts w:ascii="Times New Roman" w:hAnsi="Times New Roman"/>
              </w:rPr>
              <w:t>)</w:t>
            </w:r>
          </w:p>
          <w:p w:rsidR="00D1216D" w:rsidRPr="00E272F8" w:rsidRDefault="00D1216D" w:rsidP="00D1216D">
            <w:pPr>
              <w:jc w:val="center"/>
              <w:rPr>
                <w:rFonts w:ascii="Times New Roman" w:hAnsi="Times New Roman"/>
              </w:rPr>
            </w:pPr>
            <w:r>
              <w:rPr>
                <w:rFonts w:ascii="Times New Roman" w:hAnsi="Times New Roman"/>
              </w:rPr>
              <w:t xml:space="preserve">Италия </w:t>
            </w:r>
            <w:r w:rsidRPr="00E272F8">
              <w:rPr>
                <w:rFonts w:ascii="Times New Roman" w:hAnsi="Times New Roman"/>
              </w:rPr>
              <w:t>(</w:t>
            </w:r>
            <w:proofErr w:type="spellStart"/>
            <w:r>
              <w:rPr>
                <w:rFonts w:ascii="Times New Roman" w:hAnsi="Times New Roman"/>
                <w:lang w:val="en-US"/>
              </w:rPr>
              <w:t>Norme</w:t>
            </w:r>
            <w:proofErr w:type="spellEnd"/>
            <w:r w:rsidRPr="00E272F8">
              <w:rPr>
                <w:rFonts w:ascii="Times New Roman" w:hAnsi="Times New Roman"/>
              </w:rPr>
              <w:t xml:space="preserve"> 31-1/</w:t>
            </w:r>
            <w:r>
              <w:rPr>
                <w:rFonts w:ascii="Times New Roman" w:hAnsi="Times New Roman"/>
                <w:lang w:val="en-US"/>
              </w:rPr>
              <w:t>x</w:t>
            </w:r>
            <w:r w:rsidRPr="00E272F8">
              <w:rPr>
                <w:rFonts w:ascii="Times New Roman" w:hAnsi="Times New Roman"/>
              </w:rPr>
              <w:t>-1989)</w:t>
            </w:r>
          </w:p>
          <w:p w:rsidR="00D1216D" w:rsidRPr="00E272F8" w:rsidRDefault="00D1216D" w:rsidP="00D1216D">
            <w:pPr>
              <w:jc w:val="center"/>
              <w:rPr>
                <w:rFonts w:ascii="Times New Roman" w:hAnsi="Times New Roman"/>
              </w:rPr>
            </w:pPr>
            <w:r>
              <w:rPr>
                <w:rFonts w:ascii="Times New Roman" w:hAnsi="Times New Roman"/>
              </w:rPr>
              <w:t>Франция (</w:t>
            </w:r>
            <w:r>
              <w:rPr>
                <w:rFonts w:ascii="Times New Roman" w:hAnsi="Times New Roman"/>
                <w:lang w:val="en-US"/>
              </w:rPr>
              <w:t>NF</w:t>
            </w:r>
            <w:r w:rsidRPr="00E272F8">
              <w:rPr>
                <w:rFonts w:ascii="Times New Roman" w:hAnsi="Times New Roman"/>
              </w:rPr>
              <w:t xml:space="preserve"> </w:t>
            </w:r>
            <w:r>
              <w:rPr>
                <w:rFonts w:ascii="Times New Roman" w:hAnsi="Times New Roman"/>
                <w:lang w:val="en-US"/>
              </w:rPr>
              <w:t>C</w:t>
            </w:r>
            <w:r w:rsidRPr="00E272F8">
              <w:rPr>
                <w:rFonts w:ascii="Times New Roman" w:hAnsi="Times New Roman"/>
              </w:rPr>
              <w:t xml:space="preserve"> 23-514, 1977</w:t>
            </w:r>
            <w:r>
              <w:rPr>
                <w:rFonts w:ascii="Times New Roman" w:hAnsi="Times New Roman"/>
              </w:rPr>
              <w:t>)</w:t>
            </w:r>
          </w:p>
          <w:p w:rsidR="00D1216D" w:rsidRDefault="00D1216D" w:rsidP="00D1216D">
            <w:pPr>
              <w:jc w:val="center"/>
              <w:rPr>
                <w:rFonts w:ascii="Times New Roman" w:hAnsi="Times New Roman"/>
                <w:lang w:val="en-US"/>
              </w:rPr>
            </w:pPr>
            <w:r>
              <w:rPr>
                <w:rFonts w:ascii="Times New Roman" w:hAnsi="Times New Roman"/>
                <w:lang w:val="en-US"/>
              </w:rPr>
              <w:t>CENELEC (EN 50014, 1977)</w:t>
            </w:r>
          </w:p>
          <w:p w:rsidR="00BD439A" w:rsidRPr="00BD439A" w:rsidRDefault="00D1216D" w:rsidP="00D1216D">
            <w:pPr>
              <w:shd w:val="clear" w:color="auto" w:fill="FFFFFF"/>
              <w:jc w:val="center"/>
              <w:rPr>
                <w:rFonts w:ascii="Times New Roman" w:hAnsi="Times New Roman"/>
              </w:rPr>
            </w:pPr>
            <w:r>
              <w:rPr>
                <w:rFonts w:ascii="Times New Roman" w:hAnsi="Times New Roman"/>
              </w:rPr>
              <w:t xml:space="preserve">МЭК </w:t>
            </w:r>
            <w:r>
              <w:rPr>
                <w:rFonts w:ascii="Times New Roman" w:hAnsi="Times New Roman"/>
                <w:lang w:val="en-US"/>
              </w:rPr>
              <w:t>(Publication 79-1, 1971)</w:t>
            </w:r>
          </w:p>
        </w:tc>
        <w:tc>
          <w:tcPr>
            <w:tcW w:w="1812" w:type="dxa"/>
            <w:tcBorders>
              <w:top w:val="single" w:sz="6" w:space="0" w:color="auto"/>
              <w:left w:val="single" w:sz="6" w:space="0" w:color="auto"/>
              <w:bottom w:val="single" w:sz="6" w:space="0" w:color="auto"/>
              <w:right w:val="single" w:sz="6" w:space="0" w:color="auto"/>
            </w:tcBorders>
          </w:tcPr>
          <w:p w:rsidR="00D1216D" w:rsidRDefault="00D1216D" w:rsidP="00D1216D">
            <w:pPr>
              <w:shd w:val="clear" w:color="auto" w:fill="FFFFFF"/>
              <w:jc w:val="center"/>
              <w:rPr>
                <w:rFonts w:ascii="Times New Roman" w:hAnsi="Times New Roman"/>
              </w:rPr>
            </w:pPr>
            <w:r>
              <w:rPr>
                <w:rFonts w:ascii="Times New Roman" w:hAnsi="Times New Roman"/>
              </w:rPr>
              <w:t>Чехия</w:t>
            </w:r>
            <w:r>
              <w:rPr>
                <w:rFonts w:ascii="Times New Roman" w:hAnsi="Times New Roman"/>
                <w:lang w:val="en-US"/>
              </w:rPr>
              <w:t xml:space="preserve"> </w:t>
            </w:r>
          </w:p>
          <w:p w:rsidR="00BD439A" w:rsidRPr="00BD439A" w:rsidRDefault="00D1216D" w:rsidP="00D1216D">
            <w:pPr>
              <w:shd w:val="clear" w:color="auto" w:fill="FFFFFF"/>
              <w:jc w:val="center"/>
              <w:rPr>
                <w:rFonts w:ascii="Times New Roman" w:hAnsi="Times New Roman"/>
              </w:rPr>
            </w:pPr>
            <w:r>
              <w:rPr>
                <w:rFonts w:ascii="Times New Roman" w:hAnsi="Times New Roman"/>
                <w:lang w:val="en-US"/>
              </w:rPr>
              <w:t>(CSN 341480, 1969)</w:t>
            </w:r>
          </w:p>
        </w:tc>
        <w:tc>
          <w:tcPr>
            <w:tcW w:w="2521" w:type="dxa"/>
            <w:tcBorders>
              <w:top w:val="single" w:sz="6" w:space="0" w:color="auto"/>
              <w:left w:val="single" w:sz="6" w:space="0" w:color="auto"/>
              <w:bottom w:val="single" w:sz="6" w:space="0" w:color="auto"/>
              <w:right w:val="single" w:sz="6" w:space="0" w:color="auto"/>
            </w:tcBorders>
          </w:tcPr>
          <w:p w:rsidR="00D1216D" w:rsidRPr="00E272F8" w:rsidRDefault="00D1216D" w:rsidP="00D1216D">
            <w:pPr>
              <w:jc w:val="center"/>
              <w:rPr>
                <w:rFonts w:ascii="Times New Roman" w:hAnsi="Times New Roman"/>
              </w:rPr>
            </w:pPr>
            <w:r>
              <w:rPr>
                <w:rFonts w:ascii="Times New Roman" w:hAnsi="Times New Roman"/>
              </w:rPr>
              <w:t xml:space="preserve">Венгрия </w:t>
            </w:r>
            <w:r w:rsidRPr="00E272F8">
              <w:rPr>
                <w:rFonts w:ascii="Times New Roman" w:hAnsi="Times New Roman"/>
              </w:rPr>
              <w:t>(</w:t>
            </w:r>
            <w:r>
              <w:rPr>
                <w:rFonts w:ascii="Times New Roman" w:hAnsi="Times New Roman"/>
                <w:lang w:val="en-US"/>
              </w:rPr>
              <w:t>MSZ</w:t>
            </w:r>
            <w:r w:rsidRPr="00E272F8">
              <w:rPr>
                <w:rFonts w:ascii="Times New Roman" w:hAnsi="Times New Roman"/>
              </w:rPr>
              <w:t>4814/1-72)</w:t>
            </w:r>
          </w:p>
          <w:p w:rsidR="00BD439A" w:rsidRDefault="00D1216D" w:rsidP="00D1216D">
            <w:pPr>
              <w:jc w:val="center"/>
              <w:rPr>
                <w:rFonts w:ascii="Times New Roman" w:hAnsi="Times New Roman"/>
              </w:rPr>
            </w:pPr>
            <w:r>
              <w:rPr>
                <w:rFonts w:ascii="Times New Roman" w:hAnsi="Times New Roman"/>
              </w:rPr>
              <w:t xml:space="preserve">Япония </w:t>
            </w:r>
            <w:r w:rsidRPr="00E272F8">
              <w:rPr>
                <w:rFonts w:ascii="Times New Roman" w:hAnsi="Times New Roman"/>
              </w:rPr>
              <w:t>(</w:t>
            </w:r>
            <w:r>
              <w:rPr>
                <w:rFonts w:ascii="Times New Roman" w:hAnsi="Times New Roman"/>
                <w:lang w:val="en-US"/>
              </w:rPr>
              <w:t>JIS</w:t>
            </w:r>
            <w:r w:rsidRPr="00E272F8">
              <w:rPr>
                <w:rFonts w:ascii="Times New Roman" w:hAnsi="Times New Roman"/>
              </w:rPr>
              <w:t xml:space="preserve"> </w:t>
            </w:r>
            <w:r>
              <w:rPr>
                <w:rFonts w:ascii="Times New Roman" w:hAnsi="Times New Roman"/>
                <w:lang w:val="en-US"/>
              </w:rPr>
              <w:t>C</w:t>
            </w:r>
            <w:r w:rsidRPr="00E272F8">
              <w:rPr>
                <w:rFonts w:ascii="Times New Roman" w:hAnsi="Times New Roman"/>
              </w:rPr>
              <w:t>0903, 1972)</w:t>
            </w:r>
          </w:p>
          <w:p w:rsidR="00D1216D" w:rsidRPr="00D1216D" w:rsidRDefault="00D1216D" w:rsidP="00D1216D">
            <w:pPr>
              <w:shd w:val="clear" w:color="auto" w:fill="FFFFFF"/>
              <w:jc w:val="center"/>
              <w:rPr>
                <w:rFonts w:ascii="Times New Roman" w:hAnsi="Times New Roman"/>
              </w:rPr>
            </w:pPr>
            <w:proofErr w:type="gramStart"/>
            <w:r>
              <w:rPr>
                <w:rFonts w:ascii="Times New Roman" w:hAnsi="Times New Roman"/>
              </w:rPr>
              <w:t>Бельгия (</w:t>
            </w:r>
            <w:r>
              <w:rPr>
                <w:rFonts w:ascii="Times New Roman" w:hAnsi="Times New Roman"/>
                <w:lang w:val="en-US"/>
              </w:rPr>
              <w:t>NBN</w:t>
            </w:r>
            <w:r w:rsidRPr="00E272F8">
              <w:rPr>
                <w:rFonts w:ascii="Times New Roman" w:hAnsi="Times New Roman"/>
              </w:rPr>
              <w:t xml:space="preserve"> </w:t>
            </w:r>
            <w:r>
              <w:rPr>
                <w:rFonts w:ascii="Times New Roman" w:hAnsi="Times New Roman"/>
              </w:rPr>
              <w:t>717/</w:t>
            </w:r>
            <w:r w:rsidRPr="00E272F8">
              <w:rPr>
                <w:rFonts w:ascii="Times New Roman" w:hAnsi="Times New Roman"/>
              </w:rPr>
              <w:t>196</w:t>
            </w:r>
            <w:r>
              <w:rPr>
                <w:rFonts w:ascii="Times New Roman" w:hAnsi="Times New Roman"/>
              </w:rPr>
              <w:t>7 – для защиты вида "е"</w:t>
            </w:r>
            <w:proofErr w:type="gramEnd"/>
          </w:p>
        </w:tc>
        <w:tc>
          <w:tcPr>
            <w:tcW w:w="1841" w:type="dxa"/>
            <w:tcBorders>
              <w:top w:val="single" w:sz="6" w:space="0" w:color="auto"/>
              <w:left w:val="single" w:sz="6" w:space="0" w:color="auto"/>
              <w:bottom w:val="single" w:sz="6" w:space="0" w:color="auto"/>
              <w:right w:val="single" w:sz="6" w:space="0" w:color="auto"/>
            </w:tcBorders>
          </w:tcPr>
          <w:p w:rsidR="00D1216D" w:rsidRDefault="00D1216D" w:rsidP="00D1216D">
            <w:pPr>
              <w:jc w:val="center"/>
              <w:rPr>
                <w:rFonts w:ascii="Times New Roman" w:hAnsi="Times New Roman"/>
                <w:lang w:val="en-US"/>
              </w:rPr>
            </w:pPr>
            <w:r>
              <w:rPr>
                <w:rFonts w:ascii="Times New Roman" w:hAnsi="Times New Roman"/>
              </w:rPr>
              <w:t>Швеция</w:t>
            </w:r>
          </w:p>
          <w:p w:rsidR="00BD439A" w:rsidRPr="00BD439A" w:rsidRDefault="00D1216D" w:rsidP="00D1216D">
            <w:pPr>
              <w:shd w:val="clear" w:color="auto" w:fill="FFFFFF"/>
              <w:jc w:val="center"/>
              <w:rPr>
                <w:rFonts w:ascii="Times New Roman" w:hAnsi="Times New Roman"/>
              </w:rPr>
            </w:pPr>
            <w:r>
              <w:rPr>
                <w:rFonts w:ascii="Times New Roman" w:hAnsi="Times New Roman"/>
                <w:lang w:val="en-US"/>
              </w:rPr>
              <w:t>(SEN-210800, 1969)</w:t>
            </w:r>
          </w:p>
        </w:tc>
        <w:tc>
          <w:tcPr>
            <w:tcW w:w="2410" w:type="dxa"/>
            <w:tcBorders>
              <w:top w:val="single" w:sz="6" w:space="0" w:color="auto"/>
              <w:left w:val="single" w:sz="6" w:space="0" w:color="auto"/>
              <w:bottom w:val="single" w:sz="6" w:space="0" w:color="auto"/>
              <w:right w:val="single" w:sz="6" w:space="0" w:color="auto"/>
            </w:tcBorders>
          </w:tcPr>
          <w:p w:rsidR="00BD439A" w:rsidRPr="00BD439A" w:rsidRDefault="00D1216D" w:rsidP="00D1216D">
            <w:pPr>
              <w:shd w:val="clear" w:color="auto" w:fill="FFFFFF"/>
              <w:jc w:val="center"/>
              <w:rPr>
                <w:rFonts w:ascii="Times New Roman" w:hAnsi="Times New Roman"/>
              </w:rPr>
            </w:pPr>
            <w:r>
              <w:rPr>
                <w:rFonts w:ascii="Times New Roman" w:hAnsi="Times New Roman"/>
              </w:rPr>
              <w:t>Бельгия (</w:t>
            </w:r>
            <w:r>
              <w:rPr>
                <w:rFonts w:ascii="Times New Roman" w:hAnsi="Times New Roman"/>
                <w:lang w:val="en-US"/>
              </w:rPr>
              <w:t>NBN</w:t>
            </w:r>
            <w:r w:rsidRPr="00E272F8">
              <w:rPr>
                <w:rFonts w:ascii="Times New Roman" w:hAnsi="Times New Roman"/>
              </w:rPr>
              <w:t xml:space="preserve"> 286, 1965</w:t>
            </w:r>
            <w:r>
              <w:rPr>
                <w:rFonts w:ascii="Times New Roman" w:hAnsi="Times New Roman"/>
              </w:rPr>
              <w:t xml:space="preserve"> – для </w:t>
            </w:r>
            <w:proofErr w:type="spellStart"/>
            <w:r>
              <w:rPr>
                <w:rFonts w:ascii="Times New Roman" w:hAnsi="Times New Roman"/>
              </w:rPr>
              <w:t>взрывозащиты</w:t>
            </w:r>
            <w:proofErr w:type="spellEnd"/>
            <w:r>
              <w:rPr>
                <w:rFonts w:ascii="Times New Roman" w:hAnsi="Times New Roman"/>
              </w:rPr>
              <w:t xml:space="preserve"> "взрывонепроницаемая оболочка")</w:t>
            </w:r>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450</w:t>
            </w:r>
          </w:p>
        </w:tc>
        <w:tc>
          <w:tcPr>
            <w:tcW w:w="4113"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1</w:t>
            </w:r>
            <w:proofErr w:type="gramEnd"/>
          </w:p>
        </w:tc>
        <w:tc>
          <w:tcPr>
            <w:tcW w:w="1812"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А</w:t>
            </w:r>
          </w:p>
        </w:tc>
        <w:tc>
          <w:tcPr>
            <w:tcW w:w="2521"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lang w:val="en-US"/>
              </w:rPr>
              <w:t>G1</w:t>
            </w:r>
          </w:p>
        </w:tc>
        <w:tc>
          <w:tcPr>
            <w:tcW w:w="1841" w:type="dxa"/>
            <w:tcBorders>
              <w:top w:val="single" w:sz="6" w:space="0" w:color="auto"/>
              <w:left w:val="single" w:sz="6" w:space="0" w:color="auto"/>
              <w:bottom w:val="single" w:sz="6" w:space="0" w:color="auto"/>
              <w:right w:val="single" w:sz="6" w:space="0" w:color="auto"/>
            </w:tcBorders>
          </w:tcPr>
          <w:p w:rsidR="00BD439A" w:rsidRPr="00BD439A" w:rsidRDefault="00D1216D" w:rsidP="00D1216D">
            <w:pPr>
              <w:shd w:val="clear" w:color="auto" w:fill="FFFFFF"/>
              <w:jc w:val="center"/>
              <w:rPr>
                <w:rFonts w:ascii="Times New Roman" w:hAnsi="Times New Roman"/>
              </w:rPr>
            </w:pPr>
            <w:r>
              <w:rPr>
                <w:rFonts w:ascii="Times New Roman" w:hAnsi="Times New Roman"/>
                <w:lang w:val="en-US"/>
              </w:rPr>
              <w:t>T</w:t>
            </w:r>
            <w:r w:rsidR="00BD439A" w:rsidRPr="00BD439A">
              <w:rPr>
                <w:rFonts w:ascii="Times New Roman" w:hAnsi="Times New Roman"/>
                <w:lang w:val="en-US"/>
              </w:rPr>
              <w:t>1</w:t>
            </w:r>
          </w:p>
        </w:tc>
        <w:tc>
          <w:tcPr>
            <w:tcW w:w="2410"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N</w:t>
            </w:r>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300</w:t>
            </w:r>
          </w:p>
        </w:tc>
        <w:tc>
          <w:tcPr>
            <w:tcW w:w="4113"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2</w:t>
            </w:r>
            <w:proofErr w:type="gramEnd"/>
          </w:p>
        </w:tc>
        <w:tc>
          <w:tcPr>
            <w:tcW w:w="1812"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proofErr w:type="gramStart"/>
            <w:r w:rsidRPr="00BD439A">
              <w:rPr>
                <w:rFonts w:ascii="Times New Roman" w:hAnsi="Times New Roman"/>
              </w:rPr>
              <w:t>В</w:t>
            </w:r>
            <w:proofErr w:type="gramEnd"/>
          </w:p>
        </w:tc>
        <w:tc>
          <w:tcPr>
            <w:tcW w:w="2521"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lang w:val="en-US"/>
              </w:rPr>
              <w:t>G2</w:t>
            </w:r>
          </w:p>
        </w:tc>
        <w:tc>
          <w:tcPr>
            <w:tcW w:w="1841"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lang w:val="en-US"/>
              </w:rPr>
              <w:t>T2</w:t>
            </w:r>
          </w:p>
        </w:tc>
        <w:tc>
          <w:tcPr>
            <w:tcW w:w="2410" w:type="dxa"/>
            <w:tcBorders>
              <w:top w:val="single" w:sz="6" w:space="0" w:color="auto"/>
              <w:left w:val="single" w:sz="6" w:space="0" w:color="auto"/>
              <w:bottom w:val="single" w:sz="6" w:space="0" w:color="auto"/>
              <w:right w:val="single" w:sz="6" w:space="0" w:color="auto"/>
            </w:tcBorders>
          </w:tcPr>
          <w:p w:rsidR="00BD439A" w:rsidRPr="00BD439A" w:rsidRDefault="00D1216D" w:rsidP="00D1216D">
            <w:pPr>
              <w:shd w:val="clear" w:color="auto" w:fill="FFFFFF"/>
              <w:jc w:val="center"/>
              <w:rPr>
                <w:rFonts w:ascii="Times New Roman" w:hAnsi="Times New Roman"/>
              </w:rPr>
            </w:pPr>
            <w:r w:rsidRPr="00BD439A">
              <w:rPr>
                <w:rFonts w:ascii="Times New Roman" w:hAnsi="Times New Roman"/>
              </w:rPr>
              <w:t>О</w:t>
            </w:r>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200</w:t>
            </w:r>
          </w:p>
        </w:tc>
        <w:tc>
          <w:tcPr>
            <w:tcW w:w="4113"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Pr>
                <w:rFonts w:ascii="Times New Roman" w:hAnsi="Times New Roman"/>
              </w:rPr>
              <w:t>Т3</w:t>
            </w:r>
          </w:p>
        </w:tc>
        <w:tc>
          <w:tcPr>
            <w:tcW w:w="1812"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roofErr w:type="gramStart"/>
            <w:r w:rsidRPr="00BD439A">
              <w:rPr>
                <w:rFonts w:ascii="Times New Roman" w:hAnsi="Times New Roman"/>
              </w:rPr>
              <w:t>С</w:t>
            </w:r>
            <w:proofErr w:type="gramEnd"/>
          </w:p>
        </w:tc>
        <w:tc>
          <w:tcPr>
            <w:tcW w:w="2521"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lang w:val="en-US"/>
              </w:rPr>
              <w:t>G3</w:t>
            </w:r>
          </w:p>
        </w:tc>
        <w:tc>
          <w:tcPr>
            <w:tcW w:w="1841"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lang w:val="en-US"/>
              </w:rPr>
              <w:t>T3</w:t>
            </w:r>
          </w:p>
        </w:tc>
        <w:tc>
          <w:tcPr>
            <w:tcW w:w="2410"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roofErr w:type="gramStart"/>
            <w:r w:rsidRPr="00BD439A">
              <w:rPr>
                <w:rFonts w:ascii="Times New Roman" w:hAnsi="Times New Roman"/>
              </w:rPr>
              <w:t>Р</w:t>
            </w:r>
            <w:proofErr w:type="gramEnd"/>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175</w:t>
            </w:r>
          </w:p>
        </w:tc>
        <w:tc>
          <w:tcPr>
            <w:tcW w:w="4113"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4</w:t>
            </w:r>
            <w:proofErr w:type="gramEnd"/>
          </w:p>
        </w:tc>
        <w:tc>
          <w:tcPr>
            <w:tcW w:w="1812"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lang w:val="en-US"/>
              </w:rPr>
              <w:t>D</w:t>
            </w:r>
          </w:p>
        </w:tc>
        <w:tc>
          <w:tcPr>
            <w:tcW w:w="2521" w:type="dxa"/>
            <w:vMerge w:val="restart"/>
            <w:tcBorders>
              <w:top w:val="single" w:sz="6" w:space="0" w:color="auto"/>
              <w:left w:val="single" w:sz="6" w:space="0" w:color="auto"/>
              <w:right w:val="single" w:sz="6" w:space="0" w:color="auto"/>
            </w:tcBorders>
          </w:tcPr>
          <w:p w:rsidR="00D1216D" w:rsidRPr="00D1216D" w:rsidRDefault="00D1216D" w:rsidP="00D1216D">
            <w:pPr>
              <w:shd w:val="clear" w:color="auto" w:fill="FFFFFF"/>
              <w:jc w:val="center"/>
              <w:rPr>
                <w:rFonts w:ascii="Times New Roman" w:hAnsi="Times New Roman"/>
                <w:lang w:val="en-US"/>
              </w:rPr>
            </w:pPr>
            <w:r>
              <w:rPr>
                <w:rFonts w:ascii="Times New Roman" w:hAnsi="Times New Roman"/>
                <w:lang w:val="en-US"/>
              </w:rPr>
              <w:t>G4</w:t>
            </w:r>
          </w:p>
        </w:tc>
        <w:tc>
          <w:tcPr>
            <w:tcW w:w="1841"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lang w:val="en-US"/>
              </w:rPr>
              <w:t>T4</w:t>
            </w:r>
          </w:p>
        </w:tc>
        <w:tc>
          <w:tcPr>
            <w:tcW w:w="2410"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135</w:t>
            </w:r>
          </w:p>
        </w:tc>
        <w:tc>
          <w:tcPr>
            <w:tcW w:w="4113"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c>
          <w:tcPr>
            <w:tcW w:w="1812"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c>
          <w:tcPr>
            <w:tcW w:w="2521" w:type="dxa"/>
            <w:vMerge/>
            <w:tcBorders>
              <w:left w:val="single" w:sz="6" w:space="0" w:color="auto"/>
              <w:bottom w:val="single" w:sz="6" w:space="0" w:color="auto"/>
              <w:right w:val="single" w:sz="6" w:space="0" w:color="auto"/>
            </w:tcBorders>
          </w:tcPr>
          <w:p w:rsidR="00D1216D" w:rsidRPr="00D1216D" w:rsidRDefault="00D1216D" w:rsidP="00D1216D">
            <w:pPr>
              <w:shd w:val="clear" w:color="auto" w:fill="FFFFFF"/>
              <w:jc w:val="center"/>
              <w:rPr>
                <w:rFonts w:ascii="Times New Roman" w:hAnsi="Times New Roman"/>
                <w:lang w:val="en-US"/>
              </w:rPr>
            </w:pPr>
          </w:p>
        </w:tc>
        <w:tc>
          <w:tcPr>
            <w:tcW w:w="1841"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c>
          <w:tcPr>
            <w:tcW w:w="2410"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lang w:val="en-US"/>
              </w:rPr>
              <w:t>Q</w:t>
            </w:r>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120</w:t>
            </w:r>
          </w:p>
        </w:tc>
        <w:tc>
          <w:tcPr>
            <w:tcW w:w="4113"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Т5</w:t>
            </w:r>
          </w:p>
        </w:tc>
        <w:tc>
          <w:tcPr>
            <w:tcW w:w="1812"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Е</w:t>
            </w:r>
          </w:p>
        </w:tc>
        <w:tc>
          <w:tcPr>
            <w:tcW w:w="2521"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Pr>
                <w:rFonts w:ascii="Times New Roman" w:hAnsi="Times New Roman"/>
                <w:lang w:val="en-US"/>
              </w:rPr>
              <w:t>G5</w:t>
            </w:r>
          </w:p>
        </w:tc>
        <w:tc>
          <w:tcPr>
            <w:tcW w:w="1841" w:type="dxa"/>
            <w:vMerge w:val="restart"/>
            <w:tcBorders>
              <w:top w:val="single" w:sz="6" w:space="0" w:color="auto"/>
              <w:left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lang w:val="en-US"/>
              </w:rPr>
              <w:t>T5</w:t>
            </w:r>
          </w:p>
        </w:tc>
        <w:tc>
          <w:tcPr>
            <w:tcW w:w="2410"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100</w:t>
            </w:r>
          </w:p>
        </w:tc>
        <w:tc>
          <w:tcPr>
            <w:tcW w:w="4113"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c>
          <w:tcPr>
            <w:tcW w:w="1812"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c>
          <w:tcPr>
            <w:tcW w:w="2521"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c>
          <w:tcPr>
            <w:tcW w:w="1841" w:type="dxa"/>
            <w:vMerge/>
            <w:tcBorders>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tcPr>
          <w:p w:rsidR="00D1216D" w:rsidRPr="00BD439A" w:rsidRDefault="00D1216D" w:rsidP="00D1216D">
            <w:pPr>
              <w:shd w:val="clear" w:color="auto" w:fill="FFFFFF"/>
              <w:jc w:val="center"/>
              <w:rPr>
                <w:rFonts w:ascii="Times New Roman" w:hAnsi="Times New Roman"/>
              </w:rPr>
            </w:pPr>
            <w:r w:rsidRPr="00BD439A">
              <w:rPr>
                <w:rFonts w:ascii="Times New Roman" w:hAnsi="Times New Roman"/>
              </w:rPr>
              <w:t>-</w:t>
            </w:r>
          </w:p>
        </w:tc>
      </w:tr>
      <w:tr w:rsidR="00D1216D" w:rsidRPr="00BD439A">
        <w:tblPrEx>
          <w:tblCellMar>
            <w:top w:w="0" w:type="dxa"/>
            <w:bottom w:w="0" w:type="dxa"/>
          </w:tblCellMar>
        </w:tblPrEx>
        <w:trPr>
          <w:trHeight w:val="20"/>
        </w:trPr>
        <w:tc>
          <w:tcPr>
            <w:tcW w:w="1869"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85</w:t>
            </w:r>
          </w:p>
        </w:tc>
        <w:tc>
          <w:tcPr>
            <w:tcW w:w="4113"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Т</w:t>
            </w:r>
            <w:proofErr w:type="gramStart"/>
            <w:r w:rsidRPr="00BD439A">
              <w:rPr>
                <w:rFonts w:ascii="Times New Roman" w:hAnsi="Times New Roman"/>
              </w:rPr>
              <w:t>6</w:t>
            </w:r>
            <w:proofErr w:type="gramEnd"/>
          </w:p>
        </w:tc>
        <w:tc>
          <w:tcPr>
            <w:tcW w:w="1812"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lang w:val="en-US"/>
              </w:rPr>
              <w:t>F</w:t>
            </w:r>
          </w:p>
        </w:tc>
        <w:tc>
          <w:tcPr>
            <w:tcW w:w="2521"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w:t>
            </w:r>
          </w:p>
        </w:tc>
        <w:tc>
          <w:tcPr>
            <w:tcW w:w="1841"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w:t>
            </w:r>
          </w:p>
        </w:tc>
        <w:tc>
          <w:tcPr>
            <w:tcW w:w="2410" w:type="dxa"/>
            <w:tcBorders>
              <w:top w:val="single" w:sz="6" w:space="0" w:color="auto"/>
              <w:left w:val="single" w:sz="6" w:space="0" w:color="auto"/>
              <w:bottom w:val="single" w:sz="6" w:space="0" w:color="auto"/>
              <w:right w:val="single" w:sz="6" w:space="0" w:color="auto"/>
            </w:tcBorders>
          </w:tcPr>
          <w:p w:rsidR="00BD439A" w:rsidRPr="00BD439A" w:rsidRDefault="00BD439A" w:rsidP="00D1216D">
            <w:pPr>
              <w:shd w:val="clear" w:color="auto" w:fill="FFFFFF"/>
              <w:jc w:val="center"/>
              <w:rPr>
                <w:rFonts w:ascii="Times New Roman" w:hAnsi="Times New Roman"/>
              </w:rPr>
            </w:pPr>
            <w:r w:rsidRPr="00BD439A">
              <w:rPr>
                <w:rFonts w:ascii="Times New Roman" w:hAnsi="Times New Roman"/>
              </w:rPr>
              <w:t>-</w:t>
            </w:r>
          </w:p>
        </w:tc>
      </w:tr>
    </w:tbl>
    <w:p w:rsidR="00D1216D" w:rsidRDefault="00D1216D" w:rsidP="00BD439A">
      <w:pPr>
        <w:shd w:val="clear" w:color="auto" w:fill="FFFFFF"/>
        <w:ind w:firstLine="284"/>
        <w:rPr>
          <w:rFonts w:ascii="Times New Roman" w:hAnsi="Times New Roman"/>
        </w:rPr>
      </w:pPr>
    </w:p>
    <w:p w:rsidR="00BD439A" w:rsidRPr="00D1216D" w:rsidRDefault="00BD439A" w:rsidP="00BD439A">
      <w:pPr>
        <w:shd w:val="clear" w:color="auto" w:fill="FFFFFF"/>
        <w:ind w:firstLine="284"/>
        <w:rPr>
          <w:rFonts w:ascii="Times New Roman" w:hAnsi="Times New Roman"/>
          <w:sz w:val="18"/>
          <w:szCs w:val="18"/>
        </w:rPr>
      </w:pPr>
      <w:r w:rsidRPr="00D1216D">
        <w:rPr>
          <w:rFonts w:ascii="Times New Roman" w:hAnsi="Times New Roman"/>
          <w:sz w:val="18"/>
          <w:szCs w:val="18"/>
        </w:rPr>
        <w:t xml:space="preserve">Примечание. Классификация взрывоопасных смесей по группам действующими стандартами США </w:t>
      </w:r>
      <w:r w:rsidRPr="00E272F8">
        <w:rPr>
          <w:rFonts w:ascii="Times New Roman" w:hAnsi="Times New Roman"/>
          <w:sz w:val="18"/>
          <w:szCs w:val="18"/>
        </w:rPr>
        <w:t>(</w:t>
      </w:r>
      <w:r w:rsidRPr="00D1216D">
        <w:rPr>
          <w:rFonts w:ascii="Times New Roman" w:hAnsi="Times New Roman"/>
          <w:sz w:val="18"/>
          <w:szCs w:val="18"/>
          <w:lang w:val="en-US"/>
        </w:rPr>
        <w:t>NEC</w:t>
      </w:r>
      <w:r w:rsidRPr="00E272F8">
        <w:rPr>
          <w:rFonts w:ascii="Times New Roman" w:hAnsi="Times New Roman"/>
          <w:sz w:val="18"/>
          <w:szCs w:val="18"/>
        </w:rPr>
        <w:t xml:space="preserve">-500-1975) </w:t>
      </w:r>
      <w:r w:rsidRPr="00D1216D">
        <w:rPr>
          <w:rFonts w:ascii="Times New Roman" w:hAnsi="Times New Roman"/>
          <w:sz w:val="18"/>
          <w:szCs w:val="18"/>
        </w:rPr>
        <w:t>и Канады (С222 6 30-1970) не предусмотрена.</w:t>
      </w:r>
    </w:p>
    <w:p w:rsidR="00D1216D" w:rsidRPr="00E272F8" w:rsidRDefault="00D1216D" w:rsidP="00BD439A">
      <w:pPr>
        <w:shd w:val="clear" w:color="auto" w:fill="FFFFFF"/>
        <w:ind w:firstLine="284"/>
        <w:rPr>
          <w:rFonts w:ascii="Times New Roman" w:hAnsi="Times New Roman"/>
          <w:sz w:val="18"/>
          <w:szCs w:val="18"/>
        </w:rPr>
      </w:pPr>
    </w:p>
    <w:p w:rsidR="005F79DE" w:rsidRDefault="005F79DE" w:rsidP="005F79DE">
      <w:pPr>
        <w:shd w:val="clear" w:color="auto" w:fill="FFFFFF"/>
        <w:ind w:firstLine="284"/>
        <w:jc w:val="right"/>
        <w:rPr>
          <w:rFonts w:ascii="Times New Roman" w:hAnsi="Times New Roman"/>
          <w:i/>
          <w:iCs/>
        </w:rPr>
      </w:pPr>
      <w:r w:rsidRPr="00BD439A">
        <w:rPr>
          <w:rFonts w:ascii="Times New Roman" w:hAnsi="Times New Roman"/>
          <w:i/>
          <w:iCs/>
        </w:rPr>
        <w:t>Таблица</w:t>
      </w:r>
      <w:r>
        <w:rPr>
          <w:rFonts w:ascii="Times New Roman" w:hAnsi="Times New Roman"/>
          <w:i/>
          <w:iCs/>
        </w:rPr>
        <w:t xml:space="preserve"> </w:t>
      </w:r>
      <w:r w:rsidRPr="00BD439A">
        <w:rPr>
          <w:rFonts w:ascii="Times New Roman" w:hAnsi="Times New Roman"/>
          <w:i/>
          <w:iCs/>
        </w:rPr>
        <w:t>2.4</w:t>
      </w:r>
    </w:p>
    <w:p w:rsidR="005F79DE" w:rsidRPr="00BD439A" w:rsidRDefault="005F79DE" w:rsidP="005F79DE">
      <w:pPr>
        <w:shd w:val="clear" w:color="auto" w:fill="FFFFFF"/>
        <w:ind w:firstLine="284"/>
        <w:jc w:val="right"/>
        <w:rPr>
          <w:rFonts w:ascii="Times New Roman" w:hAnsi="Times New Roman"/>
        </w:rPr>
      </w:pPr>
    </w:p>
    <w:tbl>
      <w:tblPr>
        <w:tblW w:w="4207" w:type="pct"/>
        <w:tblCellMar>
          <w:left w:w="28" w:type="dxa"/>
          <w:right w:w="28" w:type="dxa"/>
        </w:tblCellMar>
        <w:tblLook w:val="0000"/>
      </w:tblPr>
      <w:tblGrid>
        <w:gridCol w:w="1310"/>
        <w:gridCol w:w="1979"/>
        <w:gridCol w:w="1983"/>
        <w:gridCol w:w="1135"/>
        <w:gridCol w:w="1296"/>
        <w:gridCol w:w="759"/>
        <w:gridCol w:w="952"/>
        <w:gridCol w:w="795"/>
        <w:gridCol w:w="1035"/>
        <w:gridCol w:w="1059"/>
      </w:tblGrid>
      <w:tr w:rsidR="005F79DE" w:rsidRPr="00BD439A">
        <w:tblPrEx>
          <w:tblCellMar>
            <w:top w:w="0" w:type="dxa"/>
            <w:bottom w:w="0" w:type="dxa"/>
          </w:tblCellMar>
        </w:tblPrEx>
        <w:trPr>
          <w:trHeight w:val="20"/>
        </w:trPr>
        <w:tc>
          <w:tcPr>
            <w:tcW w:w="1310" w:type="dxa"/>
            <w:tcBorders>
              <w:top w:val="single" w:sz="6" w:space="0" w:color="auto"/>
              <w:left w:val="single" w:sz="6" w:space="0" w:color="auto"/>
              <w:bottom w:val="nil"/>
              <w:right w:val="single" w:sz="6" w:space="0" w:color="auto"/>
            </w:tcBorders>
          </w:tcPr>
          <w:p w:rsidR="005F79DE" w:rsidRPr="005F79DE" w:rsidRDefault="005F79DE" w:rsidP="005F79DE">
            <w:pPr>
              <w:shd w:val="clear" w:color="auto" w:fill="FFFFFF"/>
              <w:jc w:val="center"/>
              <w:rPr>
                <w:rFonts w:ascii="Times New Roman" w:hAnsi="Times New Roman"/>
              </w:rPr>
            </w:pPr>
            <w:r>
              <w:rPr>
                <w:rFonts w:ascii="Times New Roman" w:hAnsi="Times New Roman"/>
              </w:rPr>
              <w:t>Вид</w:t>
            </w:r>
          </w:p>
        </w:tc>
        <w:tc>
          <w:tcPr>
            <w:tcW w:w="1979" w:type="dxa"/>
            <w:tcBorders>
              <w:top w:val="single" w:sz="6" w:space="0" w:color="auto"/>
              <w:left w:val="single" w:sz="6" w:space="0" w:color="auto"/>
              <w:bottom w:val="nil"/>
              <w:right w:val="single" w:sz="6" w:space="0" w:color="auto"/>
            </w:tcBorders>
          </w:tcPr>
          <w:p w:rsidR="005F79DE" w:rsidRPr="00BD439A" w:rsidRDefault="005F79DE" w:rsidP="0099463A">
            <w:pPr>
              <w:shd w:val="clear" w:color="auto" w:fill="FFFFFF"/>
              <w:jc w:val="center"/>
              <w:rPr>
                <w:rFonts w:ascii="Times New Roman" w:hAnsi="Times New Roman"/>
              </w:rPr>
            </w:pPr>
            <w:proofErr w:type="gramStart"/>
            <w:r>
              <w:rPr>
                <w:rFonts w:ascii="Times New Roman" w:hAnsi="Times New Roman"/>
              </w:rPr>
              <w:t>Взрывоопасная</w:t>
            </w:r>
            <w:proofErr w:type="gramEnd"/>
          </w:p>
        </w:tc>
        <w:tc>
          <w:tcPr>
            <w:tcW w:w="9014" w:type="dxa"/>
            <w:gridSpan w:val="8"/>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rPr>
              <w:t xml:space="preserve">Маркировка по </w:t>
            </w:r>
            <w:proofErr w:type="spellStart"/>
            <w:r w:rsidRPr="00BD439A">
              <w:rPr>
                <w:rFonts w:ascii="Times New Roman" w:hAnsi="Times New Roman"/>
              </w:rPr>
              <w:t>взрывозащите</w:t>
            </w:r>
            <w:proofErr w:type="spellEnd"/>
          </w:p>
        </w:tc>
      </w:tr>
      <w:tr w:rsidR="005F79DE" w:rsidRPr="00BD439A">
        <w:tblPrEx>
          <w:tblCellMar>
            <w:top w:w="0" w:type="dxa"/>
            <w:bottom w:w="0" w:type="dxa"/>
          </w:tblCellMar>
        </w:tblPrEx>
        <w:trPr>
          <w:trHeight w:val="20"/>
        </w:trPr>
        <w:tc>
          <w:tcPr>
            <w:tcW w:w="1310" w:type="dxa"/>
            <w:vMerge w:val="restart"/>
            <w:tcBorders>
              <w:top w:val="nil"/>
              <w:left w:val="single" w:sz="6" w:space="0" w:color="auto"/>
              <w:bottom w:val="nil"/>
              <w:right w:val="single" w:sz="6" w:space="0" w:color="auto"/>
            </w:tcBorders>
          </w:tcPr>
          <w:p w:rsidR="005F79DE" w:rsidRPr="00BD439A" w:rsidRDefault="005F79DE" w:rsidP="005F79DE">
            <w:pPr>
              <w:shd w:val="clear" w:color="auto" w:fill="FFFFFF"/>
              <w:jc w:val="center"/>
              <w:rPr>
                <w:rFonts w:ascii="Times New Roman" w:hAnsi="Times New Roman"/>
              </w:rPr>
            </w:pPr>
            <w:proofErr w:type="spellStart"/>
            <w:r>
              <w:rPr>
                <w:rFonts w:ascii="Times New Roman" w:hAnsi="Times New Roman"/>
              </w:rPr>
              <w:t>взрывозащиты</w:t>
            </w:r>
            <w:proofErr w:type="spellEnd"/>
          </w:p>
        </w:tc>
        <w:tc>
          <w:tcPr>
            <w:tcW w:w="1979" w:type="dxa"/>
            <w:vMerge w:val="restart"/>
            <w:tcBorders>
              <w:top w:val="nil"/>
              <w:left w:val="single" w:sz="6" w:space="0" w:color="auto"/>
              <w:bottom w:val="nil"/>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смесь</w:t>
            </w:r>
          </w:p>
        </w:tc>
        <w:tc>
          <w:tcPr>
            <w:tcW w:w="4414" w:type="dxa"/>
            <w:gridSpan w:val="3"/>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rPr>
              <w:t>Россия</w:t>
            </w:r>
          </w:p>
        </w:tc>
        <w:tc>
          <w:tcPr>
            <w:tcW w:w="759" w:type="dxa"/>
            <w:vMerge w:val="restart"/>
            <w:tcBorders>
              <w:top w:val="single" w:sz="6" w:space="0" w:color="auto"/>
              <w:left w:val="single" w:sz="6" w:space="0" w:color="auto"/>
              <w:bottom w:val="nil"/>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ЧССР</w:t>
            </w:r>
          </w:p>
        </w:tc>
        <w:tc>
          <w:tcPr>
            <w:tcW w:w="952" w:type="dxa"/>
            <w:vMerge w:val="restart"/>
            <w:tcBorders>
              <w:top w:val="single" w:sz="6" w:space="0" w:color="auto"/>
              <w:left w:val="single" w:sz="6" w:space="0" w:color="auto"/>
              <w:bottom w:val="nil"/>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ФРГ</w:t>
            </w:r>
          </w:p>
        </w:tc>
        <w:tc>
          <w:tcPr>
            <w:tcW w:w="795" w:type="dxa"/>
            <w:vMerge w:val="restart"/>
            <w:tcBorders>
              <w:top w:val="single" w:sz="6" w:space="0" w:color="auto"/>
              <w:left w:val="single" w:sz="6" w:space="0" w:color="auto"/>
              <w:bottom w:val="nil"/>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Япония</w:t>
            </w:r>
          </w:p>
        </w:tc>
        <w:tc>
          <w:tcPr>
            <w:tcW w:w="1035" w:type="dxa"/>
            <w:vMerge w:val="restart"/>
            <w:tcBorders>
              <w:top w:val="single" w:sz="6" w:space="0" w:color="auto"/>
              <w:left w:val="single" w:sz="6" w:space="0" w:color="auto"/>
              <w:bottom w:val="nil"/>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Англия</w:t>
            </w:r>
          </w:p>
        </w:tc>
        <w:tc>
          <w:tcPr>
            <w:tcW w:w="1059" w:type="dxa"/>
            <w:vMerge w:val="restart"/>
            <w:tcBorders>
              <w:top w:val="single" w:sz="6" w:space="0" w:color="auto"/>
              <w:left w:val="single" w:sz="6" w:space="0" w:color="auto"/>
              <w:bottom w:val="nil"/>
              <w:right w:val="single" w:sz="6" w:space="0" w:color="auto"/>
            </w:tcBorders>
          </w:tcPr>
          <w:p w:rsidR="005F79DE" w:rsidRPr="005F79DE" w:rsidRDefault="005F79DE" w:rsidP="0099463A">
            <w:pPr>
              <w:shd w:val="clear" w:color="auto" w:fill="FFFFFF"/>
              <w:jc w:val="center"/>
              <w:rPr>
                <w:rFonts w:ascii="Times New Roman" w:hAnsi="Times New Roman"/>
                <w:lang w:val="en-US"/>
              </w:rPr>
            </w:pPr>
            <w:r>
              <w:rPr>
                <w:rFonts w:ascii="Times New Roman" w:hAnsi="Times New Roman"/>
              </w:rPr>
              <w:t xml:space="preserve">Франция, </w:t>
            </w:r>
            <w:r>
              <w:rPr>
                <w:rFonts w:ascii="Times New Roman" w:hAnsi="Times New Roman"/>
                <w:lang w:val="en-US"/>
              </w:rPr>
              <w:t>CENELEC</w:t>
            </w:r>
          </w:p>
        </w:tc>
      </w:tr>
      <w:tr w:rsidR="005F79DE" w:rsidRPr="00BD439A">
        <w:tblPrEx>
          <w:tblCellMar>
            <w:top w:w="0" w:type="dxa"/>
            <w:bottom w:w="0" w:type="dxa"/>
          </w:tblCellMar>
        </w:tblPrEx>
        <w:trPr>
          <w:trHeight w:val="20"/>
        </w:trPr>
        <w:tc>
          <w:tcPr>
            <w:tcW w:w="1310" w:type="dxa"/>
            <w:vMerge/>
            <w:tcBorders>
              <w:top w:val="nil"/>
              <w:left w:val="single" w:sz="6" w:space="0" w:color="auto"/>
              <w:bottom w:val="single" w:sz="6" w:space="0" w:color="auto"/>
              <w:right w:val="single" w:sz="6" w:space="0" w:color="auto"/>
            </w:tcBorders>
          </w:tcPr>
          <w:p w:rsidR="005F79DE" w:rsidRPr="00BD439A" w:rsidRDefault="005F79DE" w:rsidP="005F79DE">
            <w:pPr>
              <w:jc w:val="center"/>
              <w:rPr>
                <w:rFonts w:ascii="Times New Roman" w:hAnsi="Times New Roman"/>
              </w:rPr>
            </w:pPr>
          </w:p>
        </w:tc>
        <w:tc>
          <w:tcPr>
            <w:tcW w:w="1979" w:type="dxa"/>
            <w:vMerge/>
            <w:tcBorders>
              <w:top w:val="nil"/>
              <w:left w:val="single" w:sz="6" w:space="0" w:color="auto"/>
              <w:bottom w:val="single" w:sz="6" w:space="0" w:color="auto"/>
              <w:right w:val="single" w:sz="6" w:space="0" w:color="auto"/>
            </w:tcBorders>
          </w:tcPr>
          <w:p w:rsidR="005F79DE" w:rsidRPr="00BD439A" w:rsidRDefault="005F79DE" w:rsidP="0099463A">
            <w:pPr>
              <w:jc w:val="center"/>
              <w:rPr>
                <w:rFonts w:ascii="Times New Roman" w:hAnsi="Times New Roman"/>
              </w:rPr>
            </w:pPr>
          </w:p>
        </w:tc>
        <w:tc>
          <w:tcPr>
            <w:tcW w:w="1983"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ГОСТ 12.2.020-76</w:t>
            </w:r>
          </w:p>
        </w:tc>
        <w:tc>
          <w:tcPr>
            <w:tcW w:w="113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ПИВРЭ</w:t>
            </w:r>
          </w:p>
        </w:tc>
        <w:tc>
          <w:tcPr>
            <w:tcW w:w="1296"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Pr>
                <w:rFonts w:ascii="Times New Roman" w:hAnsi="Times New Roman"/>
              </w:rPr>
              <w:t>ПИВЭ</w:t>
            </w:r>
          </w:p>
        </w:tc>
        <w:tc>
          <w:tcPr>
            <w:tcW w:w="759" w:type="dxa"/>
            <w:vMerge/>
            <w:tcBorders>
              <w:top w:val="nil"/>
              <w:left w:val="single" w:sz="6" w:space="0" w:color="auto"/>
              <w:bottom w:val="single" w:sz="6" w:space="0" w:color="auto"/>
              <w:right w:val="single" w:sz="6" w:space="0" w:color="auto"/>
            </w:tcBorders>
          </w:tcPr>
          <w:p w:rsidR="005F79DE" w:rsidRPr="00BD439A" w:rsidRDefault="005F79DE" w:rsidP="0099463A">
            <w:pPr>
              <w:jc w:val="center"/>
              <w:rPr>
                <w:rFonts w:ascii="Times New Roman" w:hAnsi="Times New Roman"/>
              </w:rPr>
            </w:pPr>
          </w:p>
        </w:tc>
        <w:tc>
          <w:tcPr>
            <w:tcW w:w="952" w:type="dxa"/>
            <w:vMerge/>
            <w:tcBorders>
              <w:top w:val="nil"/>
              <w:left w:val="single" w:sz="6" w:space="0" w:color="auto"/>
              <w:bottom w:val="single" w:sz="6" w:space="0" w:color="auto"/>
              <w:right w:val="single" w:sz="6" w:space="0" w:color="auto"/>
            </w:tcBorders>
          </w:tcPr>
          <w:p w:rsidR="005F79DE" w:rsidRPr="00BD439A" w:rsidRDefault="005F79DE" w:rsidP="0099463A">
            <w:pPr>
              <w:jc w:val="center"/>
              <w:rPr>
                <w:rFonts w:ascii="Times New Roman" w:hAnsi="Times New Roman"/>
              </w:rPr>
            </w:pPr>
          </w:p>
        </w:tc>
        <w:tc>
          <w:tcPr>
            <w:tcW w:w="795" w:type="dxa"/>
            <w:vMerge/>
            <w:tcBorders>
              <w:top w:val="nil"/>
              <w:left w:val="single" w:sz="6" w:space="0" w:color="auto"/>
              <w:bottom w:val="single" w:sz="6" w:space="0" w:color="auto"/>
              <w:right w:val="single" w:sz="6" w:space="0" w:color="auto"/>
            </w:tcBorders>
          </w:tcPr>
          <w:p w:rsidR="005F79DE" w:rsidRPr="00BD439A" w:rsidRDefault="005F79DE" w:rsidP="0099463A">
            <w:pPr>
              <w:jc w:val="center"/>
              <w:rPr>
                <w:rFonts w:ascii="Times New Roman" w:hAnsi="Times New Roman"/>
              </w:rPr>
            </w:pPr>
          </w:p>
        </w:tc>
        <w:tc>
          <w:tcPr>
            <w:tcW w:w="1035" w:type="dxa"/>
            <w:vMerge/>
            <w:tcBorders>
              <w:top w:val="nil"/>
              <w:left w:val="single" w:sz="6" w:space="0" w:color="auto"/>
              <w:bottom w:val="single" w:sz="6" w:space="0" w:color="auto"/>
              <w:right w:val="single" w:sz="6" w:space="0" w:color="auto"/>
            </w:tcBorders>
          </w:tcPr>
          <w:p w:rsidR="005F79DE" w:rsidRPr="00BD439A" w:rsidRDefault="005F79DE" w:rsidP="0099463A">
            <w:pPr>
              <w:jc w:val="center"/>
              <w:rPr>
                <w:rFonts w:ascii="Times New Roman" w:hAnsi="Times New Roman"/>
              </w:rPr>
            </w:pPr>
          </w:p>
        </w:tc>
        <w:tc>
          <w:tcPr>
            <w:tcW w:w="1059" w:type="dxa"/>
            <w:vMerge/>
            <w:tcBorders>
              <w:top w:val="nil"/>
              <w:left w:val="single" w:sz="6" w:space="0" w:color="auto"/>
              <w:bottom w:val="single" w:sz="6" w:space="0" w:color="auto"/>
              <w:right w:val="single" w:sz="6" w:space="0" w:color="auto"/>
            </w:tcBorders>
          </w:tcPr>
          <w:p w:rsidR="005F79DE" w:rsidRPr="00BD439A" w:rsidRDefault="005F79DE" w:rsidP="0099463A">
            <w:pPr>
              <w:jc w:val="center"/>
              <w:rPr>
                <w:rFonts w:ascii="Times New Roman" w:hAnsi="Times New Roman"/>
              </w:rPr>
            </w:pPr>
          </w:p>
        </w:tc>
      </w:tr>
      <w:tr w:rsidR="005F79DE" w:rsidRPr="00BD439A">
        <w:tblPrEx>
          <w:tblCellMar>
            <w:top w:w="0" w:type="dxa"/>
            <w:bottom w:w="0" w:type="dxa"/>
          </w:tblCellMar>
        </w:tblPrEx>
        <w:trPr>
          <w:trHeight w:val="20"/>
        </w:trPr>
        <w:tc>
          <w:tcPr>
            <w:tcW w:w="1310" w:type="dxa"/>
            <w:tcBorders>
              <w:top w:val="single" w:sz="6" w:space="0" w:color="auto"/>
              <w:left w:val="single" w:sz="6" w:space="0" w:color="auto"/>
              <w:bottom w:val="nil"/>
              <w:right w:val="single" w:sz="6" w:space="0" w:color="auto"/>
            </w:tcBorders>
          </w:tcPr>
          <w:p w:rsidR="005F79DE" w:rsidRPr="00BD439A" w:rsidRDefault="005F79DE" w:rsidP="005F79DE">
            <w:pPr>
              <w:shd w:val="clear" w:color="auto" w:fill="FFFFFF"/>
              <w:jc w:val="center"/>
              <w:rPr>
                <w:rFonts w:ascii="Times New Roman" w:hAnsi="Times New Roman"/>
              </w:rPr>
            </w:pPr>
            <w:r w:rsidRPr="00BD439A">
              <w:rPr>
                <w:rFonts w:ascii="Times New Roman" w:hAnsi="Times New Roman"/>
                <w:lang w:val="en-US"/>
              </w:rPr>
              <w:t>d</w:t>
            </w:r>
          </w:p>
        </w:tc>
        <w:tc>
          <w:tcPr>
            <w:tcW w:w="1979"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both"/>
              <w:rPr>
                <w:rFonts w:ascii="Times New Roman" w:hAnsi="Times New Roman"/>
              </w:rPr>
            </w:pPr>
            <w:r w:rsidRPr="00BD439A">
              <w:rPr>
                <w:rFonts w:ascii="Times New Roman" w:hAnsi="Times New Roman"/>
              </w:rPr>
              <w:t>Метан</w:t>
            </w:r>
          </w:p>
        </w:tc>
        <w:tc>
          <w:tcPr>
            <w:tcW w:w="1983"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1ExdII</w:t>
            </w:r>
            <w:r w:rsidR="005F79DE" w:rsidRPr="00BD439A">
              <w:rPr>
                <w:rFonts w:ascii="Times New Roman" w:hAnsi="Times New Roman"/>
                <w:lang w:val="en-US"/>
              </w:rPr>
              <w:t>AT1</w:t>
            </w:r>
          </w:p>
        </w:tc>
        <w:tc>
          <w:tcPr>
            <w:tcW w:w="113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B1T</w:t>
            </w:r>
            <w:r w:rsidR="0099463A">
              <w:rPr>
                <w:rFonts w:ascii="Times New Roman" w:hAnsi="Times New Roman"/>
                <w:lang w:val="en-US"/>
              </w:rPr>
              <w:t>1</w:t>
            </w:r>
            <w:r w:rsidRPr="00BD439A">
              <w:rPr>
                <w:rFonts w:ascii="Times New Roman" w:hAnsi="Times New Roman"/>
                <w:lang w:val="en-US"/>
              </w:rPr>
              <w:t>-B</w:t>
            </w:r>
          </w:p>
        </w:tc>
        <w:tc>
          <w:tcPr>
            <w:tcW w:w="1296"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B1A</w:t>
            </w:r>
          </w:p>
        </w:tc>
        <w:tc>
          <w:tcPr>
            <w:tcW w:w="759" w:type="dxa"/>
            <w:tcBorders>
              <w:top w:val="single" w:sz="6" w:space="0" w:color="auto"/>
              <w:left w:val="single" w:sz="6" w:space="0" w:color="auto"/>
              <w:bottom w:val="single" w:sz="6" w:space="0" w:color="auto"/>
              <w:right w:val="single" w:sz="6" w:space="0" w:color="auto"/>
            </w:tcBorders>
          </w:tcPr>
          <w:p w:rsidR="0099463A" w:rsidRPr="0099463A" w:rsidRDefault="005F79DE" w:rsidP="0099463A">
            <w:pPr>
              <w:shd w:val="clear" w:color="auto" w:fill="FFFFFF"/>
              <w:jc w:val="center"/>
              <w:rPr>
                <w:rFonts w:ascii="Times New Roman" w:hAnsi="Times New Roman"/>
                <w:u w:val="single"/>
              </w:rPr>
            </w:pPr>
            <w:r w:rsidRPr="0099463A">
              <w:rPr>
                <w:rFonts w:ascii="Times New Roman" w:hAnsi="Times New Roman"/>
                <w:u w:val="single"/>
              </w:rPr>
              <w:t>Ех</w:t>
            </w:r>
            <w:r w:rsidR="0099463A" w:rsidRPr="0099463A">
              <w:rPr>
                <w:rFonts w:ascii="Times New Roman" w:hAnsi="Times New Roman"/>
                <w:u w:val="single"/>
              </w:rPr>
              <w:t>3</w:t>
            </w:r>
          </w:p>
          <w:p w:rsidR="005F79DE" w:rsidRPr="0099463A" w:rsidRDefault="0099463A" w:rsidP="0099463A">
            <w:pPr>
              <w:shd w:val="clear" w:color="auto" w:fill="FFFFFF"/>
              <w:jc w:val="center"/>
              <w:rPr>
                <w:rFonts w:ascii="Times New Roman" w:hAnsi="Times New Roman"/>
                <w:lang w:val="en-US"/>
              </w:rPr>
            </w:pPr>
            <w:r>
              <w:rPr>
                <w:rFonts w:ascii="Times New Roman" w:hAnsi="Times New Roman"/>
                <w:lang w:val="en-US"/>
              </w:rPr>
              <w:t>P|A</w:t>
            </w:r>
          </w:p>
        </w:tc>
        <w:tc>
          <w:tcPr>
            <w:tcW w:w="952"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ExdII</w:t>
            </w:r>
            <w:r w:rsidR="005F79DE" w:rsidRPr="00BD439A">
              <w:rPr>
                <w:rFonts w:ascii="Times New Roman" w:hAnsi="Times New Roman"/>
                <w:lang w:val="en-US"/>
              </w:rPr>
              <w:t>AT</w:t>
            </w:r>
            <w:r>
              <w:rPr>
                <w:rFonts w:ascii="Times New Roman" w:hAnsi="Times New Roman"/>
                <w:lang w:val="en-US"/>
              </w:rPr>
              <w:t>1</w:t>
            </w:r>
          </w:p>
        </w:tc>
        <w:tc>
          <w:tcPr>
            <w:tcW w:w="79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d1G1</w:t>
            </w:r>
          </w:p>
        </w:tc>
        <w:tc>
          <w:tcPr>
            <w:tcW w:w="1035" w:type="dxa"/>
            <w:tcBorders>
              <w:top w:val="single" w:sz="6" w:space="0" w:color="auto"/>
              <w:left w:val="single" w:sz="6" w:space="0" w:color="auto"/>
              <w:bottom w:val="single" w:sz="6" w:space="0" w:color="auto"/>
              <w:right w:val="single" w:sz="6" w:space="0" w:color="auto"/>
            </w:tcBorders>
          </w:tcPr>
          <w:p w:rsidR="005F79DE" w:rsidRPr="0099463A" w:rsidRDefault="0099463A" w:rsidP="0099463A">
            <w:pPr>
              <w:shd w:val="clear" w:color="auto" w:fill="FFFFFF"/>
              <w:jc w:val="center"/>
              <w:rPr>
                <w:rFonts w:ascii="Times New Roman" w:hAnsi="Times New Roman"/>
              </w:rPr>
            </w:pPr>
            <w:proofErr w:type="spellStart"/>
            <w:r>
              <w:rPr>
                <w:rFonts w:ascii="Times New Roman" w:hAnsi="Times New Roman"/>
                <w:lang w:val="en-US"/>
              </w:rPr>
              <w:t>ExdII</w:t>
            </w:r>
            <w:r w:rsidR="005F79DE" w:rsidRPr="00BD439A">
              <w:rPr>
                <w:rFonts w:ascii="Times New Roman" w:hAnsi="Times New Roman"/>
                <w:lang w:val="en-US"/>
              </w:rPr>
              <w:t>AT</w:t>
            </w:r>
            <w:proofErr w:type="spellEnd"/>
            <w:r>
              <w:rPr>
                <w:rFonts w:ascii="Times New Roman" w:hAnsi="Times New Roman"/>
              </w:rPr>
              <w:t>1</w:t>
            </w:r>
          </w:p>
        </w:tc>
        <w:tc>
          <w:tcPr>
            <w:tcW w:w="1059" w:type="dxa"/>
            <w:tcBorders>
              <w:top w:val="single" w:sz="6" w:space="0" w:color="auto"/>
              <w:left w:val="single" w:sz="6" w:space="0" w:color="auto"/>
              <w:bottom w:val="single" w:sz="6" w:space="0" w:color="auto"/>
              <w:right w:val="single" w:sz="6" w:space="0" w:color="auto"/>
            </w:tcBorders>
          </w:tcPr>
          <w:p w:rsidR="005F79DE" w:rsidRPr="0099463A" w:rsidRDefault="0099463A" w:rsidP="0099463A">
            <w:pPr>
              <w:shd w:val="clear" w:color="auto" w:fill="FFFFFF"/>
              <w:jc w:val="center"/>
              <w:rPr>
                <w:rFonts w:ascii="Times New Roman" w:hAnsi="Times New Roman"/>
              </w:rPr>
            </w:pPr>
            <w:proofErr w:type="spellStart"/>
            <w:r>
              <w:rPr>
                <w:rFonts w:ascii="Times New Roman" w:hAnsi="Times New Roman"/>
                <w:lang w:val="en-US"/>
              </w:rPr>
              <w:t>ExdII</w:t>
            </w:r>
            <w:r w:rsidR="005F79DE" w:rsidRPr="00BD439A">
              <w:rPr>
                <w:rFonts w:ascii="Times New Roman" w:hAnsi="Times New Roman"/>
                <w:lang w:val="en-US"/>
              </w:rPr>
              <w:t>AT</w:t>
            </w:r>
            <w:proofErr w:type="spellEnd"/>
            <w:r>
              <w:rPr>
                <w:rFonts w:ascii="Times New Roman" w:hAnsi="Times New Roman"/>
              </w:rPr>
              <w:t>1</w:t>
            </w:r>
          </w:p>
        </w:tc>
      </w:tr>
      <w:tr w:rsidR="005F79DE" w:rsidRPr="00BD439A">
        <w:tblPrEx>
          <w:tblCellMar>
            <w:top w:w="0" w:type="dxa"/>
            <w:bottom w:w="0" w:type="dxa"/>
          </w:tblCellMar>
        </w:tblPrEx>
        <w:trPr>
          <w:trHeight w:val="20"/>
        </w:trPr>
        <w:tc>
          <w:tcPr>
            <w:tcW w:w="1310" w:type="dxa"/>
            <w:tcBorders>
              <w:top w:val="nil"/>
              <w:left w:val="single" w:sz="6" w:space="0" w:color="auto"/>
              <w:bottom w:val="single" w:sz="6" w:space="0" w:color="auto"/>
              <w:right w:val="single" w:sz="6" w:space="0" w:color="auto"/>
            </w:tcBorders>
          </w:tcPr>
          <w:p w:rsidR="005F79DE" w:rsidRPr="00BD439A" w:rsidRDefault="005F79DE" w:rsidP="005F79DE">
            <w:pPr>
              <w:shd w:val="clear" w:color="auto" w:fill="FFFFFF"/>
              <w:jc w:val="center"/>
              <w:rPr>
                <w:rFonts w:ascii="Times New Roman" w:hAnsi="Times New Roman"/>
              </w:rPr>
            </w:pPr>
          </w:p>
        </w:tc>
        <w:tc>
          <w:tcPr>
            <w:tcW w:w="1979"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both"/>
              <w:rPr>
                <w:rFonts w:ascii="Times New Roman" w:hAnsi="Times New Roman"/>
              </w:rPr>
            </w:pPr>
            <w:r w:rsidRPr="00BD439A">
              <w:rPr>
                <w:rFonts w:ascii="Times New Roman" w:hAnsi="Times New Roman"/>
                <w:lang w:val="en-US"/>
              </w:rPr>
              <w:t>CS2</w:t>
            </w:r>
          </w:p>
        </w:tc>
        <w:tc>
          <w:tcPr>
            <w:tcW w:w="1983"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1ExdII</w:t>
            </w:r>
            <w:r w:rsidR="005F79DE" w:rsidRPr="00BD439A">
              <w:rPr>
                <w:rFonts w:ascii="Times New Roman" w:hAnsi="Times New Roman"/>
                <w:lang w:val="en-US"/>
              </w:rPr>
              <w:t>CT6</w:t>
            </w:r>
          </w:p>
        </w:tc>
        <w:tc>
          <w:tcPr>
            <w:tcW w:w="113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B4T5-B</w:t>
            </w:r>
          </w:p>
        </w:tc>
        <w:tc>
          <w:tcPr>
            <w:tcW w:w="1296"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rPr>
              <w:t>В4Д</w:t>
            </w:r>
          </w:p>
        </w:tc>
        <w:tc>
          <w:tcPr>
            <w:tcW w:w="759" w:type="dxa"/>
            <w:tcBorders>
              <w:top w:val="single" w:sz="6" w:space="0" w:color="auto"/>
              <w:left w:val="single" w:sz="6" w:space="0" w:color="auto"/>
              <w:bottom w:val="single" w:sz="6" w:space="0" w:color="auto"/>
              <w:right w:val="single" w:sz="6" w:space="0" w:color="auto"/>
            </w:tcBorders>
          </w:tcPr>
          <w:p w:rsidR="0099463A" w:rsidRPr="0099463A" w:rsidRDefault="0099463A" w:rsidP="0099463A">
            <w:pPr>
              <w:shd w:val="clear" w:color="auto" w:fill="FFFFFF"/>
              <w:jc w:val="center"/>
              <w:rPr>
                <w:rFonts w:ascii="Times New Roman" w:hAnsi="Times New Roman"/>
                <w:u w:val="single"/>
                <w:lang w:val="en-US"/>
              </w:rPr>
            </w:pPr>
            <w:proofErr w:type="spellStart"/>
            <w:r w:rsidRPr="0099463A">
              <w:rPr>
                <w:rFonts w:ascii="Times New Roman" w:hAnsi="Times New Roman"/>
                <w:u w:val="single"/>
              </w:rPr>
              <w:t>Ех</w:t>
            </w:r>
            <w:proofErr w:type="spellEnd"/>
            <w:r w:rsidRPr="0099463A">
              <w:rPr>
                <w:rFonts w:ascii="Times New Roman" w:hAnsi="Times New Roman"/>
                <w:u w:val="single"/>
                <w:lang w:val="en-US"/>
              </w:rPr>
              <w:t>3</w:t>
            </w:r>
          </w:p>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H</w:t>
            </w:r>
            <w:r w:rsidR="0099463A">
              <w:rPr>
                <w:rFonts w:ascii="Times New Roman" w:hAnsi="Times New Roman"/>
                <w:lang w:val="en-US"/>
              </w:rPr>
              <w:t>|</w:t>
            </w:r>
            <w:r w:rsidRPr="00BD439A">
              <w:rPr>
                <w:rFonts w:ascii="Times New Roman" w:hAnsi="Times New Roman"/>
                <w:lang w:val="en-US"/>
              </w:rPr>
              <w:t>F</w:t>
            </w:r>
          </w:p>
        </w:tc>
        <w:tc>
          <w:tcPr>
            <w:tcW w:w="952"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ExdII</w:t>
            </w:r>
            <w:r w:rsidR="005F79DE" w:rsidRPr="00BD439A">
              <w:rPr>
                <w:rFonts w:ascii="Times New Roman" w:hAnsi="Times New Roman"/>
                <w:lang w:val="en-US"/>
              </w:rPr>
              <w:t>CT</w:t>
            </w:r>
            <w:r>
              <w:rPr>
                <w:rFonts w:ascii="Times New Roman" w:hAnsi="Times New Roman"/>
                <w:lang w:val="en-US"/>
              </w:rPr>
              <w:t>6</w:t>
            </w:r>
          </w:p>
        </w:tc>
        <w:tc>
          <w:tcPr>
            <w:tcW w:w="795"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d3</w:t>
            </w:r>
            <w:r>
              <w:rPr>
                <w:rFonts w:ascii="Times New Roman" w:hAnsi="Times New Roman"/>
              </w:rPr>
              <w:t>в</w:t>
            </w:r>
            <w:r w:rsidR="005F79DE" w:rsidRPr="00BD439A">
              <w:rPr>
                <w:rFonts w:ascii="Times New Roman" w:hAnsi="Times New Roman"/>
                <w:lang w:val="en-US"/>
              </w:rPr>
              <w:t>G5</w:t>
            </w:r>
          </w:p>
        </w:tc>
        <w:tc>
          <w:tcPr>
            <w:tcW w:w="1035"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ExdII</w:t>
            </w:r>
            <w:r w:rsidR="005F79DE" w:rsidRPr="00BD439A">
              <w:rPr>
                <w:rFonts w:ascii="Times New Roman" w:hAnsi="Times New Roman"/>
                <w:lang w:val="en-US"/>
              </w:rPr>
              <w:t>CT6</w:t>
            </w:r>
          </w:p>
        </w:tc>
        <w:tc>
          <w:tcPr>
            <w:tcW w:w="1059"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ExdII</w:t>
            </w:r>
            <w:r w:rsidR="005F79DE" w:rsidRPr="00BD439A">
              <w:rPr>
                <w:rFonts w:ascii="Times New Roman" w:hAnsi="Times New Roman"/>
                <w:lang w:val="en-US"/>
              </w:rPr>
              <w:t>CT6</w:t>
            </w:r>
          </w:p>
        </w:tc>
      </w:tr>
      <w:tr w:rsidR="005F79DE" w:rsidRPr="00BD439A">
        <w:tblPrEx>
          <w:tblCellMar>
            <w:top w:w="0" w:type="dxa"/>
            <w:bottom w:w="0" w:type="dxa"/>
          </w:tblCellMar>
        </w:tblPrEx>
        <w:trPr>
          <w:trHeight w:val="20"/>
        </w:trPr>
        <w:tc>
          <w:tcPr>
            <w:tcW w:w="1310" w:type="dxa"/>
            <w:tcBorders>
              <w:top w:val="single" w:sz="6" w:space="0" w:color="auto"/>
              <w:left w:val="single" w:sz="6" w:space="0" w:color="auto"/>
              <w:bottom w:val="single" w:sz="6" w:space="0" w:color="auto"/>
              <w:right w:val="single" w:sz="6" w:space="0" w:color="auto"/>
            </w:tcBorders>
          </w:tcPr>
          <w:p w:rsidR="005F79DE" w:rsidRPr="00BD439A" w:rsidRDefault="005F79DE" w:rsidP="005F79DE">
            <w:pPr>
              <w:shd w:val="clear" w:color="auto" w:fill="FFFFFF"/>
              <w:jc w:val="center"/>
              <w:rPr>
                <w:rFonts w:ascii="Times New Roman" w:hAnsi="Times New Roman"/>
              </w:rPr>
            </w:pPr>
            <w:r w:rsidRPr="00BD439A">
              <w:rPr>
                <w:rFonts w:ascii="Times New Roman" w:hAnsi="Times New Roman"/>
              </w:rPr>
              <w:t>е</w:t>
            </w:r>
          </w:p>
        </w:tc>
        <w:tc>
          <w:tcPr>
            <w:tcW w:w="1979"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both"/>
              <w:rPr>
                <w:rFonts w:ascii="Times New Roman" w:hAnsi="Times New Roman"/>
              </w:rPr>
            </w:pPr>
            <w:r w:rsidRPr="00BD439A">
              <w:rPr>
                <w:rFonts w:ascii="Times New Roman" w:hAnsi="Times New Roman"/>
              </w:rPr>
              <w:t>Серный эфир</w:t>
            </w:r>
          </w:p>
        </w:tc>
        <w:tc>
          <w:tcPr>
            <w:tcW w:w="1983"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2ExeII</w:t>
            </w:r>
            <w:r w:rsidR="005F79DE" w:rsidRPr="00BD439A">
              <w:rPr>
                <w:rFonts w:ascii="Times New Roman" w:hAnsi="Times New Roman"/>
                <w:lang w:val="en-US"/>
              </w:rPr>
              <w:t>CT4</w:t>
            </w:r>
          </w:p>
        </w:tc>
        <w:tc>
          <w:tcPr>
            <w:tcW w:w="113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H4T4-H</w:t>
            </w:r>
          </w:p>
        </w:tc>
        <w:tc>
          <w:tcPr>
            <w:tcW w:w="1296"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rPr>
              <w:t>КОГ</w:t>
            </w:r>
          </w:p>
        </w:tc>
        <w:tc>
          <w:tcPr>
            <w:tcW w:w="759" w:type="dxa"/>
            <w:tcBorders>
              <w:top w:val="single" w:sz="6" w:space="0" w:color="auto"/>
              <w:left w:val="single" w:sz="6" w:space="0" w:color="auto"/>
              <w:bottom w:val="single" w:sz="6" w:space="0" w:color="auto"/>
              <w:right w:val="single" w:sz="6" w:space="0" w:color="auto"/>
            </w:tcBorders>
          </w:tcPr>
          <w:p w:rsidR="0099463A" w:rsidRPr="0099463A" w:rsidRDefault="005F79DE" w:rsidP="0099463A">
            <w:pPr>
              <w:shd w:val="clear" w:color="auto" w:fill="FFFFFF"/>
              <w:jc w:val="center"/>
              <w:rPr>
                <w:rFonts w:ascii="Times New Roman" w:hAnsi="Times New Roman"/>
                <w:u w:val="single"/>
                <w:lang w:val="en-US"/>
              </w:rPr>
            </w:pPr>
            <w:proofErr w:type="spellStart"/>
            <w:r w:rsidRPr="0099463A">
              <w:rPr>
                <w:rFonts w:ascii="Times New Roman" w:hAnsi="Times New Roman"/>
                <w:u w:val="single"/>
              </w:rPr>
              <w:t>ЕхО</w:t>
            </w:r>
            <w:proofErr w:type="spellEnd"/>
          </w:p>
          <w:p w:rsidR="005F79DE" w:rsidRPr="0099463A" w:rsidRDefault="0099463A" w:rsidP="0099463A">
            <w:pPr>
              <w:shd w:val="clear" w:color="auto" w:fill="FFFFFF"/>
              <w:jc w:val="center"/>
              <w:rPr>
                <w:rFonts w:ascii="Times New Roman" w:hAnsi="Times New Roman"/>
                <w:lang w:val="en-US"/>
              </w:rPr>
            </w:pPr>
            <w:r>
              <w:rPr>
                <w:rFonts w:ascii="Times New Roman" w:hAnsi="Times New Roman"/>
                <w:lang w:val="en-US"/>
              </w:rPr>
              <w:t>H|D</w:t>
            </w:r>
          </w:p>
        </w:tc>
        <w:tc>
          <w:tcPr>
            <w:tcW w:w="952"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ExeII</w:t>
            </w:r>
            <w:r w:rsidR="005F79DE" w:rsidRPr="00BD439A">
              <w:rPr>
                <w:rFonts w:ascii="Times New Roman" w:hAnsi="Times New Roman"/>
                <w:lang w:val="en-US"/>
              </w:rPr>
              <w:t>CT4</w:t>
            </w:r>
          </w:p>
        </w:tc>
        <w:tc>
          <w:tcPr>
            <w:tcW w:w="79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eG4</w:t>
            </w:r>
          </w:p>
        </w:tc>
        <w:tc>
          <w:tcPr>
            <w:tcW w:w="1035"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ExeII</w:t>
            </w:r>
            <w:r w:rsidR="005F79DE" w:rsidRPr="00BD439A">
              <w:rPr>
                <w:rFonts w:ascii="Times New Roman" w:hAnsi="Times New Roman"/>
                <w:lang w:val="en-US"/>
              </w:rPr>
              <w:t>CT4</w:t>
            </w:r>
          </w:p>
        </w:tc>
        <w:tc>
          <w:tcPr>
            <w:tcW w:w="1059"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ExeII</w:t>
            </w:r>
            <w:r w:rsidR="005F79DE" w:rsidRPr="00BD439A">
              <w:rPr>
                <w:rFonts w:ascii="Times New Roman" w:hAnsi="Times New Roman"/>
                <w:lang w:val="en-US"/>
              </w:rPr>
              <w:t>CT4</w:t>
            </w:r>
          </w:p>
        </w:tc>
      </w:tr>
      <w:tr w:rsidR="005F79DE" w:rsidRPr="00BD439A">
        <w:tblPrEx>
          <w:tblCellMar>
            <w:top w:w="0" w:type="dxa"/>
            <w:bottom w:w="0" w:type="dxa"/>
          </w:tblCellMar>
        </w:tblPrEx>
        <w:trPr>
          <w:trHeight w:val="20"/>
        </w:trPr>
        <w:tc>
          <w:tcPr>
            <w:tcW w:w="1310" w:type="dxa"/>
            <w:tcBorders>
              <w:top w:val="single" w:sz="6" w:space="0" w:color="auto"/>
              <w:left w:val="single" w:sz="6" w:space="0" w:color="auto"/>
              <w:bottom w:val="single" w:sz="6" w:space="0" w:color="auto"/>
              <w:right w:val="single" w:sz="6" w:space="0" w:color="auto"/>
            </w:tcBorders>
          </w:tcPr>
          <w:p w:rsidR="005F79DE" w:rsidRPr="00BD439A" w:rsidRDefault="005F79DE" w:rsidP="005F79DE">
            <w:pPr>
              <w:shd w:val="clear" w:color="auto" w:fill="FFFFFF"/>
              <w:jc w:val="center"/>
              <w:rPr>
                <w:rFonts w:ascii="Times New Roman" w:hAnsi="Times New Roman"/>
              </w:rPr>
            </w:pPr>
            <w:r w:rsidRPr="00BD439A">
              <w:rPr>
                <w:rFonts w:ascii="Times New Roman" w:hAnsi="Times New Roman"/>
              </w:rPr>
              <w:t>о</w:t>
            </w:r>
          </w:p>
        </w:tc>
        <w:tc>
          <w:tcPr>
            <w:tcW w:w="1979"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both"/>
              <w:rPr>
                <w:rFonts w:ascii="Times New Roman" w:hAnsi="Times New Roman"/>
              </w:rPr>
            </w:pPr>
            <w:r w:rsidRPr="00BD439A">
              <w:rPr>
                <w:rFonts w:ascii="Times New Roman" w:hAnsi="Times New Roman"/>
              </w:rPr>
              <w:t>Дивинил</w:t>
            </w:r>
          </w:p>
        </w:tc>
        <w:tc>
          <w:tcPr>
            <w:tcW w:w="1983"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1ExoII</w:t>
            </w:r>
            <w:r w:rsidR="005F79DE" w:rsidRPr="00BD439A">
              <w:rPr>
                <w:rFonts w:ascii="Times New Roman" w:hAnsi="Times New Roman"/>
                <w:lang w:val="en-US"/>
              </w:rPr>
              <w:t>BT2</w:t>
            </w:r>
          </w:p>
        </w:tc>
        <w:tc>
          <w:tcPr>
            <w:tcW w:w="113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B3T2-M</w:t>
            </w:r>
          </w:p>
        </w:tc>
        <w:tc>
          <w:tcPr>
            <w:tcW w:w="1296"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rPr>
              <w:t>МОД</w:t>
            </w:r>
          </w:p>
        </w:tc>
        <w:tc>
          <w:tcPr>
            <w:tcW w:w="759" w:type="dxa"/>
            <w:tcBorders>
              <w:top w:val="single" w:sz="6" w:space="0" w:color="auto"/>
              <w:left w:val="single" w:sz="6" w:space="0" w:color="auto"/>
              <w:bottom w:val="single" w:sz="6" w:space="0" w:color="auto"/>
              <w:right w:val="single" w:sz="6" w:space="0" w:color="auto"/>
            </w:tcBorders>
          </w:tcPr>
          <w:p w:rsidR="0099463A" w:rsidRDefault="005F79DE" w:rsidP="0099463A">
            <w:pPr>
              <w:shd w:val="clear" w:color="auto" w:fill="FFFFFF"/>
              <w:jc w:val="center"/>
              <w:rPr>
                <w:rFonts w:ascii="Times New Roman" w:hAnsi="Times New Roman"/>
                <w:lang w:val="en-US"/>
              </w:rPr>
            </w:pPr>
            <w:r w:rsidRPr="0099463A">
              <w:rPr>
                <w:rFonts w:ascii="Times New Roman" w:hAnsi="Times New Roman"/>
                <w:u w:val="single"/>
              </w:rPr>
              <w:t>Ех5</w:t>
            </w:r>
          </w:p>
          <w:p w:rsidR="005F79DE" w:rsidRPr="0099463A" w:rsidRDefault="0099463A" w:rsidP="0099463A">
            <w:pPr>
              <w:shd w:val="clear" w:color="auto" w:fill="FFFFFF"/>
              <w:jc w:val="center"/>
              <w:rPr>
                <w:rFonts w:ascii="Times New Roman" w:hAnsi="Times New Roman"/>
                <w:lang w:val="en-US"/>
              </w:rPr>
            </w:pPr>
            <w:r>
              <w:rPr>
                <w:rFonts w:ascii="Times New Roman" w:hAnsi="Times New Roman"/>
                <w:lang w:val="en-US"/>
              </w:rPr>
              <w:t>S|B</w:t>
            </w:r>
          </w:p>
        </w:tc>
        <w:tc>
          <w:tcPr>
            <w:tcW w:w="952"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ExoII</w:t>
            </w:r>
            <w:r w:rsidR="005F79DE" w:rsidRPr="00BD439A">
              <w:rPr>
                <w:rFonts w:ascii="Times New Roman" w:hAnsi="Times New Roman"/>
                <w:lang w:val="en-US"/>
              </w:rPr>
              <w:t>BT2</w:t>
            </w:r>
          </w:p>
        </w:tc>
        <w:tc>
          <w:tcPr>
            <w:tcW w:w="79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oG2</w:t>
            </w:r>
          </w:p>
        </w:tc>
        <w:tc>
          <w:tcPr>
            <w:tcW w:w="1035"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ExoII</w:t>
            </w:r>
            <w:r w:rsidR="005F79DE" w:rsidRPr="00BD439A">
              <w:rPr>
                <w:rFonts w:ascii="Times New Roman" w:hAnsi="Times New Roman"/>
                <w:lang w:val="en-US"/>
              </w:rPr>
              <w:t>BT2</w:t>
            </w:r>
          </w:p>
        </w:tc>
        <w:tc>
          <w:tcPr>
            <w:tcW w:w="1059"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ExoII</w:t>
            </w:r>
            <w:r w:rsidR="005F79DE" w:rsidRPr="00BD439A">
              <w:rPr>
                <w:rFonts w:ascii="Times New Roman" w:hAnsi="Times New Roman"/>
                <w:lang w:val="en-US"/>
              </w:rPr>
              <w:t>BT2</w:t>
            </w:r>
          </w:p>
        </w:tc>
      </w:tr>
      <w:tr w:rsidR="005F79DE" w:rsidRPr="00BD439A">
        <w:tblPrEx>
          <w:tblCellMar>
            <w:top w:w="0" w:type="dxa"/>
            <w:bottom w:w="0" w:type="dxa"/>
          </w:tblCellMar>
        </w:tblPrEx>
        <w:trPr>
          <w:trHeight w:val="20"/>
        </w:trPr>
        <w:tc>
          <w:tcPr>
            <w:tcW w:w="1310" w:type="dxa"/>
            <w:tcBorders>
              <w:top w:val="single" w:sz="6" w:space="0" w:color="auto"/>
              <w:left w:val="single" w:sz="6" w:space="0" w:color="auto"/>
              <w:bottom w:val="single" w:sz="6" w:space="0" w:color="auto"/>
              <w:right w:val="single" w:sz="6" w:space="0" w:color="auto"/>
            </w:tcBorders>
          </w:tcPr>
          <w:p w:rsidR="005F79DE" w:rsidRPr="005F79DE" w:rsidRDefault="005F79DE" w:rsidP="005F79DE">
            <w:pPr>
              <w:shd w:val="clear" w:color="auto" w:fill="FFFFFF"/>
              <w:jc w:val="center"/>
              <w:rPr>
                <w:rFonts w:ascii="Times New Roman" w:hAnsi="Times New Roman"/>
                <w:lang w:val="en-US"/>
              </w:rPr>
            </w:pPr>
            <w:r>
              <w:rPr>
                <w:rFonts w:ascii="Times New Roman" w:hAnsi="Times New Roman"/>
                <w:lang w:val="en-US"/>
              </w:rPr>
              <w:t>p</w:t>
            </w:r>
          </w:p>
        </w:tc>
        <w:tc>
          <w:tcPr>
            <w:tcW w:w="1979"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both"/>
              <w:rPr>
                <w:rFonts w:ascii="Times New Roman" w:hAnsi="Times New Roman"/>
              </w:rPr>
            </w:pPr>
            <w:proofErr w:type="spellStart"/>
            <w:r>
              <w:rPr>
                <w:rFonts w:ascii="Times New Roman" w:hAnsi="Times New Roman"/>
              </w:rPr>
              <w:t>Три</w:t>
            </w:r>
            <w:r w:rsidRPr="00BD439A">
              <w:rPr>
                <w:rFonts w:ascii="Times New Roman" w:hAnsi="Times New Roman"/>
              </w:rPr>
              <w:t>хлорсилан</w:t>
            </w:r>
            <w:proofErr w:type="spellEnd"/>
          </w:p>
        </w:tc>
        <w:tc>
          <w:tcPr>
            <w:tcW w:w="1983"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lang w:val="en-US"/>
              </w:rPr>
              <w:t>1ExpII</w:t>
            </w:r>
            <w:r w:rsidR="005F79DE" w:rsidRPr="00BD439A">
              <w:rPr>
                <w:rFonts w:ascii="Times New Roman" w:hAnsi="Times New Roman"/>
                <w:lang w:val="en-US"/>
              </w:rPr>
              <w:t>CT3</w:t>
            </w:r>
          </w:p>
        </w:tc>
        <w:tc>
          <w:tcPr>
            <w:tcW w:w="1135"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r>
              <w:rPr>
                <w:rFonts w:ascii="Times New Roman" w:hAnsi="Times New Roman"/>
              </w:rPr>
              <w:t>В4Т</w:t>
            </w:r>
            <w:r>
              <w:rPr>
                <w:rFonts w:ascii="Times New Roman" w:hAnsi="Times New Roman"/>
                <w:lang w:val="en-US"/>
              </w:rPr>
              <w:t>3</w:t>
            </w:r>
            <w:r w:rsidR="005F79DE" w:rsidRPr="00BD439A">
              <w:rPr>
                <w:rFonts w:ascii="Times New Roman" w:hAnsi="Times New Roman"/>
              </w:rPr>
              <w:t>-П</w:t>
            </w:r>
          </w:p>
        </w:tc>
        <w:tc>
          <w:tcPr>
            <w:tcW w:w="1296" w:type="dxa"/>
            <w:tcBorders>
              <w:top w:val="single" w:sz="6" w:space="0" w:color="auto"/>
              <w:left w:val="single" w:sz="6" w:space="0" w:color="auto"/>
              <w:bottom w:val="single" w:sz="6" w:space="0" w:color="auto"/>
              <w:right w:val="single" w:sz="6" w:space="0" w:color="auto"/>
            </w:tcBorders>
          </w:tcPr>
          <w:p w:rsidR="005F79DE" w:rsidRPr="0099463A" w:rsidRDefault="0099463A" w:rsidP="0099463A">
            <w:pPr>
              <w:shd w:val="clear" w:color="auto" w:fill="FFFFFF"/>
              <w:jc w:val="center"/>
              <w:rPr>
                <w:rFonts w:ascii="Times New Roman" w:hAnsi="Times New Roman"/>
              </w:rPr>
            </w:pPr>
            <w:r>
              <w:rPr>
                <w:rFonts w:ascii="Times New Roman" w:hAnsi="Times New Roman"/>
              </w:rPr>
              <w:t>ПОГ</w:t>
            </w:r>
          </w:p>
        </w:tc>
        <w:tc>
          <w:tcPr>
            <w:tcW w:w="759" w:type="dxa"/>
            <w:tcBorders>
              <w:top w:val="single" w:sz="6" w:space="0" w:color="auto"/>
              <w:left w:val="single" w:sz="6" w:space="0" w:color="auto"/>
              <w:bottom w:val="single" w:sz="6" w:space="0" w:color="auto"/>
              <w:right w:val="single" w:sz="6" w:space="0" w:color="auto"/>
            </w:tcBorders>
          </w:tcPr>
          <w:p w:rsidR="005F79DE" w:rsidRDefault="005F79DE" w:rsidP="0099463A">
            <w:pPr>
              <w:shd w:val="clear" w:color="auto" w:fill="FFFFFF"/>
              <w:jc w:val="center"/>
              <w:rPr>
                <w:rFonts w:ascii="Times New Roman" w:hAnsi="Times New Roman"/>
                <w:u w:val="single"/>
                <w:lang w:val="en-US"/>
              </w:rPr>
            </w:pPr>
            <w:proofErr w:type="spellStart"/>
            <w:r w:rsidRPr="0099463A">
              <w:rPr>
                <w:rFonts w:ascii="Times New Roman" w:hAnsi="Times New Roman"/>
                <w:u w:val="single"/>
              </w:rPr>
              <w:t>Ех</w:t>
            </w:r>
            <w:proofErr w:type="spellEnd"/>
            <w:proofErr w:type="gramStart"/>
            <w:r w:rsidR="0099463A" w:rsidRPr="0099463A">
              <w:rPr>
                <w:rFonts w:ascii="Times New Roman" w:hAnsi="Times New Roman"/>
                <w:u w:val="single"/>
                <w:lang w:val="en-US"/>
              </w:rPr>
              <w:t>6</w:t>
            </w:r>
            <w:proofErr w:type="gramEnd"/>
          </w:p>
          <w:p w:rsidR="0099463A" w:rsidRPr="0099463A" w:rsidRDefault="0099463A" w:rsidP="0099463A">
            <w:pPr>
              <w:shd w:val="clear" w:color="auto" w:fill="FFFFFF"/>
              <w:jc w:val="center"/>
              <w:rPr>
                <w:rFonts w:ascii="Times New Roman" w:hAnsi="Times New Roman"/>
                <w:lang w:val="en-US"/>
              </w:rPr>
            </w:pPr>
            <w:r>
              <w:rPr>
                <w:rFonts w:ascii="Times New Roman" w:hAnsi="Times New Roman"/>
                <w:lang w:val="en-US"/>
              </w:rPr>
              <w:t>H|C</w:t>
            </w:r>
          </w:p>
        </w:tc>
        <w:tc>
          <w:tcPr>
            <w:tcW w:w="952" w:type="dxa"/>
            <w:tcBorders>
              <w:top w:val="single" w:sz="6" w:space="0" w:color="auto"/>
              <w:left w:val="single" w:sz="6" w:space="0" w:color="auto"/>
              <w:bottom w:val="single" w:sz="6" w:space="0" w:color="auto"/>
              <w:right w:val="single" w:sz="6" w:space="0" w:color="auto"/>
            </w:tcBorders>
          </w:tcPr>
          <w:p w:rsidR="005F79DE" w:rsidRPr="0099463A" w:rsidRDefault="0099463A" w:rsidP="0099463A">
            <w:pPr>
              <w:shd w:val="clear" w:color="auto" w:fill="FFFFFF"/>
              <w:jc w:val="center"/>
              <w:rPr>
                <w:rFonts w:ascii="Times New Roman" w:hAnsi="Times New Roman"/>
                <w:lang w:val="en-US"/>
              </w:rPr>
            </w:pPr>
            <w:proofErr w:type="spellStart"/>
            <w:r>
              <w:rPr>
                <w:rFonts w:ascii="Times New Roman" w:hAnsi="Times New Roman"/>
              </w:rPr>
              <w:t>Ехр</w:t>
            </w:r>
            <w:proofErr w:type="spellEnd"/>
            <w:r>
              <w:rPr>
                <w:rFonts w:ascii="Times New Roman" w:hAnsi="Times New Roman"/>
                <w:lang w:val="en-US"/>
              </w:rPr>
              <w:t>II</w:t>
            </w:r>
            <w:r>
              <w:rPr>
                <w:rFonts w:ascii="Times New Roman" w:hAnsi="Times New Roman"/>
              </w:rPr>
              <w:t>СТ</w:t>
            </w:r>
            <w:r>
              <w:rPr>
                <w:rFonts w:ascii="Times New Roman" w:hAnsi="Times New Roman"/>
                <w:lang w:val="en-US"/>
              </w:rPr>
              <w:t>3</w:t>
            </w:r>
          </w:p>
        </w:tc>
        <w:tc>
          <w:tcPr>
            <w:tcW w:w="795" w:type="dxa"/>
            <w:tcBorders>
              <w:top w:val="single" w:sz="6" w:space="0" w:color="auto"/>
              <w:left w:val="single" w:sz="6" w:space="0" w:color="auto"/>
              <w:bottom w:val="single" w:sz="6" w:space="0" w:color="auto"/>
              <w:right w:val="single" w:sz="6" w:space="0" w:color="auto"/>
            </w:tcBorders>
          </w:tcPr>
          <w:p w:rsidR="005F79DE" w:rsidRPr="00BD439A" w:rsidRDefault="005F79DE" w:rsidP="0099463A">
            <w:pPr>
              <w:shd w:val="clear" w:color="auto" w:fill="FFFFFF"/>
              <w:jc w:val="center"/>
              <w:rPr>
                <w:rFonts w:ascii="Times New Roman" w:hAnsi="Times New Roman"/>
              </w:rPr>
            </w:pPr>
            <w:r w:rsidRPr="00BD439A">
              <w:rPr>
                <w:rFonts w:ascii="Times New Roman" w:hAnsi="Times New Roman"/>
                <w:lang w:val="en-US"/>
              </w:rPr>
              <w:t>fG3</w:t>
            </w:r>
          </w:p>
        </w:tc>
        <w:tc>
          <w:tcPr>
            <w:tcW w:w="1035"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proofErr w:type="spellStart"/>
            <w:r>
              <w:rPr>
                <w:rFonts w:ascii="Times New Roman" w:hAnsi="Times New Roman"/>
              </w:rPr>
              <w:t>Ехр</w:t>
            </w:r>
            <w:proofErr w:type="spellEnd"/>
            <w:r>
              <w:rPr>
                <w:rFonts w:ascii="Times New Roman" w:hAnsi="Times New Roman"/>
                <w:lang w:val="en-US"/>
              </w:rPr>
              <w:t>II</w:t>
            </w:r>
            <w:r>
              <w:rPr>
                <w:rFonts w:ascii="Times New Roman" w:hAnsi="Times New Roman"/>
              </w:rPr>
              <w:t>СТ3</w:t>
            </w:r>
          </w:p>
        </w:tc>
        <w:tc>
          <w:tcPr>
            <w:tcW w:w="1059" w:type="dxa"/>
            <w:tcBorders>
              <w:top w:val="single" w:sz="6" w:space="0" w:color="auto"/>
              <w:left w:val="single" w:sz="6" w:space="0" w:color="auto"/>
              <w:bottom w:val="single" w:sz="6" w:space="0" w:color="auto"/>
              <w:right w:val="single" w:sz="6" w:space="0" w:color="auto"/>
            </w:tcBorders>
          </w:tcPr>
          <w:p w:rsidR="005F79DE" w:rsidRPr="00BD439A" w:rsidRDefault="0099463A" w:rsidP="0099463A">
            <w:pPr>
              <w:shd w:val="clear" w:color="auto" w:fill="FFFFFF"/>
              <w:jc w:val="center"/>
              <w:rPr>
                <w:rFonts w:ascii="Times New Roman" w:hAnsi="Times New Roman"/>
              </w:rPr>
            </w:pPr>
            <w:proofErr w:type="spellStart"/>
            <w:r>
              <w:rPr>
                <w:rFonts w:ascii="Times New Roman" w:hAnsi="Times New Roman"/>
              </w:rPr>
              <w:t>Ехр</w:t>
            </w:r>
            <w:proofErr w:type="spellEnd"/>
            <w:r>
              <w:rPr>
                <w:rFonts w:ascii="Times New Roman" w:hAnsi="Times New Roman"/>
                <w:lang w:val="en-US"/>
              </w:rPr>
              <w:t>II</w:t>
            </w:r>
            <w:r>
              <w:rPr>
                <w:rFonts w:ascii="Times New Roman" w:hAnsi="Times New Roman"/>
              </w:rPr>
              <w:t>СТ3</w:t>
            </w:r>
          </w:p>
        </w:tc>
      </w:tr>
      <w:tr w:rsidR="0099463A" w:rsidRPr="00BD439A">
        <w:tblPrEx>
          <w:tblCellMar>
            <w:top w:w="0" w:type="dxa"/>
            <w:bottom w:w="0" w:type="dxa"/>
          </w:tblCellMar>
        </w:tblPrEx>
        <w:trPr>
          <w:trHeight w:val="20"/>
        </w:trPr>
        <w:tc>
          <w:tcPr>
            <w:tcW w:w="1310" w:type="dxa"/>
            <w:tcBorders>
              <w:top w:val="single" w:sz="6" w:space="0" w:color="auto"/>
              <w:left w:val="single" w:sz="6" w:space="0" w:color="auto"/>
              <w:bottom w:val="single" w:sz="6" w:space="0" w:color="auto"/>
              <w:right w:val="single" w:sz="6" w:space="0" w:color="auto"/>
            </w:tcBorders>
          </w:tcPr>
          <w:p w:rsidR="0099463A" w:rsidRPr="00BD439A" w:rsidRDefault="0099463A" w:rsidP="005F79DE">
            <w:pPr>
              <w:shd w:val="clear" w:color="auto" w:fill="FFFFFF"/>
              <w:jc w:val="center"/>
              <w:rPr>
                <w:rFonts w:ascii="Times New Roman" w:hAnsi="Times New Roman"/>
              </w:rPr>
            </w:pPr>
            <w:r w:rsidRPr="00BD439A">
              <w:rPr>
                <w:rFonts w:ascii="Times New Roman" w:hAnsi="Times New Roman"/>
                <w:lang w:val="en-US"/>
              </w:rPr>
              <w:t>s</w:t>
            </w:r>
          </w:p>
        </w:tc>
        <w:tc>
          <w:tcPr>
            <w:tcW w:w="1979"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both"/>
              <w:rPr>
                <w:rFonts w:ascii="Times New Roman" w:hAnsi="Times New Roman"/>
              </w:rPr>
            </w:pPr>
            <w:r w:rsidRPr="00BD439A">
              <w:rPr>
                <w:rFonts w:ascii="Times New Roman" w:hAnsi="Times New Roman"/>
              </w:rPr>
              <w:t>Окись этилена</w:t>
            </w:r>
          </w:p>
        </w:tc>
        <w:tc>
          <w:tcPr>
            <w:tcW w:w="1983"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Pr>
                <w:rFonts w:ascii="Times New Roman" w:hAnsi="Times New Roman"/>
                <w:lang w:val="en-US"/>
              </w:rPr>
              <w:t>1ExsII</w:t>
            </w:r>
            <w:r w:rsidRPr="00BD439A">
              <w:rPr>
                <w:rFonts w:ascii="Times New Roman" w:hAnsi="Times New Roman"/>
                <w:lang w:val="en-US"/>
              </w:rPr>
              <w:t>BT2</w:t>
            </w:r>
          </w:p>
        </w:tc>
        <w:tc>
          <w:tcPr>
            <w:tcW w:w="1135"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lang w:val="en-US"/>
              </w:rPr>
              <w:t>B3T2-C</w:t>
            </w:r>
          </w:p>
        </w:tc>
        <w:tc>
          <w:tcPr>
            <w:tcW w:w="1296"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lang w:val="en-US"/>
              </w:rPr>
              <w:t>COB</w:t>
            </w:r>
          </w:p>
        </w:tc>
        <w:tc>
          <w:tcPr>
            <w:tcW w:w="759" w:type="dxa"/>
            <w:tcBorders>
              <w:top w:val="single" w:sz="6" w:space="0" w:color="auto"/>
              <w:left w:val="single" w:sz="6" w:space="0" w:color="auto"/>
              <w:bottom w:val="single" w:sz="6" w:space="0" w:color="auto"/>
              <w:right w:val="single" w:sz="6" w:space="0" w:color="auto"/>
            </w:tcBorders>
          </w:tcPr>
          <w:p w:rsidR="0099463A" w:rsidRPr="0099463A" w:rsidRDefault="0099463A" w:rsidP="0099463A">
            <w:pPr>
              <w:shd w:val="clear" w:color="auto" w:fill="FFFFFF"/>
              <w:jc w:val="center"/>
              <w:rPr>
                <w:rFonts w:ascii="Times New Roman" w:hAnsi="Times New Roman"/>
                <w:lang w:val="en-US"/>
              </w:rPr>
            </w:pPr>
            <w:proofErr w:type="spellStart"/>
            <w:r w:rsidRPr="0099463A">
              <w:rPr>
                <w:rFonts w:ascii="Times New Roman" w:hAnsi="Times New Roman"/>
                <w:u w:val="single"/>
              </w:rPr>
              <w:t>Ех</w:t>
            </w:r>
            <w:proofErr w:type="spellEnd"/>
            <w:r>
              <w:rPr>
                <w:rFonts w:ascii="Times New Roman" w:hAnsi="Times New Roman"/>
                <w:u w:val="single"/>
                <w:lang w:val="en-US"/>
              </w:rPr>
              <w:t>8</w:t>
            </w:r>
          </w:p>
          <w:p w:rsidR="0099463A" w:rsidRPr="0099463A" w:rsidRDefault="0099463A" w:rsidP="0099463A">
            <w:pPr>
              <w:shd w:val="clear" w:color="auto" w:fill="FFFFFF"/>
              <w:jc w:val="center"/>
              <w:rPr>
                <w:rFonts w:ascii="Times New Roman" w:hAnsi="Times New Roman"/>
                <w:lang w:val="en-US"/>
              </w:rPr>
            </w:pPr>
            <w:r>
              <w:rPr>
                <w:rFonts w:ascii="Times New Roman" w:hAnsi="Times New Roman"/>
                <w:lang w:val="en-US"/>
              </w:rPr>
              <w:t>S|B</w:t>
            </w:r>
          </w:p>
        </w:tc>
        <w:tc>
          <w:tcPr>
            <w:tcW w:w="952"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Pr>
                <w:rFonts w:ascii="Times New Roman" w:hAnsi="Times New Roman"/>
                <w:lang w:val="en-US"/>
              </w:rPr>
              <w:t>ExsII</w:t>
            </w:r>
            <w:r w:rsidRPr="00BD439A">
              <w:rPr>
                <w:rFonts w:ascii="Times New Roman" w:hAnsi="Times New Roman"/>
                <w:lang w:val="en-US"/>
              </w:rPr>
              <w:t>BT2</w:t>
            </w:r>
          </w:p>
        </w:tc>
        <w:tc>
          <w:tcPr>
            <w:tcW w:w="795"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lang w:val="en-US"/>
              </w:rPr>
              <w:t>sG2</w:t>
            </w:r>
          </w:p>
        </w:tc>
        <w:tc>
          <w:tcPr>
            <w:tcW w:w="1035"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Pr>
                <w:rFonts w:ascii="Times New Roman" w:hAnsi="Times New Roman"/>
                <w:lang w:val="en-US"/>
              </w:rPr>
              <w:t>ExsII</w:t>
            </w:r>
            <w:r w:rsidRPr="00BD439A">
              <w:rPr>
                <w:rFonts w:ascii="Times New Roman" w:hAnsi="Times New Roman"/>
                <w:lang w:val="en-US"/>
              </w:rPr>
              <w:t>BT2</w:t>
            </w:r>
          </w:p>
        </w:tc>
        <w:tc>
          <w:tcPr>
            <w:tcW w:w="1059"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lang w:val="en-US"/>
              </w:rPr>
              <w:t>Exs</w:t>
            </w:r>
            <w:r>
              <w:rPr>
                <w:rFonts w:ascii="Times New Roman" w:hAnsi="Times New Roman"/>
                <w:lang w:val="en-US"/>
              </w:rPr>
              <w:t>II</w:t>
            </w:r>
            <w:r w:rsidRPr="00BD439A">
              <w:rPr>
                <w:rFonts w:ascii="Times New Roman" w:hAnsi="Times New Roman"/>
                <w:lang w:val="en-US"/>
              </w:rPr>
              <w:t>BT2</w:t>
            </w:r>
          </w:p>
        </w:tc>
      </w:tr>
      <w:tr w:rsidR="0099463A" w:rsidRPr="00BD439A">
        <w:tblPrEx>
          <w:tblCellMar>
            <w:top w:w="0" w:type="dxa"/>
            <w:bottom w:w="0" w:type="dxa"/>
          </w:tblCellMar>
        </w:tblPrEx>
        <w:trPr>
          <w:trHeight w:val="20"/>
        </w:trPr>
        <w:tc>
          <w:tcPr>
            <w:tcW w:w="1310" w:type="dxa"/>
            <w:tcBorders>
              <w:top w:val="single" w:sz="6" w:space="0" w:color="auto"/>
              <w:left w:val="single" w:sz="6" w:space="0" w:color="auto"/>
              <w:bottom w:val="single" w:sz="6" w:space="0" w:color="auto"/>
              <w:right w:val="single" w:sz="6" w:space="0" w:color="auto"/>
            </w:tcBorders>
          </w:tcPr>
          <w:p w:rsidR="0099463A" w:rsidRPr="00BD439A" w:rsidRDefault="0099463A" w:rsidP="005F79DE">
            <w:pPr>
              <w:shd w:val="clear" w:color="auto" w:fill="FFFFFF"/>
              <w:jc w:val="center"/>
              <w:rPr>
                <w:rFonts w:ascii="Times New Roman" w:hAnsi="Times New Roman"/>
              </w:rPr>
            </w:pPr>
            <w:proofErr w:type="spellStart"/>
            <w:r w:rsidRPr="00BD439A">
              <w:rPr>
                <w:rFonts w:ascii="Times New Roman" w:hAnsi="Times New Roman"/>
                <w:lang w:val="en-US"/>
              </w:rPr>
              <w:t>i</w:t>
            </w:r>
            <w:proofErr w:type="spellEnd"/>
          </w:p>
        </w:tc>
        <w:tc>
          <w:tcPr>
            <w:tcW w:w="1979"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both"/>
              <w:rPr>
                <w:rFonts w:ascii="Times New Roman" w:hAnsi="Times New Roman"/>
              </w:rPr>
            </w:pPr>
            <w:r w:rsidRPr="00BD439A">
              <w:rPr>
                <w:rFonts w:ascii="Times New Roman" w:hAnsi="Times New Roman"/>
              </w:rPr>
              <w:t>Н</w:t>
            </w:r>
            <w:proofErr w:type="gramStart"/>
            <w:r w:rsidRPr="00BD439A">
              <w:rPr>
                <w:rFonts w:ascii="Times New Roman" w:hAnsi="Times New Roman"/>
              </w:rPr>
              <w:t>2</w:t>
            </w:r>
            <w:proofErr w:type="gramEnd"/>
          </w:p>
        </w:tc>
        <w:tc>
          <w:tcPr>
            <w:tcW w:w="1983"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Pr>
                <w:rFonts w:ascii="Times New Roman" w:hAnsi="Times New Roman"/>
                <w:lang w:val="en-US"/>
              </w:rPr>
              <w:t>1ExiII</w:t>
            </w:r>
            <w:r w:rsidRPr="00BD439A">
              <w:rPr>
                <w:rFonts w:ascii="Times New Roman" w:hAnsi="Times New Roman"/>
                <w:lang w:val="en-US"/>
              </w:rPr>
              <w:t>CT1</w:t>
            </w:r>
          </w:p>
        </w:tc>
        <w:tc>
          <w:tcPr>
            <w:tcW w:w="1135"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rPr>
              <w:t>В4Т1-И</w:t>
            </w:r>
          </w:p>
        </w:tc>
        <w:tc>
          <w:tcPr>
            <w:tcW w:w="1296"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rPr>
              <w:t>ИО</w:t>
            </w:r>
            <w:r>
              <w:rPr>
                <w:rFonts w:ascii="Times New Roman" w:hAnsi="Times New Roman"/>
              </w:rPr>
              <w:t xml:space="preserve"> </w:t>
            </w:r>
            <w:r w:rsidRPr="00BD439A">
              <w:rPr>
                <w:rFonts w:ascii="Times New Roman" w:hAnsi="Times New Roman"/>
              </w:rPr>
              <w:t>водород</w:t>
            </w:r>
          </w:p>
        </w:tc>
        <w:tc>
          <w:tcPr>
            <w:tcW w:w="759" w:type="dxa"/>
            <w:tcBorders>
              <w:top w:val="single" w:sz="6" w:space="0" w:color="auto"/>
              <w:left w:val="single" w:sz="6" w:space="0" w:color="auto"/>
              <w:bottom w:val="single" w:sz="6" w:space="0" w:color="auto"/>
              <w:right w:val="single" w:sz="6" w:space="0" w:color="auto"/>
            </w:tcBorders>
          </w:tcPr>
          <w:p w:rsidR="0099463A" w:rsidRDefault="0099463A" w:rsidP="0099463A">
            <w:pPr>
              <w:shd w:val="clear" w:color="auto" w:fill="FFFFFF"/>
              <w:jc w:val="center"/>
              <w:rPr>
                <w:rFonts w:ascii="Times New Roman" w:hAnsi="Times New Roman"/>
                <w:u w:val="single"/>
                <w:lang w:val="en-US"/>
              </w:rPr>
            </w:pPr>
            <w:proofErr w:type="spellStart"/>
            <w:r w:rsidRPr="0099463A">
              <w:rPr>
                <w:rFonts w:ascii="Times New Roman" w:hAnsi="Times New Roman"/>
                <w:u w:val="single"/>
              </w:rPr>
              <w:t>Ех</w:t>
            </w:r>
            <w:proofErr w:type="spellEnd"/>
            <w:proofErr w:type="gramStart"/>
            <w:r>
              <w:rPr>
                <w:rFonts w:ascii="Times New Roman" w:hAnsi="Times New Roman"/>
                <w:u w:val="single"/>
                <w:lang w:val="en-US"/>
              </w:rPr>
              <w:t>9</w:t>
            </w:r>
            <w:proofErr w:type="gramEnd"/>
          </w:p>
          <w:p w:rsidR="0099463A" w:rsidRPr="0099463A" w:rsidRDefault="0099463A" w:rsidP="0099463A">
            <w:pPr>
              <w:shd w:val="clear" w:color="auto" w:fill="FFFFFF"/>
              <w:jc w:val="center"/>
              <w:rPr>
                <w:rFonts w:ascii="Times New Roman" w:hAnsi="Times New Roman"/>
                <w:lang w:val="en-US"/>
              </w:rPr>
            </w:pPr>
            <w:r>
              <w:rPr>
                <w:rFonts w:ascii="Times New Roman" w:hAnsi="Times New Roman"/>
                <w:lang w:val="en-US"/>
              </w:rPr>
              <w:t>H|A</w:t>
            </w:r>
          </w:p>
        </w:tc>
        <w:tc>
          <w:tcPr>
            <w:tcW w:w="952"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lang w:val="en-US"/>
              </w:rPr>
              <w:t>Exi</w:t>
            </w:r>
            <w:r>
              <w:rPr>
                <w:rFonts w:ascii="Times New Roman" w:hAnsi="Times New Roman"/>
                <w:lang w:val="en-US"/>
              </w:rPr>
              <w:t>II</w:t>
            </w:r>
            <w:r w:rsidRPr="00BD439A">
              <w:rPr>
                <w:rFonts w:ascii="Times New Roman" w:hAnsi="Times New Roman"/>
                <w:lang w:val="en-US"/>
              </w:rPr>
              <w:t>CT</w:t>
            </w:r>
            <w:r>
              <w:rPr>
                <w:rFonts w:ascii="Times New Roman" w:hAnsi="Times New Roman"/>
                <w:lang w:val="en-US"/>
              </w:rPr>
              <w:t>1</w:t>
            </w:r>
          </w:p>
        </w:tc>
        <w:tc>
          <w:tcPr>
            <w:tcW w:w="795" w:type="dxa"/>
            <w:tcBorders>
              <w:top w:val="single" w:sz="6" w:space="0" w:color="auto"/>
              <w:left w:val="single" w:sz="6" w:space="0" w:color="auto"/>
              <w:bottom w:val="single" w:sz="6" w:space="0" w:color="auto"/>
              <w:right w:val="single" w:sz="6" w:space="0" w:color="auto"/>
            </w:tcBorders>
          </w:tcPr>
          <w:p w:rsidR="0099463A" w:rsidRPr="00BD439A" w:rsidRDefault="0099463A" w:rsidP="0099463A">
            <w:pPr>
              <w:shd w:val="clear" w:color="auto" w:fill="FFFFFF"/>
              <w:jc w:val="center"/>
              <w:rPr>
                <w:rFonts w:ascii="Times New Roman" w:hAnsi="Times New Roman"/>
              </w:rPr>
            </w:pPr>
            <w:r w:rsidRPr="00BD439A">
              <w:rPr>
                <w:rFonts w:ascii="Times New Roman" w:hAnsi="Times New Roman"/>
                <w:lang w:val="en-US"/>
              </w:rPr>
              <w:t>iG1</w:t>
            </w:r>
          </w:p>
        </w:tc>
        <w:tc>
          <w:tcPr>
            <w:tcW w:w="1035" w:type="dxa"/>
            <w:tcBorders>
              <w:top w:val="single" w:sz="6" w:space="0" w:color="auto"/>
              <w:left w:val="single" w:sz="6" w:space="0" w:color="auto"/>
              <w:bottom w:val="single" w:sz="6" w:space="0" w:color="auto"/>
              <w:right w:val="single" w:sz="6" w:space="0" w:color="auto"/>
            </w:tcBorders>
          </w:tcPr>
          <w:p w:rsidR="0099463A" w:rsidRPr="0099463A" w:rsidRDefault="0099463A" w:rsidP="0099463A">
            <w:pPr>
              <w:shd w:val="clear" w:color="auto" w:fill="FFFFFF"/>
              <w:jc w:val="center"/>
              <w:rPr>
                <w:rFonts w:ascii="Times New Roman" w:hAnsi="Times New Roman"/>
              </w:rPr>
            </w:pPr>
            <w:proofErr w:type="spellStart"/>
            <w:r>
              <w:rPr>
                <w:rFonts w:ascii="Times New Roman" w:hAnsi="Times New Roman"/>
                <w:lang w:val="en-US"/>
              </w:rPr>
              <w:t>ExiII</w:t>
            </w:r>
            <w:r w:rsidRPr="00BD439A">
              <w:rPr>
                <w:rFonts w:ascii="Times New Roman" w:hAnsi="Times New Roman"/>
                <w:lang w:val="en-US"/>
              </w:rPr>
              <w:t>CT</w:t>
            </w:r>
            <w:proofErr w:type="spellEnd"/>
            <w:r>
              <w:rPr>
                <w:rFonts w:ascii="Times New Roman" w:hAnsi="Times New Roman"/>
              </w:rPr>
              <w:t>1</w:t>
            </w:r>
          </w:p>
        </w:tc>
        <w:tc>
          <w:tcPr>
            <w:tcW w:w="1059" w:type="dxa"/>
            <w:tcBorders>
              <w:top w:val="single" w:sz="6" w:space="0" w:color="auto"/>
              <w:left w:val="single" w:sz="6" w:space="0" w:color="auto"/>
              <w:bottom w:val="single" w:sz="6" w:space="0" w:color="auto"/>
              <w:right w:val="single" w:sz="6" w:space="0" w:color="auto"/>
            </w:tcBorders>
          </w:tcPr>
          <w:p w:rsidR="0099463A" w:rsidRPr="0099463A" w:rsidRDefault="0099463A" w:rsidP="0099463A">
            <w:pPr>
              <w:shd w:val="clear" w:color="auto" w:fill="FFFFFF"/>
              <w:jc w:val="center"/>
              <w:rPr>
                <w:rFonts w:ascii="Times New Roman" w:hAnsi="Times New Roman"/>
              </w:rPr>
            </w:pPr>
            <w:proofErr w:type="spellStart"/>
            <w:r>
              <w:rPr>
                <w:rFonts w:ascii="Times New Roman" w:hAnsi="Times New Roman"/>
                <w:lang w:val="en-US"/>
              </w:rPr>
              <w:t>ExiII</w:t>
            </w:r>
            <w:r w:rsidRPr="00BD439A">
              <w:rPr>
                <w:rFonts w:ascii="Times New Roman" w:hAnsi="Times New Roman"/>
                <w:lang w:val="en-US"/>
              </w:rPr>
              <w:t>CT</w:t>
            </w:r>
            <w:proofErr w:type="spellEnd"/>
            <w:r>
              <w:rPr>
                <w:rFonts w:ascii="Times New Roman" w:hAnsi="Times New Roman"/>
              </w:rPr>
              <w:t>1</w:t>
            </w:r>
          </w:p>
        </w:tc>
      </w:tr>
    </w:tbl>
    <w:p w:rsidR="0099463A" w:rsidRDefault="0099463A" w:rsidP="00BD439A">
      <w:pPr>
        <w:shd w:val="clear" w:color="auto" w:fill="FFFFFF"/>
        <w:ind w:firstLine="284"/>
        <w:rPr>
          <w:rFonts w:ascii="Times New Roman" w:hAnsi="Times New Roman"/>
          <w:sz w:val="18"/>
          <w:szCs w:val="18"/>
        </w:rPr>
      </w:pPr>
    </w:p>
    <w:p w:rsidR="0099463A" w:rsidRPr="0099463A" w:rsidRDefault="0099463A" w:rsidP="00BD439A">
      <w:pPr>
        <w:shd w:val="clear" w:color="auto" w:fill="FFFFFF"/>
        <w:ind w:firstLine="284"/>
        <w:rPr>
          <w:rFonts w:ascii="Times New Roman" w:hAnsi="Times New Roman"/>
          <w:sz w:val="18"/>
          <w:szCs w:val="18"/>
        </w:rPr>
        <w:sectPr w:rsidR="0099463A" w:rsidRPr="0099463A" w:rsidSect="00D1216D">
          <w:pgSz w:w="16834" w:h="11909" w:orient="landscape" w:code="9"/>
          <w:pgMar w:top="1134" w:right="1134" w:bottom="1134" w:left="1134" w:header="720" w:footer="720" w:gutter="0"/>
          <w:cols w:space="60"/>
          <w:noEndnote/>
        </w:sectPr>
      </w:pPr>
    </w:p>
    <w:p w:rsidR="00BD439A" w:rsidRDefault="00BD439A" w:rsidP="0099463A">
      <w:pPr>
        <w:shd w:val="clear" w:color="auto" w:fill="FFFFFF"/>
        <w:ind w:firstLine="284"/>
        <w:jc w:val="center"/>
        <w:rPr>
          <w:rFonts w:ascii="Times New Roman" w:hAnsi="Times New Roman"/>
          <w:b/>
          <w:bCs/>
        </w:rPr>
      </w:pPr>
      <w:r w:rsidRPr="00BD439A">
        <w:rPr>
          <w:rFonts w:ascii="Times New Roman" w:hAnsi="Times New Roman"/>
          <w:b/>
          <w:bCs/>
        </w:rPr>
        <w:lastRenderedPageBreak/>
        <w:t>3. ЭЛЕКТРООБОРУДОВАНИЕ В ПОЖАРООПАСНЫХ</w:t>
      </w:r>
      <w:r w:rsidR="0099463A">
        <w:rPr>
          <w:rFonts w:ascii="Times New Roman" w:hAnsi="Times New Roman"/>
          <w:b/>
          <w:bCs/>
        </w:rPr>
        <w:t xml:space="preserve"> </w:t>
      </w:r>
      <w:r w:rsidRPr="00BD439A">
        <w:rPr>
          <w:rFonts w:ascii="Times New Roman" w:hAnsi="Times New Roman"/>
          <w:b/>
          <w:bCs/>
        </w:rPr>
        <w:t>ЗОНАХ</w:t>
      </w:r>
    </w:p>
    <w:p w:rsidR="0099463A" w:rsidRPr="00BD439A" w:rsidRDefault="0099463A" w:rsidP="0099463A">
      <w:pPr>
        <w:shd w:val="clear" w:color="auto" w:fill="FFFFFF"/>
        <w:ind w:firstLine="284"/>
        <w:jc w:val="center"/>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3.1. Общие сведения</w:t>
      </w:r>
    </w:p>
    <w:p w:rsidR="0099463A" w:rsidRPr="0099463A" w:rsidRDefault="0099463A" w:rsidP="00BD439A">
      <w:pPr>
        <w:shd w:val="clear" w:color="auto" w:fill="FFFFFF"/>
        <w:ind w:firstLine="284"/>
        <w:jc w:val="both"/>
        <w:rPr>
          <w:rFonts w:ascii="Times New Roman" w:hAnsi="Times New Roman"/>
          <w:iCs/>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i/>
          <w:iCs/>
          <w:u w:val="single"/>
        </w:rPr>
        <w:t>Пожароопасная зона</w:t>
      </w:r>
      <w:r w:rsidRPr="00BD439A">
        <w:rPr>
          <w:rFonts w:ascii="Times New Roman" w:hAnsi="Times New Roman"/>
          <w:i/>
          <w:iCs/>
        </w:rPr>
        <w:t xml:space="preserve"> - </w:t>
      </w:r>
      <w:r w:rsidRPr="00BD439A">
        <w:rPr>
          <w:rFonts w:ascii="Times New Roman" w:hAnsi="Times New Roman"/>
        </w:rPr>
        <w:t>пространство внутри и вне помещений, в пределах которого постоянно или периодически обращаются горючие (сгораемые) материалы и вещества в условиях нормального технологического процесса или при его нарушениях.</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 пожароопасных зонах применяется электрооборудование общего назначения (</w:t>
      </w:r>
      <w:proofErr w:type="gramStart"/>
      <w:r w:rsidRPr="00BD439A">
        <w:rPr>
          <w:rFonts w:ascii="Times New Roman" w:hAnsi="Times New Roman"/>
        </w:rPr>
        <w:t>см</w:t>
      </w:r>
      <w:proofErr w:type="gramEnd"/>
      <w:r w:rsidRPr="00BD439A">
        <w:rPr>
          <w:rFonts w:ascii="Times New Roman" w:hAnsi="Times New Roman"/>
        </w:rPr>
        <w:t>. 1.1). При этом степень защиты оболочки электрооборудования должна соответствовать классу пожароопасной зоны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На оболочку такого электрооборудования, или на табличку с его паспортными данными, или в местах, указанных в стандартах или технических условиях, могут наноситься условные обозначения степени защиты оболочки по ГОСТ 14254-86.</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Она обозначается латинскими буквами </w:t>
      </w:r>
      <w:r w:rsidRPr="00BD439A">
        <w:rPr>
          <w:rFonts w:ascii="Times New Roman" w:hAnsi="Times New Roman"/>
          <w:lang w:val="en-US"/>
        </w:rPr>
        <w:t>IP</w:t>
      </w:r>
      <w:r w:rsidRPr="00E272F8">
        <w:rPr>
          <w:rFonts w:ascii="Times New Roman" w:hAnsi="Times New Roman"/>
        </w:rPr>
        <w:t xml:space="preserve"> </w:t>
      </w:r>
      <w:r w:rsidRPr="00BD439A">
        <w:rPr>
          <w:rFonts w:ascii="Times New Roman" w:hAnsi="Times New Roman"/>
        </w:rPr>
        <w:t xml:space="preserve">(начальные буквы слов </w:t>
      </w:r>
      <w:r w:rsidRPr="00BD439A">
        <w:rPr>
          <w:rFonts w:ascii="Times New Roman" w:hAnsi="Times New Roman"/>
          <w:lang w:val="en-US"/>
        </w:rPr>
        <w:t>International</w:t>
      </w:r>
      <w:r w:rsidRPr="00E272F8">
        <w:rPr>
          <w:rFonts w:ascii="Times New Roman" w:hAnsi="Times New Roman"/>
        </w:rPr>
        <w:t xml:space="preserve"> </w:t>
      </w:r>
      <w:r w:rsidRPr="00BD439A">
        <w:rPr>
          <w:rFonts w:ascii="Times New Roman" w:hAnsi="Times New Roman"/>
          <w:lang w:val="en-US"/>
        </w:rPr>
        <w:t>Protection</w:t>
      </w:r>
      <w:r w:rsidRPr="00E272F8">
        <w:rPr>
          <w:rFonts w:ascii="Times New Roman" w:hAnsi="Times New Roman"/>
        </w:rPr>
        <w:t xml:space="preserve">). </w:t>
      </w:r>
      <w:r w:rsidRPr="00BD439A">
        <w:rPr>
          <w:rFonts w:ascii="Times New Roman" w:hAnsi="Times New Roman"/>
        </w:rPr>
        <w:t>Следующие за ними две цифры обозначают: первая цифра - степень защиты персонала от соприкосновения с токоведущими частями и попадания внутрь оболочки твердых посторонних тел; вторая - степень защиты оборудования от проникновения внутрь оболочки воды. В табл. 3.1 приведены наиболее часто встречающиеся степени защиты оболочек электрооборудования, а в табл. 3.2 и 3.3 - определения степеней защиты оболочек.</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Если для электрооборудования не требуется один из видов защиты или испытания по данному виду защиты не производятся, то в условном обозначении допускается проставлять знак </w:t>
      </w:r>
      <w:r w:rsidRPr="00E272F8">
        <w:rPr>
          <w:rFonts w:ascii="Times New Roman" w:hAnsi="Times New Roman"/>
        </w:rPr>
        <w:t>"</w:t>
      </w:r>
      <w:r w:rsidRPr="00BD439A">
        <w:rPr>
          <w:rFonts w:ascii="Times New Roman" w:hAnsi="Times New Roman"/>
          <w:lang w:val="en-US"/>
        </w:rPr>
        <w:t>X</w:t>
      </w:r>
      <w:r w:rsidRPr="00E272F8">
        <w:rPr>
          <w:rFonts w:ascii="Times New Roman" w:hAnsi="Times New Roman"/>
        </w:rPr>
        <w:t xml:space="preserve">" </w:t>
      </w:r>
      <w:r w:rsidRPr="00BD439A">
        <w:rPr>
          <w:rFonts w:ascii="Times New Roman" w:hAnsi="Times New Roman"/>
        </w:rPr>
        <w:t>вместо цифрового обозначения. Например</w:t>
      </w:r>
      <w:r w:rsidR="00A41847">
        <w:rPr>
          <w:rFonts w:ascii="Times New Roman" w:hAnsi="Times New Roman"/>
        </w:rPr>
        <w:t>:</w:t>
      </w:r>
      <w:r w:rsidRPr="00BD439A">
        <w:rPr>
          <w:rFonts w:ascii="Times New Roman" w:hAnsi="Times New Roman"/>
        </w:rPr>
        <w:t xml:space="preserve"> </w:t>
      </w:r>
      <w:proofErr w:type="gramStart"/>
      <w:r w:rsidRPr="00BD439A">
        <w:rPr>
          <w:rFonts w:ascii="Times New Roman" w:hAnsi="Times New Roman"/>
          <w:lang w:val="en-US"/>
        </w:rPr>
        <w:t>IPX</w:t>
      </w:r>
      <w:r w:rsidRPr="00E272F8">
        <w:rPr>
          <w:rFonts w:ascii="Times New Roman" w:hAnsi="Times New Roman"/>
        </w:rPr>
        <w:t xml:space="preserve">2, </w:t>
      </w:r>
      <w:r w:rsidRPr="00BD439A">
        <w:rPr>
          <w:rFonts w:ascii="Times New Roman" w:hAnsi="Times New Roman"/>
          <w:lang w:val="en-US"/>
        </w:rPr>
        <w:t>IP</w:t>
      </w:r>
      <w:r w:rsidRPr="00E272F8">
        <w:rPr>
          <w:rFonts w:ascii="Times New Roman" w:hAnsi="Times New Roman"/>
        </w:rPr>
        <w:t>3</w:t>
      </w:r>
      <w:r w:rsidRPr="00BD439A">
        <w:rPr>
          <w:rFonts w:ascii="Times New Roman" w:hAnsi="Times New Roman"/>
          <w:lang w:val="en-US"/>
        </w:rPr>
        <w:t>X</w:t>
      </w:r>
      <w:r w:rsidRPr="00E272F8">
        <w:rPr>
          <w:rFonts w:ascii="Times New Roman" w:hAnsi="Times New Roman"/>
        </w:rPr>
        <w:t xml:space="preserve"> </w:t>
      </w:r>
      <w:r w:rsidR="00A41847">
        <w:rPr>
          <w:rFonts w:ascii="Times New Roman" w:hAnsi="Times New Roman"/>
        </w:rPr>
        <w:t>и т.</w:t>
      </w:r>
      <w:r w:rsidRPr="00BD439A">
        <w:rPr>
          <w:rFonts w:ascii="Times New Roman" w:hAnsi="Times New Roman"/>
        </w:rPr>
        <w:t>д.</w:t>
      </w:r>
      <w:proofErr w:type="gramEnd"/>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При выборе электрооборудования, устанавливаемого в пожароопасных зонах, необходимо учитывать также условия окружающей среды (химическую акт</w:t>
      </w:r>
      <w:r w:rsidR="00A41847">
        <w:rPr>
          <w:rFonts w:ascii="Times New Roman" w:hAnsi="Times New Roman"/>
        </w:rPr>
        <w:t>ивность, атмосферные осадки и т.</w:t>
      </w:r>
      <w:r w:rsidRPr="00BD439A">
        <w:rPr>
          <w:rFonts w:ascii="Times New Roman" w:hAnsi="Times New Roman"/>
        </w:rPr>
        <w:t>п</w:t>
      </w:r>
      <w:r w:rsidR="00A41847">
        <w:rPr>
          <w:rFonts w:ascii="Times New Roman" w:hAnsi="Times New Roman"/>
        </w:rPr>
        <w:t>.</w:t>
      </w:r>
      <w:proofErr w:type="gramStart"/>
      <w:r w:rsidRPr="00BD439A">
        <w:rPr>
          <w:rFonts w:ascii="Times New Roman" w:hAnsi="Times New Roman"/>
        </w:rPr>
        <w:t>)(</w:t>
      </w:r>
      <w:proofErr w:type="gramEnd"/>
      <w:r w:rsidRPr="00BD439A">
        <w:rPr>
          <w:rFonts w:ascii="Times New Roman" w:hAnsi="Times New Roman"/>
        </w:rPr>
        <w:t>п</w:t>
      </w:r>
      <w:r w:rsidR="00A41847">
        <w:rPr>
          <w:rFonts w:ascii="Times New Roman" w:hAnsi="Times New Roman"/>
        </w:rPr>
        <w:t>.</w:t>
      </w:r>
      <w:r w:rsidRPr="00BD439A">
        <w:rPr>
          <w:rFonts w:ascii="Times New Roman" w:hAnsi="Times New Roman"/>
        </w:rPr>
        <w:t xml:space="preserve"> 7.4.11 ПУЭ).</w:t>
      </w:r>
    </w:p>
    <w:p w:rsidR="00A41847" w:rsidRPr="00BD439A" w:rsidRDefault="00A41847"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3.1</w:t>
      </w:r>
    </w:p>
    <w:p w:rsidR="00A41847" w:rsidRPr="00BD439A" w:rsidRDefault="00A41847"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2803"/>
        <w:gridCol w:w="625"/>
        <w:gridCol w:w="604"/>
        <w:gridCol w:w="614"/>
        <w:gridCol w:w="614"/>
        <w:gridCol w:w="614"/>
        <w:gridCol w:w="603"/>
        <w:gridCol w:w="614"/>
        <w:gridCol w:w="624"/>
        <w:gridCol w:w="656"/>
      </w:tblGrid>
      <w:tr w:rsidR="00BD439A" w:rsidRPr="00BD439A">
        <w:tblPrEx>
          <w:tblCellMar>
            <w:top w:w="0" w:type="dxa"/>
            <w:bottom w:w="0" w:type="dxa"/>
          </w:tblCellMar>
        </w:tblPrEx>
        <w:trPr>
          <w:trHeight w:val="20"/>
        </w:trPr>
        <w:tc>
          <w:tcPr>
            <w:tcW w:w="2540" w:type="dxa"/>
            <w:vMerge w:val="restart"/>
            <w:tcBorders>
              <w:top w:val="single" w:sz="6" w:space="0" w:color="auto"/>
              <w:left w:val="single" w:sz="6" w:space="0" w:color="auto"/>
              <w:bottom w:val="nil"/>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 xml:space="preserve">Первая цифра </w:t>
            </w:r>
            <w:proofErr w:type="gramStart"/>
            <w:r w:rsidRPr="00BD439A">
              <w:rPr>
                <w:rFonts w:ascii="Times New Roman" w:hAnsi="Times New Roman"/>
              </w:rPr>
              <w:t>-з</w:t>
            </w:r>
            <w:proofErr w:type="gramEnd"/>
            <w:r w:rsidRPr="00BD439A">
              <w:rPr>
                <w:rFonts w:ascii="Times New Roman" w:hAnsi="Times New Roman"/>
              </w:rPr>
              <w:t>ащита от проникновения и попадания посторонних тел</w:t>
            </w:r>
          </w:p>
        </w:tc>
        <w:tc>
          <w:tcPr>
            <w:tcW w:w="5049" w:type="dxa"/>
            <w:gridSpan w:val="9"/>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Вторая цифра - защита от проникновения воды</w:t>
            </w:r>
          </w:p>
        </w:tc>
      </w:tr>
      <w:tr w:rsidR="00BD439A" w:rsidRPr="00BD439A">
        <w:tblPrEx>
          <w:tblCellMar>
            <w:top w:w="0" w:type="dxa"/>
            <w:bottom w:w="0" w:type="dxa"/>
          </w:tblCellMar>
        </w:tblPrEx>
        <w:trPr>
          <w:trHeight w:val="20"/>
        </w:trPr>
        <w:tc>
          <w:tcPr>
            <w:tcW w:w="2540" w:type="dxa"/>
            <w:vMerge/>
            <w:tcBorders>
              <w:top w:val="nil"/>
              <w:left w:val="single" w:sz="6" w:space="0" w:color="auto"/>
              <w:bottom w:val="single" w:sz="6" w:space="0" w:color="auto"/>
              <w:right w:val="single" w:sz="6" w:space="0" w:color="auto"/>
            </w:tcBorders>
          </w:tcPr>
          <w:p w:rsidR="00BD439A" w:rsidRPr="00BD439A" w:rsidRDefault="00BD439A" w:rsidP="00A41847">
            <w:pPr>
              <w:jc w:val="center"/>
              <w:rPr>
                <w:rFonts w:ascii="Times New Roman" w:hAnsi="Times New Roman"/>
              </w:rPr>
            </w:pP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0</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1</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2</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3</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4</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5</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6</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7</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8</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0</w:t>
            </w:r>
          </w:p>
        </w:tc>
        <w:tc>
          <w:tcPr>
            <w:tcW w:w="566" w:type="dxa"/>
            <w:tcBorders>
              <w:top w:val="single" w:sz="6" w:space="0" w:color="auto"/>
              <w:left w:val="single" w:sz="6" w:space="0" w:color="auto"/>
              <w:bottom w:val="single" w:sz="6" w:space="0" w:color="auto"/>
              <w:right w:val="single" w:sz="6" w:space="0" w:color="auto"/>
            </w:tcBorders>
          </w:tcPr>
          <w:p w:rsidR="00BD439A" w:rsidRPr="00A41847" w:rsidRDefault="00A41847" w:rsidP="00A41847">
            <w:pPr>
              <w:shd w:val="clear" w:color="auto" w:fill="FFFFFF"/>
              <w:jc w:val="center"/>
              <w:rPr>
                <w:rFonts w:ascii="Times New Roman" w:hAnsi="Times New Roman"/>
              </w:rPr>
            </w:pPr>
            <w:r>
              <w:rPr>
                <w:rFonts w:ascii="Times New Roman" w:hAnsi="Times New Roman"/>
                <w:lang w:val="en-US"/>
              </w:rPr>
              <w:t>IP</w:t>
            </w:r>
            <w:r>
              <w:rPr>
                <w:rFonts w:ascii="Times New Roman" w:hAnsi="Times New Roman"/>
              </w:rPr>
              <w:t>00</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IP01</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1</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IP10</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IP11</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IP12</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IP13</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2</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IP20</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IP21</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IP22</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IP23</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3</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IP30</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IP31</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IP32</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IP33</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IP34</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4</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IP40</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IP41</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IP42</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IP43</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IP44</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A41847" w:rsidRDefault="00BD439A" w:rsidP="00A41847">
            <w:pPr>
              <w:shd w:val="clear" w:color="auto" w:fill="FFFFFF"/>
              <w:jc w:val="center"/>
              <w:rPr>
                <w:rFonts w:ascii="Times New Roman" w:hAnsi="Times New Roman"/>
              </w:rPr>
            </w:pPr>
            <w:r w:rsidRPr="00A41847">
              <w:rPr>
                <w:rFonts w:ascii="Times New Roman" w:hAnsi="Times New Roman"/>
                <w:iCs/>
              </w:rPr>
              <w:t>5</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IP54</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IP55</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IP56</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A41847" w:rsidRDefault="00BD439A" w:rsidP="00A41847">
            <w:pPr>
              <w:shd w:val="clear" w:color="auto" w:fill="FFFFFF"/>
              <w:jc w:val="center"/>
              <w:rPr>
                <w:rFonts w:ascii="Times New Roman" w:hAnsi="Times New Roman"/>
              </w:rPr>
            </w:pPr>
            <w:r w:rsidRPr="00A41847">
              <w:rPr>
                <w:rFonts w:ascii="Times New Roman" w:hAnsi="Times New Roman"/>
                <w:iCs/>
              </w:rPr>
              <w:t>6</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IP65</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IP66</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IP67</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2540" w:type="dxa"/>
            <w:tcBorders>
              <w:top w:val="single" w:sz="6" w:space="0" w:color="auto"/>
              <w:left w:val="single" w:sz="6" w:space="0" w:color="auto"/>
              <w:bottom w:val="single" w:sz="6" w:space="0" w:color="auto"/>
              <w:right w:val="single" w:sz="6" w:space="0" w:color="auto"/>
            </w:tcBorders>
          </w:tcPr>
          <w:p w:rsidR="00BD439A" w:rsidRPr="00A41847" w:rsidRDefault="00BD439A" w:rsidP="00A41847">
            <w:pPr>
              <w:shd w:val="clear" w:color="auto" w:fill="FFFFFF"/>
              <w:jc w:val="center"/>
              <w:rPr>
                <w:rFonts w:ascii="Times New Roman" w:hAnsi="Times New Roman"/>
              </w:rPr>
            </w:pPr>
            <w:r w:rsidRPr="00A41847">
              <w:rPr>
                <w:rFonts w:ascii="Times New Roman" w:hAnsi="Times New Roman"/>
                <w:iCs/>
              </w:rPr>
              <w:t>7</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4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57"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w:t>
            </w:r>
          </w:p>
        </w:tc>
        <w:tc>
          <w:tcPr>
            <w:tcW w:w="595"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lang w:val="en-US"/>
              </w:rPr>
              <w:t>IP68</w:t>
            </w:r>
          </w:p>
        </w:tc>
      </w:tr>
    </w:tbl>
    <w:p w:rsidR="00A41847" w:rsidRDefault="00A41847"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3.2</w:t>
      </w:r>
    </w:p>
    <w:p w:rsidR="00A41847" w:rsidRPr="00BD439A" w:rsidRDefault="00A41847" w:rsidP="00BD439A">
      <w:pPr>
        <w:shd w:val="clear" w:color="auto" w:fill="FFFFFF"/>
        <w:ind w:firstLine="284"/>
        <w:jc w:val="right"/>
        <w:rPr>
          <w:rFonts w:ascii="Times New Roman" w:hAnsi="Times New Roman"/>
        </w:rPr>
      </w:pPr>
    </w:p>
    <w:tbl>
      <w:tblPr>
        <w:tblW w:w="4976" w:type="pct"/>
        <w:tblInd w:w="40" w:type="dxa"/>
        <w:tblCellMar>
          <w:left w:w="28" w:type="dxa"/>
          <w:right w:w="28" w:type="dxa"/>
        </w:tblCellMar>
        <w:tblLook w:val="0000"/>
      </w:tblPr>
      <w:tblGrid>
        <w:gridCol w:w="839"/>
        <w:gridCol w:w="2126"/>
        <w:gridCol w:w="5366"/>
      </w:tblGrid>
      <w:tr w:rsidR="00BD439A" w:rsidRPr="00BD439A">
        <w:tblPrEx>
          <w:tblCellMar>
            <w:top w:w="0" w:type="dxa"/>
            <w:bottom w:w="0" w:type="dxa"/>
          </w:tblCellMar>
        </w:tblPrEx>
        <w:trPr>
          <w:trHeight w:val="20"/>
        </w:trPr>
        <w:tc>
          <w:tcPr>
            <w:tcW w:w="839" w:type="dxa"/>
            <w:vMerge w:val="restart"/>
            <w:tcBorders>
              <w:top w:val="single" w:sz="6" w:space="0" w:color="auto"/>
              <w:left w:val="single" w:sz="6" w:space="0" w:color="auto"/>
              <w:bottom w:val="nil"/>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Первая цифра</w:t>
            </w:r>
          </w:p>
        </w:tc>
        <w:tc>
          <w:tcPr>
            <w:tcW w:w="7492"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Степень защиты изделия от попадания внутрь твердых посторонних тел</w:t>
            </w:r>
          </w:p>
        </w:tc>
      </w:tr>
      <w:tr w:rsidR="00BD439A" w:rsidRPr="00BD439A">
        <w:tblPrEx>
          <w:tblCellMar>
            <w:top w:w="0" w:type="dxa"/>
            <w:bottom w:w="0" w:type="dxa"/>
          </w:tblCellMar>
        </w:tblPrEx>
        <w:trPr>
          <w:trHeight w:val="20"/>
        </w:trPr>
        <w:tc>
          <w:tcPr>
            <w:tcW w:w="839" w:type="dxa"/>
            <w:vMerge/>
            <w:tcBorders>
              <w:top w:val="nil"/>
              <w:left w:val="single" w:sz="6" w:space="0" w:color="auto"/>
              <w:bottom w:val="single" w:sz="6" w:space="0" w:color="auto"/>
              <w:right w:val="single" w:sz="6" w:space="0" w:color="auto"/>
            </w:tcBorders>
          </w:tcPr>
          <w:p w:rsidR="00BD439A" w:rsidRPr="00BD439A" w:rsidRDefault="00BD439A" w:rsidP="00A41847">
            <w:pPr>
              <w:jc w:val="center"/>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Краткое описание</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Определение</w:t>
            </w:r>
          </w:p>
        </w:tc>
      </w:tr>
      <w:tr w:rsidR="00BD439A" w:rsidRPr="00BD439A">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0</w:t>
            </w: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w:t>
            </w:r>
            <w:r w:rsidR="00994EB0">
              <w:rPr>
                <w:rFonts w:ascii="Times New Roman" w:hAnsi="Times New Roman"/>
              </w:rPr>
              <w:t xml:space="preserve"> </w:t>
            </w:r>
            <w:r w:rsidRPr="00BD439A">
              <w:rPr>
                <w:rFonts w:ascii="Times New Roman" w:hAnsi="Times New Roman"/>
              </w:rPr>
              <w:t>отсутствует</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Специальная защита отсутствует</w:t>
            </w:r>
          </w:p>
        </w:tc>
      </w:tr>
      <w:tr w:rsidR="00BD439A" w:rsidRPr="00BD439A">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1</w:t>
            </w: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твердых тел размером более 50 мм</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проникновения внутрь оболочки, например, руки и от проникновения твердых тел размером свыше 50 мм</w:t>
            </w:r>
          </w:p>
        </w:tc>
      </w:tr>
      <w:tr w:rsidR="00BD439A" w:rsidRPr="00BD439A">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2</w:t>
            </w: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твердых те</w:t>
            </w:r>
            <w:r w:rsidR="00A41847">
              <w:rPr>
                <w:rFonts w:ascii="Times New Roman" w:hAnsi="Times New Roman"/>
              </w:rPr>
              <w:t>л</w:t>
            </w:r>
            <w:r w:rsidRPr="00BD439A">
              <w:rPr>
                <w:rFonts w:ascii="Times New Roman" w:hAnsi="Times New Roman"/>
              </w:rPr>
              <w:t xml:space="preserve"> размером более 12 мм</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проникновения внутрь оболочки пальцев или предметов длиной не более 80 мм и от проникновения твердых тел размером свыше 12 мм</w:t>
            </w:r>
          </w:p>
        </w:tc>
      </w:tr>
      <w:tr w:rsidR="00BD439A" w:rsidRPr="00BD439A">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3</w:t>
            </w: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твердых тел размером более 2,5 мм</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проникновения внутрь оболочки инструментов,</w:t>
            </w:r>
            <w:r w:rsidR="00994EB0">
              <w:rPr>
                <w:rFonts w:ascii="Times New Roman" w:hAnsi="Times New Roman"/>
              </w:rPr>
              <w:t xml:space="preserve"> </w:t>
            </w:r>
            <w:r w:rsidRPr="00BD439A">
              <w:rPr>
                <w:rFonts w:ascii="Times New Roman" w:hAnsi="Times New Roman"/>
              </w:rPr>
              <w:t>проволоки</w:t>
            </w:r>
            <w:r w:rsidR="00994EB0">
              <w:rPr>
                <w:rFonts w:ascii="Times New Roman" w:hAnsi="Times New Roman"/>
              </w:rPr>
              <w:t xml:space="preserve"> </w:t>
            </w:r>
            <w:r w:rsidRPr="00BD439A">
              <w:rPr>
                <w:rFonts w:ascii="Times New Roman" w:hAnsi="Times New Roman"/>
              </w:rPr>
              <w:t>диаметром</w:t>
            </w:r>
            <w:r w:rsidR="00994EB0">
              <w:rPr>
                <w:rFonts w:ascii="Times New Roman" w:hAnsi="Times New Roman"/>
              </w:rPr>
              <w:t xml:space="preserve"> </w:t>
            </w:r>
            <w:r w:rsidRPr="00BD439A">
              <w:rPr>
                <w:rFonts w:ascii="Times New Roman" w:hAnsi="Times New Roman"/>
              </w:rPr>
              <w:t>или толщиной более 2,5 мм и от проникновения твердых тел размером более 2,5 мм</w:t>
            </w:r>
          </w:p>
        </w:tc>
      </w:tr>
      <w:tr w:rsidR="00BD439A" w:rsidRPr="00BD439A">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4</w:t>
            </w: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твердых тел размером более</w:t>
            </w:r>
            <w:proofErr w:type="gramStart"/>
            <w:r w:rsidRPr="00BD439A">
              <w:rPr>
                <w:rFonts w:ascii="Times New Roman" w:hAnsi="Times New Roman"/>
              </w:rPr>
              <w:t>1</w:t>
            </w:r>
            <w:proofErr w:type="gramEnd"/>
            <w:r w:rsidRPr="00BD439A">
              <w:rPr>
                <w:rFonts w:ascii="Times New Roman" w:hAnsi="Times New Roman"/>
              </w:rPr>
              <w:t>,0</w:t>
            </w:r>
            <w:r w:rsidR="00A41847">
              <w:rPr>
                <w:rFonts w:ascii="Times New Roman" w:hAnsi="Times New Roman"/>
              </w:rPr>
              <w:t xml:space="preserve"> </w:t>
            </w:r>
            <w:r w:rsidRPr="00BD439A">
              <w:rPr>
                <w:rFonts w:ascii="Times New Roman" w:hAnsi="Times New Roman"/>
              </w:rPr>
              <w:t>мм</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Защита от проникновения внутрь оболочки проволоки и от проникновения твердых тел размером более 1,0 мм</w:t>
            </w:r>
          </w:p>
        </w:tc>
      </w:tr>
      <w:tr w:rsidR="00BD439A" w:rsidRPr="00BD439A">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5</w:t>
            </w: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both"/>
              <w:rPr>
                <w:rFonts w:ascii="Times New Roman" w:hAnsi="Times New Roman"/>
              </w:rPr>
            </w:pPr>
            <w:r w:rsidRPr="00BD439A">
              <w:rPr>
                <w:rFonts w:ascii="Times New Roman" w:hAnsi="Times New Roman"/>
              </w:rPr>
              <w:t>Защита</w:t>
            </w:r>
            <w:r w:rsidR="00994EB0">
              <w:rPr>
                <w:rFonts w:ascii="Times New Roman" w:hAnsi="Times New Roman"/>
              </w:rPr>
              <w:t xml:space="preserve"> </w:t>
            </w:r>
            <w:r w:rsidRPr="00BD439A">
              <w:rPr>
                <w:rFonts w:ascii="Times New Roman" w:hAnsi="Times New Roman"/>
              </w:rPr>
              <w:t>от пыли</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Проникновение пыли внутрь оболочки не предотвращено полностью. Однако пыль не может проникать в количестве, достаточном для нарушения работы изделия</w:t>
            </w:r>
          </w:p>
        </w:tc>
      </w:tr>
      <w:tr w:rsidR="00BD439A" w:rsidRPr="00BD439A">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6</w:t>
            </w:r>
          </w:p>
        </w:tc>
        <w:tc>
          <w:tcPr>
            <w:tcW w:w="212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jc w:val="center"/>
              <w:rPr>
                <w:rFonts w:ascii="Times New Roman" w:hAnsi="Times New Roman"/>
              </w:rPr>
            </w:pPr>
            <w:r w:rsidRPr="00BD439A">
              <w:rPr>
                <w:rFonts w:ascii="Times New Roman" w:hAnsi="Times New Roman"/>
              </w:rPr>
              <w:t>Пыленепроницаемость</w:t>
            </w:r>
          </w:p>
        </w:tc>
        <w:tc>
          <w:tcPr>
            <w:tcW w:w="5366" w:type="dxa"/>
            <w:tcBorders>
              <w:top w:val="single" w:sz="6" w:space="0" w:color="auto"/>
              <w:left w:val="single" w:sz="6" w:space="0" w:color="auto"/>
              <w:bottom w:val="single" w:sz="6" w:space="0" w:color="auto"/>
              <w:right w:val="single" w:sz="6" w:space="0" w:color="auto"/>
            </w:tcBorders>
          </w:tcPr>
          <w:p w:rsidR="00BD439A" w:rsidRPr="00BD439A" w:rsidRDefault="00BD439A" w:rsidP="00A41847">
            <w:pPr>
              <w:shd w:val="clear" w:color="auto" w:fill="FFFFFF"/>
              <w:rPr>
                <w:rFonts w:ascii="Times New Roman" w:hAnsi="Times New Roman"/>
              </w:rPr>
            </w:pPr>
            <w:r w:rsidRPr="00BD439A">
              <w:rPr>
                <w:rFonts w:ascii="Times New Roman" w:hAnsi="Times New Roman"/>
              </w:rPr>
              <w:t>Проникновение пыли предотвращено полностью</w:t>
            </w:r>
          </w:p>
        </w:tc>
      </w:tr>
    </w:tbl>
    <w:p w:rsidR="00A41847" w:rsidRDefault="00A41847" w:rsidP="00BD439A">
      <w:pPr>
        <w:shd w:val="clear" w:color="auto" w:fill="FFFFFF"/>
        <w:ind w:firstLine="284"/>
        <w:jc w:val="both"/>
        <w:rPr>
          <w:rFonts w:ascii="Times New Roman" w:hAnsi="Times New Roman"/>
        </w:rPr>
      </w:pPr>
    </w:p>
    <w:p w:rsidR="00BD439A" w:rsidRPr="00A41847" w:rsidRDefault="00BD439A" w:rsidP="00BD439A">
      <w:pPr>
        <w:shd w:val="clear" w:color="auto" w:fill="FFFFFF"/>
        <w:ind w:firstLine="284"/>
        <w:jc w:val="both"/>
        <w:rPr>
          <w:rFonts w:ascii="Times New Roman" w:hAnsi="Times New Roman"/>
          <w:sz w:val="18"/>
          <w:szCs w:val="18"/>
        </w:rPr>
      </w:pPr>
      <w:r w:rsidRPr="00A41847">
        <w:rPr>
          <w:rFonts w:ascii="Times New Roman" w:hAnsi="Times New Roman"/>
          <w:sz w:val="18"/>
          <w:szCs w:val="18"/>
        </w:rPr>
        <w:t>Примечаниям. Оболочка изделий со степенью защиты, соответствующей первым цифрам 1-4, не допускает проникновения твердых тел правильной и неправильной формы размером, указанным в графе "Краткое описание", если размеры тела в трех взаимно перпендикулярных направлениях превышают указанные размеры.</w:t>
      </w:r>
    </w:p>
    <w:p w:rsidR="00BD439A" w:rsidRPr="00A41847" w:rsidRDefault="00BD439A" w:rsidP="00BD439A">
      <w:pPr>
        <w:shd w:val="clear" w:color="auto" w:fill="FFFFFF"/>
        <w:ind w:firstLine="284"/>
        <w:jc w:val="both"/>
        <w:rPr>
          <w:rFonts w:ascii="Times New Roman" w:hAnsi="Times New Roman"/>
          <w:sz w:val="18"/>
          <w:szCs w:val="18"/>
        </w:rPr>
      </w:pPr>
      <w:r w:rsidRPr="00A41847">
        <w:rPr>
          <w:rFonts w:ascii="Times New Roman" w:hAnsi="Times New Roman"/>
          <w:sz w:val="18"/>
          <w:szCs w:val="18"/>
        </w:rPr>
        <w:t>2. Текст, приведенный в графе "Краткое описание", не должен быть применен для определения степени защиты.</w:t>
      </w:r>
    </w:p>
    <w:p w:rsidR="00BD439A" w:rsidRPr="00A41847" w:rsidRDefault="00BD439A" w:rsidP="00BD439A">
      <w:pPr>
        <w:shd w:val="clear" w:color="auto" w:fill="FFFFFF"/>
        <w:ind w:firstLine="284"/>
        <w:jc w:val="both"/>
        <w:rPr>
          <w:rFonts w:ascii="Times New Roman" w:hAnsi="Times New Roman"/>
          <w:sz w:val="18"/>
          <w:szCs w:val="18"/>
        </w:rPr>
      </w:pPr>
      <w:r w:rsidRPr="00A41847">
        <w:rPr>
          <w:rFonts w:ascii="Times New Roman" w:hAnsi="Times New Roman"/>
          <w:sz w:val="18"/>
          <w:szCs w:val="18"/>
        </w:rPr>
        <w:t xml:space="preserve">3. Возможность применения степеней защиты 3 и 4 </w:t>
      </w:r>
      <w:proofErr w:type="gramStart"/>
      <w:r w:rsidRPr="00A41847">
        <w:rPr>
          <w:rFonts w:ascii="Times New Roman" w:hAnsi="Times New Roman"/>
          <w:sz w:val="18"/>
          <w:szCs w:val="18"/>
        </w:rPr>
        <w:t>по первой цифре обозначения для изделий с отверстиями для слива</w:t>
      </w:r>
      <w:proofErr w:type="gramEnd"/>
      <w:r w:rsidRPr="00A41847">
        <w:rPr>
          <w:rFonts w:ascii="Times New Roman" w:hAnsi="Times New Roman"/>
          <w:sz w:val="18"/>
          <w:szCs w:val="18"/>
        </w:rPr>
        <w:t xml:space="preserve"> конденсата и (или) вентиляционными отверстиями устанавливается в стандартах или технических условиях на изделия конкретных серий и типов.</w:t>
      </w:r>
    </w:p>
    <w:p w:rsidR="00E216C5" w:rsidRPr="00BD439A" w:rsidRDefault="00E216C5"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3.3</w:t>
      </w:r>
    </w:p>
    <w:p w:rsidR="00A41847" w:rsidRPr="00BD439A" w:rsidRDefault="00A41847" w:rsidP="00BD439A">
      <w:pPr>
        <w:shd w:val="clear" w:color="auto" w:fill="FFFFFF"/>
        <w:ind w:firstLine="284"/>
        <w:jc w:val="right"/>
        <w:rPr>
          <w:rFonts w:ascii="Times New Roman" w:hAnsi="Times New Roman"/>
        </w:rPr>
      </w:pPr>
    </w:p>
    <w:tbl>
      <w:tblPr>
        <w:tblW w:w="4976" w:type="pct"/>
        <w:tblInd w:w="40" w:type="dxa"/>
        <w:tblCellMar>
          <w:left w:w="28" w:type="dxa"/>
          <w:right w:w="28" w:type="dxa"/>
        </w:tblCellMar>
        <w:tblLook w:val="0000"/>
      </w:tblPr>
      <w:tblGrid>
        <w:gridCol w:w="864"/>
        <w:gridCol w:w="1818"/>
        <w:gridCol w:w="5649"/>
      </w:tblGrid>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nil"/>
              <w:right w:val="single" w:sz="6" w:space="0" w:color="auto"/>
            </w:tcBorders>
          </w:tcPr>
          <w:p w:rsidR="00BD439A" w:rsidRPr="00BD439A" w:rsidRDefault="00BD439A" w:rsidP="00E216C5">
            <w:pPr>
              <w:shd w:val="clear" w:color="auto" w:fill="FFFFFF"/>
              <w:jc w:val="center"/>
              <w:rPr>
                <w:rFonts w:ascii="Times New Roman" w:hAnsi="Times New Roman"/>
              </w:rPr>
            </w:pPr>
          </w:p>
        </w:tc>
        <w:tc>
          <w:tcPr>
            <w:tcW w:w="7467"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Степень защиты изделия от попадания воды</w:t>
            </w:r>
          </w:p>
        </w:tc>
      </w:tr>
      <w:tr w:rsidR="00BD439A" w:rsidRPr="00BD439A">
        <w:tblPrEx>
          <w:tblCellMar>
            <w:top w:w="0" w:type="dxa"/>
            <w:bottom w:w="0" w:type="dxa"/>
          </w:tblCellMar>
        </w:tblPrEx>
        <w:trPr>
          <w:trHeight w:val="20"/>
        </w:trPr>
        <w:tc>
          <w:tcPr>
            <w:tcW w:w="864" w:type="dxa"/>
            <w:tcBorders>
              <w:top w:val="nil"/>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Вторая цифра</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Краткое описание</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Определение</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0</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отсутствует</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Специальная защита отсутствует</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1</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от капель воды</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Капли воды, вертикально падающие на оболочку, не должны оказывать вредного воздействия на изделие</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2</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от капель воды при наклоне до 15°</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Капли воды, вертикально падающие на оболочку, не должны оказывать вредного воздействия на изделие при наклоне его оболочки на любой угол до 15° относительно нормального положения</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3</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от дождя</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Дождь, падающий на оболочку под углом 60° от вертикали, не должен оказывать вредного действия на изделие</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4</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от брызг</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Вода, разбрызгиваемая на оболочку в любом направлении, не должна оказывать вредного действия на изделие</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5</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от водяных струй</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Струя воды,</w:t>
            </w:r>
            <w:r w:rsidR="00994EB0">
              <w:rPr>
                <w:rFonts w:ascii="Times New Roman" w:hAnsi="Times New Roman"/>
              </w:rPr>
              <w:t xml:space="preserve"> </w:t>
            </w:r>
            <w:r w:rsidRPr="00BD439A">
              <w:rPr>
                <w:rFonts w:ascii="Times New Roman" w:hAnsi="Times New Roman"/>
              </w:rPr>
              <w:t>выбрасываемая в любом направлении на оболочку, не должна оказывать вредного действия на изделие</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6</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от волн воды</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Вода</w:t>
            </w:r>
            <w:r w:rsidR="00994EB0">
              <w:rPr>
                <w:rFonts w:ascii="Times New Roman" w:hAnsi="Times New Roman"/>
              </w:rPr>
              <w:t xml:space="preserve"> </w:t>
            </w:r>
            <w:r w:rsidRPr="00BD439A">
              <w:rPr>
                <w:rFonts w:ascii="Times New Roman" w:hAnsi="Times New Roman"/>
              </w:rPr>
              <w:t>при</w:t>
            </w:r>
            <w:r w:rsidR="00994EB0">
              <w:rPr>
                <w:rFonts w:ascii="Times New Roman" w:hAnsi="Times New Roman"/>
              </w:rPr>
              <w:t xml:space="preserve"> </w:t>
            </w:r>
            <w:r w:rsidRPr="00BD439A">
              <w:rPr>
                <w:rFonts w:ascii="Times New Roman" w:hAnsi="Times New Roman"/>
              </w:rPr>
              <w:t>волнении</w:t>
            </w:r>
            <w:r w:rsidR="00994EB0">
              <w:rPr>
                <w:rFonts w:ascii="Times New Roman" w:hAnsi="Times New Roman"/>
              </w:rPr>
              <w:t xml:space="preserve"> </w:t>
            </w:r>
            <w:r w:rsidRPr="00BD439A">
              <w:rPr>
                <w:rFonts w:ascii="Times New Roman" w:hAnsi="Times New Roman"/>
              </w:rPr>
              <w:t>не должна</w:t>
            </w:r>
            <w:r w:rsidR="00994EB0">
              <w:rPr>
                <w:rFonts w:ascii="Times New Roman" w:hAnsi="Times New Roman"/>
              </w:rPr>
              <w:t xml:space="preserve"> </w:t>
            </w:r>
            <w:r w:rsidRPr="00BD439A">
              <w:rPr>
                <w:rFonts w:ascii="Times New Roman" w:hAnsi="Times New Roman"/>
              </w:rPr>
              <w:t>попадать внутрь оболочки в количестве, достаточном для повреждения изделия</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7</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при погружении в воду</w:t>
            </w:r>
          </w:p>
        </w:tc>
        <w:tc>
          <w:tcPr>
            <w:tcW w:w="5649"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 xml:space="preserve">Вода не должна проникать в оболочку, погруженную в воду, при </w:t>
            </w:r>
            <w:proofErr w:type="gramStart"/>
            <w:r w:rsidRPr="00BD439A">
              <w:rPr>
                <w:rFonts w:ascii="Times New Roman" w:hAnsi="Times New Roman"/>
              </w:rPr>
              <w:t>определенных</w:t>
            </w:r>
            <w:proofErr w:type="gramEnd"/>
            <w:r w:rsidRPr="00BD439A">
              <w:rPr>
                <w:rFonts w:ascii="Times New Roman" w:hAnsi="Times New Roman"/>
              </w:rPr>
              <w:t xml:space="preserve"> давлении и времени в количестве, достаточном для повреждения изделия</w:t>
            </w:r>
          </w:p>
        </w:tc>
      </w:tr>
      <w:tr w:rsidR="00BD439A" w:rsidRPr="00BD439A">
        <w:tblPrEx>
          <w:tblCellMar>
            <w:top w:w="0" w:type="dxa"/>
            <w:bottom w:w="0" w:type="dxa"/>
          </w:tblCellMar>
        </w:tblPrEx>
        <w:trPr>
          <w:trHeight w:val="20"/>
        </w:trPr>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jc w:val="center"/>
              <w:rPr>
                <w:rFonts w:ascii="Times New Roman" w:hAnsi="Times New Roman"/>
              </w:rPr>
            </w:pPr>
            <w:r w:rsidRPr="00BD439A">
              <w:rPr>
                <w:rFonts w:ascii="Times New Roman" w:hAnsi="Times New Roman"/>
              </w:rPr>
              <w:t>8</w:t>
            </w:r>
          </w:p>
        </w:tc>
        <w:tc>
          <w:tcPr>
            <w:tcW w:w="1818" w:type="dxa"/>
            <w:tcBorders>
              <w:top w:val="single" w:sz="6" w:space="0" w:color="auto"/>
              <w:left w:val="single" w:sz="6" w:space="0" w:color="auto"/>
              <w:bottom w:val="single" w:sz="6" w:space="0" w:color="auto"/>
              <w:right w:val="single" w:sz="6" w:space="0" w:color="auto"/>
            </w:tcBorders>
          </w:tcPr>
          <w:p w:rsidR="00BD439A" w:rsidRPr="00BD439A" w:rsidRDefault="00BD439A" w:rsidP="00E216C5">
            <w:pPr>
              <w:shd w:val="clear" w:color="auto" w:fill="FFFFFF"/>
              <w:rPr>
                <w:rFonts w:ascii="Times New Roman" w:hAnsi="Times New Roman"/>
              </w:rPr>
            </w:pPr>
            <w:r w:rsidRPr="00BD439A">
              <w:rPr>
                <w:rFonts w:ascii="Times New Roman" w:hAnsi="Times New Roman"/>
              </w:rPr>
              <w:t>Защита при длительном погружении вводу</w:t>
            </w:r>
          </w:p>
        </w:tc>
        <w:tc>
          <w:tcPr>
            <w:tcW w:w="5649" w:type="dxa"/>
            <w:tcBorders>
              <w:top w:val="single" w:sz="6" w:space="0" w:color="auto"/>
              <w:left w:val="single" w:sz="6" w:space="0" w:color="auto"/>
              <w:bottom w:val="single" w:sz="6" w:space="0" w:color="auto"/>
              <w:right w:val="single" w:sz="6" w:space="0" w:color="auto"/>
            </w:tcBorders>
          </w:tcPr>
          <w:p w:rsidR="00C7120F" w:rsidRDefault="00BD439A" w:rsidP="00E216C5">
            <w:pPr>
              <w:shd w:val="clear" w:color="auto" w:fill="FFFFFF"/>
              <w:rPr>
                <w:rFonts w:ascii="Times New Roman" w:hAnsi="Times New Roman"/>
              </w:rPr>
            </w:pPr>
            <w:r w:rsidRPr="00BD439A">
              <w:rPr>
                <w:rFonts w:ascii="Times New Roman" w:hAnsi="Times New Roman"/>
              </w:rPr>
              <w:t xml:space="preserve">Изделия пригодны для длительного погружения в воду при условиях, установленных изготовителем. </w:t>
            </w:r>
          </w:p>
          <w:p w:rsidR="00BD439A" w:rsidRPr="00C7120F" w:rsidRDefault="00BD439A" w:rsidP="00E216C5">
            <w:pPr>
              <w:shd w:val="clear" w:color="auto" w:fill="FFFFFF"/>
              <w:rPr>
                <w:rFonts w:ascii="Times New Roman" w:hAnsi="Times New Roman"/>
                <w:sz w:val="18"/>
                <w:szCs w:val="18"/>
              </w:rPr>
            </w:pPr>
            <w:r w:rsidRPr="00C7120F">
              <w:rPr>
                <w:rFonts w:ascii="Times New Roman" w:hAnsi="Times New Roman"/>
                <w:sz w:val="18"/>
                <w:szCs w:val="18"/>
              </w:rPr>
              <w:t>Примечание. Для некоторых типов изделий допускается проникновение воды внутрь оболочки, но без нанесения вреда изделию</w:t>
            </w:r>
          </w:p>
        </w:tc>
      </w:tr>
    </w:tbl>
    <w:p w:rsidR="00E216C5" w:rsidRDefault="00E216C5" w:rsidP="00BD439A">
      <w:pPr>
        <w:shd w:val="clear" w:color="auto" w:fill="FFFFFF"/>
        <w:ind w:firstLine="284"/>
        <w:jc w:val="both"/>
        <w:rPr>
          <w:rFonts w:ascii="Times New Roman" w:hAnsi="Times New Roman"/>
        </w:rPr>
      </w:pPr>
    </w:p>
    <w:p w:rsidR="00BD439A" w:rsidRPr="00E216C5" w:rsidRDefault="00BD439A" w:rsidP="00BD439A">
      <w:pPr>
        <w:shd w:val="clear" w:color="auto" w:fill="FFFFFF"/>
        <w:ind w:firstLine="284"/>
        <w:jc w:val="both"/>
        <w:rPr>
          <w:rFonts w:ascii="Times New Roman" w:hAnsi="Times New Roman"/>
          <w:sz w:val="18"/>
          <w:szCs w:val="18"/>
        </w:rPr>
      </w:pPr>
      <w:r w:rsidRPr="00E216C5">
        <w:rPr>
          <w:rFonts w:ascii="Times New Roman" w:hAnsi="Times New Roman"/>
          <w:sz w:val="18"/>
          <w:szCs w:val="18"/>
        </w:rPr>
        <w:t>Примечание. Текст, приведенный в графе "Краткое описание", не должен применяться для определения степени защиты.</w:t>
      </w:r>
    </w:p>
    <w:p w:rsidR="00E216C5" w:rsidRPr="00BD439A" w:rsidRDefault="00E216C5"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 случае необходимости допускается дополнительной прописной буквой латинского алфавита указывать в стандартах или технических условиях на изделия конкретных серий и типов дополнительные данные.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Буквы </w:t>
      </w:r>
      <w:r w:rsidRPr="00BD439A">
        <w:rPr>
          <w:rFonts w:ascii="Times New Roman" w:hAnsi="Times New Roman"/>
          <w:lang w:val="en-US"/>
        </w:rPr>
        <w:t>S</w:t>
      </w:r>
      <w:r w:rsidRPr="00E272F8">
        <w:rPr>
          <w:rFonts w:ascii="Times New Roman" w:hAnsi="Times New Roman"/>
        </w:rPr>
        <w:t xml:space="preserve">, </w:t>
      </w:r>
      <w:r w:rsidRPr="00BD439A">
        <w:rPr>
          <w:rFonts w:ascii="Times New Roman" w:hAnsi="Times New Roman"/>
        </w:rPr>
        <w:t xml:space="preserve">М, или </w:t>
      </w:r>
      <w:r w:rsidRPr="00BD439A">
        <w:rPr>
          <w:rFonts w:ascii="Times New Roman" w:hAnsi="Times New Roman"/>
          <w:lang w:val="en-US"/>
        </w:rPr>
        <w:t>W</w:t>
      </w:r>
      <w:r w:rsidRPr="00E272F8">
        <w:rPr>
          <w:rFonts w:ascii="Times New Roman" w:hAnsi="Times New Roman"/>
        </w:rPr>
        <w:t xml:space="preserve"> </w:t>
      </w:r>
      <w:r w:rsidRPr="00BD439A">
        <w:rPr>
          <w:rFonts w:ascii="Times New Roman" w:hAnsi="Times New Roman"/>
        </w:rPr>
        <w:t>должны использоваться только со следующими значениями: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lang w:val="en-US"/>
        </w:rPr>
        <w:t>S</w:t>
      </w:r>
      <w:r w:rsidRPr="00E272F8">
        <w:rPr>
          <w:rFonts w:ascii="Times New Roman" w:hAnsi="Times New Roman"/>
        </w:rPr>
        <w:t xml:space="preserve"> </w:t>
      </w:r>
      <w:r w:rsidRPr="00BD439A">
        <w:rPr>
          <w:rFonts w:ascii="Times New Roman" w:hAnsi="Times New Roman"/>
        </w:rPr>
        <w:t xml:space="preserve">- </w:t>
      </w:r>
      <w:proofErr w:type="gramStart"/>
      <w:r w:rsidRPr="00BD439A">
        <w:rPr>
          <w:rFonts w:ascii="Times New Roman" w:hAnsi="Times New Roman"/>
        </w:rPr>
        <w:t>испытано</w:t>
      </w:r>
      <w:proofErr w:type="gramEnd"/>
      <w:r w:rsidRPr="00BD439A">
        <w:rPr>
          <w:rFonts w:ascii="Times New Roman" w:hAnsi="Times New Roman"/>
        </w:rPr>
        <w:t xml:space="preserve"> на проникновение воды, когда изделие не работает (например, неподвижная работа);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М - испытано на проникновение воды, когда изделие работает (например, вращающаяся машина);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lang w:val="en-US"/>
        </w:rPr>
        <w:t>W</w:t>
      </w:r>
      <w:r w:rsidRPr="00E272F8">
        <w:rPr>
          <w:rFonts w:ascii="Times New Roman" w:hAnsi="Times New Roman"/>
        </w:rPr>
        <w:t xml:space="preserve"> </w:t>
      </w:r>
      <w:r w:rsidRPr="00BD439A">
        <w:rPr>
          <w:rFonts w:ascii="Times New Roman" w:hAnsi="Times New Roman"/>
        </w:rPr>
        <w:t xml:space="preserve">(следует сразу после </w:t>
      </w:r>
      <w:r w:rsidRPr="00BD439A">
        <w:rPr>
          <w:rFonts w:ascii="Times New Roman" w:hAnsi="Times New Roman"/>
          <w:lang w:val="en-US"/>
        </w:rPr>
        <w:t>IP</w:t>
      </w:r>
      <w:r w:rsidRPr="00E272F8">
        <w:rPr>
          <w:rFonts w:ascii="Times New Roman" w:hAnsi="Times New Roman"/>
        </w:rPr>
        <w:t xml:space="preserve">) </w:t>
      </w:r>
      <w:r w:rsidRPr="00BD439A">
        <w:rPr>
          <w:rFonts w:ascii="Times New Roman" w:hAnsi="Times New Roman"/>
        </w:rPr>
        <w:t>- изделие с таким обозначением предусмотрено для использования в особых климатических условиях при осуществлении дополнительной защиты конструкции изделия или в процессе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Отсутствие дополнительных букв означает, что изделие соответствует данной степени защиты во всех нормальных условиях работы.</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Обозначение степени защиты должно наноситься на оболочку изделия или на табличку с маркированными данными и устанавливаться в стандартах или технических условиях на изделия конкретных серий и типов. В этих же нормативных документах должен устанавливаться способ маркировки, когда одна часть оболочки имеет степень защиты, отличную от другой части.</w:t>
      </w:r>
    </w:p>
    <w:p w:rsidR="00C7120F" w:rsidRPr="00BD439A" w:rsidRDefault="00C7120F" w:rsidP="00BD439A">
      <w:pPr>
        <w:shd w:val="clear" w:color="auto" w:fill="FFFFFF"/>
        <w:ind w:firstLine="284"/>
        <w:jc w:val="both"/>
        <w:rPr>
          <w:rFonts w:ascii="Times New Roman" w:hAnsi="Times New Roman"/>
        </w:rPr>
      </w:pPr>
    </w:p>
    <w:p w:rsidR="00BD439A" w:rsidRPr="00BD439A" w:rsidRDefault="00BD439A" w:rsidP="00C7120F">
      <w:pPr>
        <w:shd w:val="clear" w:color="auto" w:fill="FFFFFF"/>
        <w:ind w:firstLine="284"/>
        <w:jc w:val="center"/>
        <w:rPr>
          <w:rFonts w:ascii="Times New Roman" w:hAnsi="Times New Roman"/>
        </w:rPr>
      </w:pPr>
      <w:r w:rsidRPr="00BD439A">
        <w:rPr>
          <w:rFonts w:ascii="Times New Roman" w:hAnsi="Times New Roman"/>
          <w:b/>
          <w:bCs/>
        </w:rPr>
        <w:lastRenderedPageBreak/>
        <w:t>3.2. Классификация пожароопасных зон</w:t>
      </w:r>
    </w:p>
    <w:p w:rsidR="00C7120F" w:rsidRDefault="00C7120F"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Класс пожароопасной зоны определяется технологами вместе с электриками проектной или эксплуатационной организации. Классы пожароопасных зон характерных производств должны содержаться в нормах технологического проектирования или в отраслевых перечнях производств по </w:t>
      </w:r>
      <w:proofErr w:type="spellStart"/>
      <w:r w:rsidRPr="00BD439A">
        <w:rPr>
          <w:rFonts w:ascii="Times New Roman" w:hAnsi="Times New Roman"/>
        </w:rPr>
        <w:t>взрывопожароопасности</w:t>
      </w:r>
      <w:proofErr w:type="spellEnd"/>
      <w:r w:rsidRPr="00BD439A">
        <w:rPr>
          <w:rFonts w:ascii="Times New Roman" w:hAnsi="Times New Roman"/>
        </w:rPr>
        <w:t>.</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Классификация пожароопасных зон приводится в гл. 7.4 ПУЭ и представлена в табл. 3.4</w:t>
      </w:r>
    </w:p>
    <w:p w:rsidR="008A799F" w:rsidRPr="00BD439A" w:rsidRDefault="008A799F"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w:t>
      </w:r>
      <w:r w:rsidR="00994EB0">
        <w:rPr>
          <w:rFonts w:ascii="Times New Roman" w:hAnsi="Times New Roman"/>
          <w:i/>
          <w:iCs/>
        </w:rPr>
        <w:t xml:space="preserve"> </w:t>
      </w:r>
      <w:r w:rsidRPr="00BD439A">
        <w:rPr>
          <w:rFonts w:ascii="Times New Roman" w:hAnsi="Times New Roman"/>
          <w:i/>
          <w:iCs/>
        </w:rPr>
        <w:t>3.4</w:t>
      </w:r>
    </w:p>
    <w:p w:rsidR="008A799F" w:rsidRPr="00BD439A" w:rsidRDefault="008A799F" w:rsidP="00BD439A">
      <w:pPr>
        <w:shd w:val="clear" w:color="auto" w:fill="FFFFFF"/>
        <w:ind w:firstLine="284"/>
        <w:jc w:val="right"/>
        <w:rPr>
          <w:rFonts w:ascii="Times New Roman" w:hAnsi="Times New Roman"/>
        </w:rPr>
      </w:pPr>
    </w:p>
    <w:tbl>
      <w:tblPr>
        <w:tblW w:w="4976" w:type="pct"/>
        <w:tblInd w:w="40" w:type="dxa"/>
        <w:tblCellMar>
          <w:left w:w="28" w:type="dxa"/>
          <w:right w:w="28" w:type="dxa"/>
        </w:tblCellMar>
        <w:tblLook w:val="0000"/>
      </w:tblPr>
      <w:tblGrid>
        <w:gridCol w:w="1548"/>
        <w:gridCol w:w="6783"/>
      </w:tblGrid>
      <w:tr w:rsidR="00BD439A" w:rsidRPr="00BD439A">
        <w:tblPrEx>
          <w:tblCellMar>
            <w:top w:w="0" w:type="dxa"/>
            <w:bottom w:w="0" w:type="dxa"/>
          </w:tblCellMar>
        </w:tblPrEx>
        <w:trPr>
          <w:trHeight w:val="20"/>
        </w:trPr>
        <w:tc>
          <w:tcPr>
            <w:tcW w:w="1548"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Класс пожароопасной зоны</w:t>
            </w:r>
          </w:p>
        </w:tc>
        <w:tc>
          <w:tcPr>
            <w:tcW w:w="6783" w:type="dxa"/>
            <w:tcBorders>
              <w:top w:val="single" w:sz="6" w:space="0" w:color="auto"/>
              <w:left w:val="single" w:sz="6" w:space="0" w:color="auto"/>
              <w:bottom w:val="single" w:sz="6" w:space="0" w:color="auto"/>
              <w:right w:val="single" w:sz="6" w:space="0" w:color="auto"/>
            </w:tcBorders>
          </w:tcPr>
          <w:p w:rsidR="008A799F" w:rsidRDefault="008A799F" w:rsidP="008A799F">
            <w:pPr>
              <w:shd w:val="clear" w:color="auto" w:fill="FFFFFF"/>
              <w:jc w:val="center"/>
              <w:rPr>
                <w:rFonts w:ascii="Times New Roman" w:hAnsi="Times New Roman"/>
              </w:rPr>
            </w:pPr>
          </w:p>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Характеристика пожароопасной зоны</w:t>
            </w:r>
          </w:p>
        </w:tc>
      </w:tr>
      <w:tr w:rsidR="00BD439A" w:rsidRPr="00BD439A">
        <w:tblPrEx>
          <w:tblCellMar>
            <w:top w:w="0" w:type="dxa"/>
            <w:bottom w:w="0" w:type="dxa"/>
          </w:tblCellMar>
        </w:tblPrEx>
        <w:trPr>
          <w:trHeight w:val="20"/>
        </w:trPr>
        <w:tc>
          <w:tcPr>
            <w:tcW w:w="1548" w:type="dxa"/>
            <w:tcBorders>
              <w:top w:val="single" w:sz="6" w:space="0" w:color="auto"/>
              <w:left w:val="single" w:sz="6" w:space="0" w:color="auto"/>
              <w:bottom w:val="single" w:sz="6" w:space="0" w:color="auto"/>
              <w:right w:val="single" w:sz="6" w:space="0" w:color="auto"/>
            </w:tcBorders>
          </w:tcPr>
          <w:p w:rsidR="00BD439A" w:rsidRPr="008A799F" w:rsidRDefault="00BD439A" w:rsidP="008A799F">
            <w:pPr>
              <w:shd w:val="clear" w:color="auto" w:fill="FFFFFF"/>
              <w:jc w:val="center"/>
              <w:rPr>
                <w:rFonts w:ascii="Times New Roman" w:hAnsi="Times New Roman"/>
                <w:lang w:val="en-US"/>
              </w:rPr>
            </w:pPr>
            <w:r w:rsidRPr="00BD439A">
              <w:rPr>
                <w:rFonts w:ascii="Times New Roman" w:hAnsi="Times New Roman"/>
              </w:rPr>
              <w:t>П-</w:t>
            </w:r>
            <w:proofErr w:type="gramStart"/>
            <w:r w:rsidR="008A799F">
              <w:rPr>
                <w:rFonts w:ascii="Times New Roman" w:hAnsi="Times New Roman"/>
                <w:lang w:val="en-US"/>
              </w:rPr>
              <w:t>I</w:t>
            </w:r>
            <w:proofErr w:type="gramEnd"/>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Пространство в помещениях, в которых обращаются горючие жидкости с температурой вспышки выше 61</w:t>
            </w:r>
            <w:proofErr w:type="gramStart"/>
            <w:r w:rsidRPr="00BD439A">
              <w:rPr>
                <w:rFonts w:ascii="Times New Roman" w:hAnsi="Times New Roman"/>
              </w:rPr>
              <w:t xml:space="preserve"> °С</w:t>
            </w:r>
            <w:proofErr w:type="gramEnd"/>
            <w:r w:rsidR="008A799F">
              <w:rPr>
                <w:rFonts w:ascii="Times New Roman" w:hAnsi="Times New Roman"/>
              </w:rPr>
              <w:t xml:space="preserve"> (см. </w:t>
            </w:r>
            <w:r w:rsidRPr="00E272F8">
              <w:rPr>
                <w:rFonts w:ascii="Times New Roman" w:hAnsi="Times New Roman"/>
                <w:smallCaps/>
              </w:rPr>
              <w:t xml:space="preserve"> </w:t>
            </w:r>
            <w:r w:rsidRPr="00BD439A">
              <w:rPr>
                <w:rFonts w:ascii="Times New Roman" w:hAnsi="Times New Roman"/>
              </w:rPr>
              <w:t xml:space="preserve">п. 7.3.12 </w:t>
            </w:r>
            <w:r w:rsidR="008A799F">
              <w:rPr>
                <w:rFonts w:ascii="Times New Roman" w:hAnsi="Times New Roman"/>
                <w:lang w:val="en-US"/>
              </w:rPr>
              <w:t>[1]</w:t>
            </w:r>
            <w:r w:rsidRPr="00BD439A">
              <w:rPr>
                <w:rFonts w:ascii="Times New Roman" w:hAnsi="Times New Roman"/>
                <w:lang w:val="en-US"/>
              </w:rPr>
              <w:t>)</w:t>
            </w:r>
          </w:p>
        </w:tc>
      </w:tr>
      <w:tr w:rsidR="00BD439A" w:rsidRPr="00BD439A">
        <w:tblPrEx>
          <w:tblCellMar>
            <w:top w:w="0" w:type="dxa"/>
            <w:bottom w:w="0" w:type="dxa"/>
          </w:tblCellMar>
        </w:tblPrEx>
        <w:trPr>
          <w:trHeight w:val="20"/>
        </w:trPr>
        <w:tc>
          <w:tcPr>
            <w:tcW w:w="1548" w:type="dxa"/>
            <w:tcBorders>
              <w:top w:val="single" w:sz="6" w:space="0" w:color="auto"/>
              <w:left w:val="single" w:sz="6" w:space="0" w:color="auto"/>
              <w:bottom w:val="single" w:sz="6" w:space="0" w:color="auto"/>
              <w:right w:val="single" w:sz="6" w:space="0" w:color="auto"/>
            </w:tcBorders>
          </w:tcPr>
          <w:p w:rsidR="00BD439A" w:rsidRPr="008A799F" w:rsidRDefault="00BD439A" w:rsidP="008A799F">
            <w:pPr>
              <w:shd w:val="clear" w:color="auto" w:fill="FFFFFF"/>
              <w:jc w:val="center"/>
              <w:rPr>
                <w:rFonts w:ascii="Times New Roman" w:hAnsi="Times New Roman"/>
                <w:lang w:val="en-US"/>
              </w:rPr>
            </w:pPr>
            <w:proofErr w:type="gramStart"/>
            <w:r w:rsidRPr="00BD439A">
              <w:rPr>
                <w:rFonts w:ascii="Times New Roman" w:hAnsi="Times New Roman"/>
              </w:rPr>
              <w:t>П</w:t>
            </w:r>
            <w:proofErr w:type="gramEnd"/>
            <w:r w:rsidRPr="00BD439A">
              <w:rPr>
                <w:rFonts w:ascii="Times New Roman" w:hAnsi="Times New Roman"/>
              </w:rPr>
              <w:t>-</w:t>
            </w:r>
            <w:r w:rsidR="008A799F">
              <w:rPr>
                <w:rFonts w:ascii="Times New Roman" w:hAnsi="Times New Roman"/>
                <w:lang w:val="en-US"/>
              </w:rPr>
              <w:t>II</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Пространство в помещениях, в которых имеется горючая пыль или волокна с нижним концентрационным пределом распространения пламени более 65 г/м</w:t>
            </w:r>
            <w:r w:rsidRPr="00BD439A">
              <w:rPr>
                <w:rFonts w:ascii="Times New Roman" w:hAnsi="Times New Roman"/>
                <w:vertAlign w:val="superscript"/>
              </w:rPr>
              <w:t>3</w:t>
            </w:r>
            <w:r w:rsidRPr="00BD439A">
              <w:rPr>
                <w:rFonts w:ascii="Times New Roman" w:hAnsi="Times New Roman"/>
              </w:rPr>
              <w:t xml:space="preserve"> к объему воздуха (см. п. 7.3.17 [1])</w:t>
            </w:r>
          </w:p>
        </w:tc>
      </w:tr>
      <w:tr w:rsidR="00BD439A" w:rsidRPr="00BD439A">
        <w:tblPrEx>
          <w:tblCellMar>
            <w:top w:w="0" w:type="dxa"/>
            <w:bottom w:w="0" w:type="dxa"/>
          </w:tblCellMar>
        </w:tblPrEx>
        <w:trPr>
          <w:trHeight w:val="20"/>
        </w:trPr>
        <w:tc>
          <w:tcPr>
            <w:tcW w:w="1548" w:type="dxa"/>
            <w:tcBorders>
              <w:top w:val="single" w:sz="6" w:space="0" w:color="auto"/>
              <w:left w:val="single" w:sz="6" w:space="0" w:color="auto"/>
              <w:bottom w:val="single" w:sz="6" w:space="0" w:color="auto"/>
              <w:right w:val="single" w:sz="6" w:space="0" w:color="auto"/>
            </w:tcBorders>
          </w:tcPr>
          <w:p w:rsidR="00BD439A" w:rsidRPr="00BD439A" w:rsidRDefault="008A799F" w:rsidP="008A799F">
            <w:pPr>
              <w:shd w:val="clear" w:color="auto" w:fill="FFFFFF"/>
              <w:jc w:val="center"/>
              <w:rPr>
                <w:rFonts w:ascii="Times New Roman" w:hAnsi="Times New Roman"/>
              </w:rPr>
            </w:pPr>
            <w:r>
              <w:rPr>
                <w:rFonts w:ascii="Times New Roman" w:hAnsi="Times New Roman"/>
              </w:rPr>
              <w:t>П-</w:t>
            </w:r>
            <w:proofErr w:type="gramStart"/>
            <w:r>
              <w:rPr>
                <w:rFonts w:ascii="Times New Roman" w:hAnsi="Times New Roman"/>
                <w:lang w:val="en-US"/>
              </w:rPr>
              <w:t>II</w:t>
            </w:r>
            <w:proofErr w:type="gramEnd"/>
            <w:r w:rsidR="00BD439A" w:rsidRPr="00BD439A">
              <w:rPr>
                <w:rFonts w:ascii="Times New Roman" w:hAnsi="Times New Roman"/>
              </w:rPr>
              <w:t>а</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Пространство в помещениях, в которых обращаются твердые или волокнистые, не переходящие во взвешенное состояние, горючие вещества, материалы</w:t>
            </w:r>
          </w:p>
        </w:tc>
      </w:tr>
      <w:tr w:rsidR="00BD439A" w:rsidRPr="00BD439A">
        <w:tblPrEx>
          <w:tblCellMar>
            <w:top w:w="0" w:type="dxa"/>
            <w:bottom w:w="0" w:type="dxa"/>
          </w:tblCellMar>
        </w:tblPrEx>
        <w:trPr>
          <w:trHeight w:val="20"/>
        </w:trPr>
        <w:tc>
          <w:tcPr>
            <w:tcW w:w="1548" w:type="dxa"/>
            <w:tcBorders>
              <w:top w:val="single" w:sz="6" w:space="0" w:color="auto"/>
              <w:left w:val="single" w:sz="6" w:space="0" w:color="auto"/>
              <w:bottom w:val="single" w:sz="6" w:space="0" w:color="auto"/>
              <w:right w:val="single" w:sz="6" w:space="0" w:color="auto"/>
            </w:tcBorders>
          </w:tcPr>
          <w:p w:rsidR="00BD439A" w:rsidRPr="008A799F" w:rsidRDefault="008A799F" w:rsidP="008A799F">
            <w:pPr>
              <w:shd w:val="clear" w:color="auto" w:fill="FFFFFF"/>
              <w:jc w:val="center"/>
              <w:rPr>
                <w:rFonts w:ascii="Times New Roman" w:hAnsi="Times New Roman"/>
                <w:lang w:val="en-US"/>
              </w:rPr>
            </w:pPr>
            <w:proofErr w:type="gramStart"/>
            <w:r>
              <w:rPr>
                <w:rFonts w:ascii="Times New Roman" w:hAnsi="Times New Roman"/>
              </w:rPr>
              <w:t>П</w:t>
            </w:r>
            <w:proofErr w:type="gramEnd"/>
            <w:r>
              <w:rPr>
                <w:rFonts w:ascii="Times New Roman" w:hAnsi="Times New Roman"/>
              </w:rPr>
              <w:t>-</w:t>
            </w:r>
            <w:r>
              <w:rPr>
                <w:rFonts w:ascii="Times New Roman" w:hAnsi="Times New Roman"/>
                <w:lang w:val="en-US"/>
              </w:rPr>
              <w:t>III</w:t>
            </w:r>
          </w:p>
        </w:tc>
        <w:tc>
          <w:tcPr>
            <w:tcW w:w="6783"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Пространство вне помещений, в которых обращаются горючие жидкости с температурой вспышки выше 61</w:t>
            </w:r>
            <w:proofErr w:type="gramStart"/>
            <w:r w:rsidRPr="00BD439A">
              <w:rPr>
                <w:rFonts w:ascii="Times New Roman" w:hAnsi="Times New Roman"/>
              </w:rPr>
              <w:t xml:space="preserve"> °С</w:t>
            </w:r>
            <w:proofErr w:type="gramEnd"/>
            <w:r w:rsidRPr="00BD439A">
              <w:rPr>
                <w:rFonts w:ascii="Times New Roman" w:hAnsi="Times New Roman"/>
              </w:rPr>
              <w:t xml:space="preserve"> или твердые, в том числе и волокнистые, горючие материалы</w:t>
            </w:r>
          </w:p>
        </w:tc>
      </w:tr>
    </w:tbl>
    <w:p w:rsidR="008A799F" w:rsidRDefault="008A799F" w:rsidP="00BD439A">
      <w:pPr>
        <w:shd w:val="clear" w:color="auto" w:fill="FFFFFF"/>
        <w:ind w:firstLine="284"/>
        <w:rPr>
          <w:rFonts w:ascii="Times New Roman" w:hAnsi="Times New Roman"/>
          <w:b/>
          <w:bCs/>
        </w:rPr>
      </w:pPr>
    </w:p>
    <w:p w:rsidR="00BD439A" w:rsidRDefault="00BD439A" w:rsidP="008A799F">
      <w:pPr>
        <w:shd w:val="clear" w:color="auto" w:fill="FFFFFF"/>
        <w:ind w:firstLine="284"/>
        <w:jc w:val="center"/>
        <w:rPr>
          <w:rFonts w:ascii="Times New Roman" w:hAnsi="Times New Roman"/>
          <w:b/>
          <w:bCs/>
        </w:rPr>
      </w:pPr>
      <w:r w:rsidRPr="00BD439A">
        <w:rPr>
          <w:rFonts w:ascii="Times New Roman" w:hAnsi="Times New Roman"/>
          <w:b/>
          <w:bCs/>
        </w:rPr>
        <w:t>3.3. Выбор электрооборудования для пожароопасных зон</w:t>
      </w:r>
    </w:p>
    <w:p w:rsidR="008A799F" w:rsidRPr="00BD439A" w:rsidRDefault="008A799F" w:rsidP="00BD439A">
      <w:pPr>
        <w:shd w:val="clear" w:color="auto" w:fill="FFFFFF"/>
        <w:ind w:firstLine="284"/>
        <w:rPr>
          <w:rFonts w:ascii="Times New Roman" w:hAnsi="Times New Roman"/>
        </w:rPr>
      </w:pPr>
    </w:p>
    <w:p w:rsidR="00BD439A" w:rsidRPr="00BD439A" w:rsidRDefault="00BD439A" w:rsidP="008A799F">
      <w:pPr>
        <w:shd w:val="clear" w:color="auto" w:fill="FFFFFF"/>
        <w:ind w:firstLine="284"/>
        <w:jc w:val="center"/>
        <w:rPr>
          <w:rFonts w:ascii="Times New Roman" w:hAnsi="Times New Roman"/>
        </w:rPr>
      </w:pPr>
      <w:r w:rsidRPr="00BD439A">
        <w:rPr>
          <w:rFonts w:ascii="Times New Roman" w:hAnsi="Times New Roman"/>
          <w:b/>
          <w:bCs/>
        </w:rPr>
        <w:t>3.3.1. Электропроводки и кабельные линии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 пожароопасных зонах для электропроводок рекомендуется применять провода и кабели с алюминиевыми и медными жилами, не распространяющие горение, сертифицированные по пожарной безопасности в соответствии с НПБ 248-97 [34] и имеющие предел распространения горения при групповой прокладке ПРГП</w:t>
      </w:r>
      <w:proofErr w:type="gramStart"/>
      <w:r w:rsidRPr="00BD439A">
        <w:rPr>
          <w:rFonts w:ascii="Times New Roman" w:hAnsi="Times New Roman"/>
        </w:rPr>
        <w:t>1</w:t>
      </w:r>
      <w:proofErr w:type="gramEnd"/>
      <w:r w:rsidRPr="00BD439A">
        <w:rPr>
          <w:rFonts w:ascii="Times New Roman" w:hAnsi="Times New Roman"/>
        </w:rPr>
        <w:t>. Провода и кабели с полиэтиленовой изоляцией и оболочками запрещены к применению. Изоляция проводников должна быть рассчитана на напряжение не ниже 660 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Допустимые способы прокладки проводов и кабелей и дополнительные требования к электропроводкам в пожароопасных зонах определяются по гл. 7</w:t>
      </w:r>
      <w:r w:rsidR="008A799F" w:rsidRPr="00E272F8">
        <w:rPr>
          <w:rFonts w:ascii="Times New Roman" w:hAnsi="Times New Roman"/>
        </w:rPr>
        <w:t>.</w:t>
      </w:r>
      <w:r w:rsidRPr="00BD439A">
        <w:rPr>
          <w:rFonts w:ascii="Times New Roman" w:hAnsi="Times New Roman"/>
        </w:rPr>
        <w:t>4 ПУЭ [1] (область применения некоторых из них приводится в табл. 3.5), при этом кабельная линия и электропроводка должны быть не распространяющими горение.</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Требованию по нераспространению горения отвечают кабели и провода, которые прошли испытания при групповой прокладке по категории</w:t>
      </w:r>
      <w:proofErr w:type="gramStart"/>
      <w:r w:rsidRPr="00BD439A">
        <w:rPr>
          <w:rFonts w:ascii="Times New Roman" w:hAnsi="Times New Roman"/>
        </w:rPr>
        <w:t xml:space="preserve"> А</w:t>
      </w:r>
      <w:proofErr w:type="gramEnd"/>
      <w:r w:rsidRPr="00BD439A">
        <w:rPr>
          <w:rFonts w:ascii="Times New Roman" w:hAnsi="Times New Roman"/>
        </w:rPr>
        <w:t xml:space="preserve"> (по ГОСТ 12176-89). В основном это кабели с оболочками из ПВХ, в которые добавлены различного рода антипирены. Марки этих кабелей имеют индекс "</w:t>
      </w:r>
      <w:proofErr w:type="spellStart"/>
      <w:r w:rsidRPr="00BD439A">
        <w:rPr>
          <w:rFonts w:ascii="Times New Roman" w:hAnsi="Times New Roman"/>
        </w:rPr>
        <w:t>нг</w:t>
      </w:r>
      <w:proofErr w:type="spellEnd"/>
      <w:r w:rsidRPr="00BD439A">
        <w:rPr>
          <w:rFonts w:ascii="Times New Roman" w:hAnsi="Times New Roman"/>
        </w:rPr>
        <w:t xml:space="preserve">" (например, </w:t>
      </w:r>
      <w:proofErr w:type="spellStart"/>
      <w:r w:rsidRPr="00BD439A">
        <w:rPr>
          <w:rFonts w:ascii="Times New Roman" w:hAnsi="Times New Roman"/>
        </w:rPr>
        <w:t>АВВГнг</w:t>
      </w:r>
      <w:proofErr w:type="spellEnd"/>
      <w:r w:rsidRPr="00BD439A">
        <w:rPr>
          <w:rFonts w:ascii="Times New Roman" w:hAnsi="Times New Roman"/>
        </w:rPr>
        <w:t xml:space="preserve">, </w:t>
      </w:r>
      <w:proofErr w:type="spellStart"/>
      <w:r w:rsidRPr="00BD439A">
        <w:rPr>
          <w:rFonts w:ascii="Times New Roman" w:hAnsi="Times New Roman"/>
        </w:rPr>
        <w:t>КВВГнг</w:t>
      </w:r>
      <w:proofErr w:type="spellEnd"/>
      <w:r w:rsidRPr="00BD439A">
        <w:rPr>
          <w:rFonts w:ascii="Times New Roman" w:hAnsi="Times New Roman"/>
        </w:rPr>
        <w:t xml:space="preserve">, </w:t>
      </w:r>
      <w:proofErr w:type="spellStart"/>
      <w:r w:rsidRPr="00BD439A">
        <w:rPr>
          <w:rFonts w:ascii="Times New Roman" w:hAnsi="Times New Roman"/>
        </w:rPr>
        <w:t>ТПВнг</w:t>
      </w:r>
      <w:proofErr w:type="spellEnd"/>
      <w:r w:rsidRPr="00BD439A">
        <w:rPr>
          <w:rFonts w:ascii="Times New Roman" w:hAnsi="Times New Roman"/>
        </w:rPr>
        <w:t>). Если кабельные изделия не отвечают требованию по нераспространению горения, то они должны быть защищены сертифицированными огнезащитными кабельными покрытиями (ОКП) или использоваться в электромонтажной арматуре (трубах, коробах и т. п.)</w:t>
      </w:r>
    </w:p>
    <w:p w:rsidR="008A799F" w:rsidRPr="00E272F8" w:rsidRDefault="008A799F"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 35</w:t>
      </w:r>
    </w:p>
    <w:p w:rsidR="008A799F" w:rsidRPr="008A799F" w:rsidRDefault="008A799F" w:rsidP="00BD439A">
      <w:pPr>
        <w:shd w:val="clear" w:color="auto" w:fill="FFFFFF"/>
        <w:ind w:firstLine="284"/>
        <w:jc w:val="right"/>
        <w:rPr>
          <w:rFonts w:ascii="Times New Roman" w:hAnsi="Times New Roman"/>
          <w:lang w:val="en-US"/>
        </w:rPr>
      </w:pPr>
    </w:p>
    <w:tbl>
      <w:tblPr>
        <w:tblW w:w="4976" w:type="pct"/>
        <w:tblInd w:w="40" w:type="dxa"/>
        <w:tblCellMar>
          <w:left w:w="28" w:type="dxa"/>
          <w:right w:w="28" w:type="dxa"/>
        </w:tblCellMar>
        <w:tblLook w:val="0000"/>
      </w:tblPr>
      <w:tblGrid>
        <w:gridCol w:w="1123"/>
        <w:gridCol w:w="10"/>
        <w:gridCol w:w="3250"/>
        <w:gridCol w:w="1238"/>
        <w:gridCol w:w="10"/>
        <w:gridCol w:w="2700"/>
      </w:tblGrid>
      <w:tr w:rsidR="00BD439A" w:rsidRPr="00BD439A">
        <w:tblPrEx>
          <w:tblCellMar>
            <w:top w:w="0" w:type="dxa"/>
            <w:bottom w:w="0" w:type="dxa"/>
          </w:tblCellMar>
        </w:tblPrEx>
        <w:trPr>
          <w:trHeight w:val="20"/>
        </w:trPr>
        <w:tc>
          <w:tcPr>
            <w:tcW w:w="1123"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Вид прокладки</w:t>
            </w:r>
          </w:p>
        </w:tc>
        <w:tc>
          <w:tcPr>
            <w:tcW w:w="326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Способ выполнения</w:t>
            </w:r>
          </w:p>
        </w:tc>
        <w:tc>
          <w:tcPr>
            <w:tcW w:w="1238"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Провода</w:t>
            </w:r>
          </w:p>
        </w:tc>
        <w:tc>
          <w:tcPr>
            <w:tcW w:w="271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Кабели</w:t>
            </w:r>
          </w:p>
        </w:tc>
      </w:tr>
      <w:tr w:rsidR="00BD439A" w:rsidRPr="00BD439A">
        <w:tblPrEx>
          <w:tblCellMar>
            <w:top w:w="0" w:type="dxa"/>
            <w:bottom w:w="0" w:type="dxa"/>
          </w:tblCellMar>
        </w:tblPrEx>
        <w:trPr>
          <w:trHeight w:val="20"/>
        </w:trPr>
        <w:tc>
          <w:tcPr>
            <w:tcW w:w="1123" w:type="dxa"/>
            <w:vMerge w:val="restart"/>
            <w:tcBorders>
              <w:top w:val="single" w:sz="6" w:space="0" w:color="auto"/>
              <w:left w:val="single" w:sz="6" w:space="0" w:color="auto"/>
              <w:bottom w:val="nil"/>
              <w:right w:val="single" w:sz="6" w:space="0" w:color="auto"/>
            </w:tcBorders>
          </w:tcPr>
          <w:p w:rsidR="00BD439A" w:rsidRPr="00BD439A" w:rsidRDefault="00BD439A" w:rsidP="008A799F">
            <w:pPr>
              <w:shd w:val="clear" w:color="auto" w:fill="FFFFFF"/>
              <w:rPr>
                <w:rFonts w:ascii="Times New Roman" w:hAnsi="Times New Roman"/>
              </w:rPr>
            </w:pPr>
            <w:proofErr w:type="gramStart"/>
            <w:r w:rsidRPr="00BD439A">
              <w:rPr>
                <w:rFonts w:ascii="Times New Roman" w:hAnsi="Times New Roman"/>
              </w:rPr>
              <w:t>Открытая</w:t>
            </w:r>
            <w:proofErr w:type="gramEnd"/>
          </w:p>
        </w:tc>
        <w:tc>
          <w:tcPr>
            <w:tcW w:w="326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Непосредственно</w:t>
            </w:r>
            <w:r w:rsidR="00994EB0">
              <w:rPr>
                <w:rFonts w:ascii="Times New Roman" w:hAnsi="Times New Roman"/>
              </w:rPr>
              <w:t xml:space="preserve"> </w:t>
            </w:r>
            <w:r w:rsidRPr="00BD439A">
              <w:rPr>
                <w:rFonts w:ascii="Times New Roman" w:hAnsi="Times New Roman"/>
              </w:rPr>
              <w:t>по несгораемым</w:t>
            </w:r>
            <w:r w:rsidR="00994EB0">
              <w:rPr>
                <w:rFonts w:ascii="Times New Roman" w:hAnsi="Times New Roman"/>
              </w:rPr>
              <w:t xml:space="preserve"> </w:t>
            </w:r>
            <w:r w:rsidRPr="00BD439A">
              <w:rPr>
                <w:rFonts w:ascii="Times New Roman" w:hAnsi="Times New Roman"/>
              </w:rPr>
              <w:t>конструкциям</w:t>
            </w:r>
            <w:r w:rsidR="00994EB0">
              <w:rPr>
                <w:rFonts w:ascii="Times New Roman" w:hAnsi="Times New Roman"/>
              </w:rPr>
              <w:t xml:space="preserve"> </w:t>
            </w:r>
            <w:r w:rsidRPr="00BD439A">
              <w:rPr>
                <w:rFonts w:ascii="Times New Roman" w:hAnsi="Times New Roman"/>
              </w:rPr>
              <w:t>и</w:t>
            </w:r>
            <w:r w:rsidR="00994EB0">
              <w:rPr>
                <w:rFonts w:ascii="Times New Roman" w:hAnsi="Times New Roman"/>
              </w:rPr>
              <w:t xml:space="preserve"> </w:t>
            </w:r>
            <w:r w:rsidRPr="00BD439A">
              <w:rPr>
                <w:rFonts w:ascii="Times New Roman" w:hAnsi="Times New Roman"/>
              </w:rPr>
              <w:t>поверхностям</w:t>
            </w:r>
          </w:p>
        </w:tc>
        <w:tc>
          <w:tcPr>
            <w:tcW w:w="1238" w:type="dxa"/>
            <w:tcBorders>
              <w:top w:val="single" w:sz="6" w:space="0" w:color="auto"/>
              <w:left w:val="single" w:sz="6" w:space="0" w:color="auto"/>
              <w:bottom w:val="single" w:sz="6" w:space="0" w:color="auto"/>
              <w:right w:val="single" w:sz="6" w:space="0" w:color="auto"/>
            </w:tcBorders>
          </w:tcPr>
          <w:p w:rsidR="00BD439A" w:rsidRPr="00BD439A" w:rsidRDefault="008A799F" w:rsidP="008A799F">
            <w:pPr>
              <w:shd w:val="clear" w:color="auto" w:fill="FFFFFF"/>
              <w:jc w:val="center"/>
              <w:rPr>
                <w:rFonts w:ascii="Times New Roman" w:hAnsi="Times New Roman"/>
              </w:rPr>
            </w:pPr>
            <w:r>
              <w:rPr>
                <w:rFonts w:ascii="Times New Roman" w:hAnsi="Times New Roman"/>
              </w:rPr>
              <w:t>А</w:t>
            </w:r>
            <w:r w:rsidR="00BD439A" w:rsidRPr="00BD439A">
              <w:rPr>
                <w:rFonts w:ascii="Times New Roman" w:hAnsi="Times New Roman"/>
              </w:rPr>
              <w:t>ТПРФ</w:t>
            </w:r>
          </w:p>
        </w:tc>
        <w:tc>
          <w:tcPr>
            <w:tcW w:w="271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 xml:space="preserve">ААГ, </w:t>
            </w:r>
            <w:proofErr w:type="spellStart"/>
            <w:r w:rsidRPr="00BD439A">
              <w:rPr>
                <w:rFonts w:ascii="Times New Roman" w:hAnsi="Times New Roman"/>
              </w:rPr>
              <w:t>ААБнлГ</w:t>
            </w:r>
            <w:proofErr w:type="spellEnd"/>
            <w:r w:rsidRPr="00BD439A">
              <w:rPr>
                <w:rFonts w:ascii="Times New Roman" w:hAnsi="Times New Roman"/>
              </w:rPr>
              <w:t xml:space="preserve">, </w:t>
            </w:r>
            <w:proofErr w:type="spellStart"/>
            <w:r w:rsidRPr="00BD439A">
              <w:rPr>
                <w:rFonts w:ascii="Times New Roman" w:hAnsi="Times New Roman"/>
              </w:rPr>
              <w:t>АВВГнг</w:t>
            </w:r>
            <w:proofErr w:type="spellEnd"/>
            <w:r w:rsidRPr="00BD439A">
              <w:rPr>
                <w:rFonts w:ascii="Times New Roman" w:hAnsi="Times New Roman"/>
              </w:rPr>
              <w:t xml:space="preserve">, </w:t>
            </w:r>
            <w:proofErr w:type="spellStart"/>
            <w:r w:rsidRPr="00BD439A">
              <w:rPr>
                <w:rFonts w:ascii="Times New Roman" w:hAnsi="Times New Roman"/>
              </w:rPr>
              <w:t>АВРГнг</w:t>
            </w:r>
            <w:proofErr w:type="spellEnd"/>
            <w:r w:rsidRPr="00BD439A">
              <w:rPr>
                <w:rFonts w:ascii="Times New Roman" w:hAnsi="Times New Roman"/>
              </w:rPr>
              <w:t xml:space="preserve">, </w:t>
            </w:r>
            <w:proofErr w:type="spellStart"/>
            <w:r w:rsidRPr="00BD439A">
              <w:rPr>
                <w:rFonts w:ascii="Times New Roman" w:hAnsi="Times New Roman"/>
              </w:rPr>
              <w:t>АНРГнг</w:t>
            </w:r>
            <w:proofErr w:type="spellEnd"/>
          </w:p>
        </w:tc>
      </w:tr>
      <w:tr w:rsidR="00BD439A" w:rsidRPr="00BD439A">
        <w:tblPrEx>
          <w:tblCellMar>
            <w:top w:w="0" w:type="dxa"/>
            <w:bottom w:w="0" w:type="dxa"/>
          </w:tblCellMar>
        </w:tblPrEx>
        <w:trPr>
          <w:trHeight w:val="20"/>
        </w:trPr>
        <w:tc>
          <w:tcPr>
            <w:tcW w:w="1123" w:type="dxa"/>
            <w:vMerge/>
            <w:tcBorders>
              <w:top w:val="nil"/>
              <w:left w:val="single" w:sz="6" w:space="0" w:color="auto"/>
              <w:bottom w:val="single" w:sz="6" w:space="0" w:color="auto"/>
              <w:right w:val="single" w:sz="6" w:space="0" w:color="auto"/>
            </w:tcBorders>
          </w:tcPr>
          <w:p w:rsidR="00BD439A" w:rsidRPr="00BD439A" w:rsidRDefault="00BD439A" w:rsidP="008A799F">
            <w:pPr>
              <w:rPr>
                <w:rFonts w:ascii="Times New Roman" w:hAnsi="Times New Roman"/>
              </w:rPr>
            </w:pPr>
          </w:p>
        </w:tc>
        <w:tc>
          <w:tcPr>
            <w:tcW w:w="326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На изоляторах</w:t>
            </w:r>
          </w:p>
        </w:tc>
        <w:tc>
          <w:tcPr>
            <w:tcW w:w="1238"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АПВ, АПРВ</w:t>
            </w:r>
          </w:p>
        </w:tc>
        <w:tc>
          <w:tcPr>
            <w:tcW w:w="2710"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1133" w:type="dxa"/>
            <w:gridSpan w:val="2"/>
            <w:vMerge w:val="restart"/>
            <w:tcBorders>
              <w:top w:val="single" w:sz="6" w:space="0" w:color="auto"/>
              <w:left w:val="single" w:sz="6" w:space="0" w:color="auto"/>
              <w:bottom w:val="nil"/>
              <w:right w:val="single" w:sz="6" w:space="0" w:color="auto"/>
            </w:tcBorders>
          </w:tcPr>
          <w:p w:rsidR="00BD439A" w:rsidRPr="00BD439A" w:rsidRDefault="00BD439A" w:rsidP="008A799F">
            <w:pPr>
              <w:shd w:val="clear" w:color="auto" w:fill="FFFFFF"/>
              <w:rPr>
                <w:rFonts w:ascii="Times New Roman" w:hAnsi="Times New Roman"/>
              </w:rPr>
            </w:pPr>
            <w:proofErr w:type="gramStart"/>
            <w:r w:rsidRPr="00BD439A">
              <w:rPr>
                <w:rFonts w:ascii="Times New Roman" w:hAnsi="Times New Roman"/>
              </w:rPr>
              <w:t>Открытая</w:t>
            </w:r>
            <w:proofErr w:type="gramEnd"/>
          </w:p>
        </w:tc>
        <w:tc>
          <w:tcPr>
            <w:tcW w:w="325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На тросе</w:t>
            </w:r>
          </w:p>
        </w:tc>
        <w:tc>
          <w:tcPr>
            <w:tcW w:w="1248"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w:t>
            </w:r>
          </w:p>
        </w:tc>
        <w:tc>
          <w:tcPr>
            <w:tcW w:w="270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proofErr w:type="spellStart"/>
            <w:r w:rsidRPr="00BD439A">
              <w:rPr>
                <w:rFonts w:ascii="Times New Roman" w:hAnsi="Times New Roman"/>
              </w:rPr>
              <w:t>АВВГнг</w:t>
            </w:r>
            <w:proofErr w:type="spellEnd"/>
            <w:r w:rsidRPr="00BD439A">
              <w:rPr>
                <w:rFonts w:ascii="Times New Roman" w:hAnsi="Times New Roman"/>
              </w:rPr>
              <w:t xml:space="preserve">, </w:t>
            </w:r>
            <w:proofErr w:type="spellStart"/>
            <w:r w:rsidRPr="00BD439A">
              <w:rPr>
                <w:rFonts w:ascii="Times New Roman" w:hAnsi="Times New Roman"/>
              </w:rPr>
              <w:t>АВРГнг</w:t>
            </w:r>
            <w:proofErr w:type="spellEnd"/>
          </w:p>
        </w:tc>
      </w:tr>
      <w:tr w:rsidR="00BD439A" w:rsidRPr="00BD439A">
        <w:tblPrEx>
          <w:tblCellMar>
            <w:top w:w="0" w:type="dxa"/>
            <w:bottom w:w="0" w:type="dxa"/>
          </w:tblCellMar>
        </w:tblPrEx>
        <w:trPr>
          <w:trHeight w:val="20"/>
        </w:trPr>
        <w:tc>
          <w:tcPr>
            <w:tcW w:w="1133" w:type="dxa"/>
            <w:gridSpan w:val="2"/>
            <w:vMerge/>
            <w:tcBorders>
              <w:top w:val="nil"/>
              <w:left w:val="single" w:sz="6" w:space="0" w:color="auto"/>
              <w:bottom w:val="nil"/>
              <w:right w:val="single" w:sz="6" w:space="0" w:color="auto"/>
            </w:tcBorders>
          </w:tcPr>
          <w:p w:rsidR="00BD439A" w:rsidRPr="00BD439A" w:rsidRDefault="00BD439A" w:rsidP="008A799F">
            <w:pPr>
              <w:rPr>
                <w:rFonts w:ascii="Times New Roman" w:hAnsi="Times New Roman"/>
              </w:rPr>
            </w:pPr>
          </w:p>
        </w:tc>
        <w:tc>
          <w:tcPr>
            <w:tcW w:w="325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В стальных трубах</w:t>
            </w:r>
          </w:p>
        </w:tc>
        <w:tc>
          <w:tcPr>
            <w:tcW w:w="1248"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АПРВ, АПВ</w:t>
            </w:r>
          </w:p>
        </w:tc>
        <w:tc>
          <w:tcPr>
            <w:tcW w:w="270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w:t>
            </w:r>
          </w:p>
        </w:tc>
      </w:tr>
      <w:tr w:rsidR="00BD439A" w:rsidRPr="00BD439A">
        <w:tblPrEx>
          <w:tblCellMar>
            <w:top w:w="0" w:type="dxa"/>
            <w:bottom w:w="0" w:type="dxa"/>
          </w:tblCellMar>
        </w:tblPrEx>
        <w:trPr>
          <w:trHeight w:val="20"/>
        </w:trPr>
        <w:tc>
          <w:tcPr>
            <w:tcW w:w="1133" w:type="dxa"/>
            <w:gridSpan w:val="2"/>
            <w:vMerge/>
            <w:tcBorders>
              <w:top w:val="nil"/>
              <w:left w:val="single" w:sz="6" w:space="0" w:color="auto"/>
              <w:bottom w:val="nil"/>
              <w:right w:val="single" w:sz="6" w:space="0" w:color="auto"/>
            </w:tcBorders>
          </w:tcPr>
          <w:p w:rsidR="00BD439A" w:rsidRPr="00BD439A" w:rsidRDefault="00BD439A" w:rsidP="008A799F">
            <w:pPr>
              <w:rPr>
                <w:rFonts w:ascii="Times New Roman" w:hAnsi="Times New Roman"/>
              </w:rPr>
            </w:pPr>
          </w:p>
        </w:tc>
        <w:tc>
          <w:tcPr>
            <w:tcW w:w="325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В коробах</w:t>
            </w:r>
          </w:p>
        </w:tc>
        <w:tc>
          <w:tcPr>
            <w:tcW w:w="1248"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АПВ, АПРВ</w:t>
            </w:r>
          </w:p>
        </w:tc>
        <w:tc>
          <w:tcPr>
            <w:tcW w:w="270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proofErr w:type="spellStart"/>
            <w:r w:rsidRPr="00BD439A">
              <w:rPr>
                <w:rFonts w:ascii="Times New Roman" w:hAnsi="Times New Roman"/>
              </w:rPr>
              <w:t>ААШв</w:t>
            </w:r>
            <w:proofErr w:type="spellEnd"/>
            <w:r w:rsidRPr="00BD439A">
              <w:rPr>
                <w:rFonts w:ascii="Times New Roman" w:hAnsi="Times New Roman"/>
              </w:rPr>
              <w:t>, ААГ, АВВГ, АНРГ, АВРГ</w:t>
            </w:r>
          </w:p>
        </w:tc>
      </w:tr>
      <w:tr w:rsidR="00BD439A" w:rsidRPr="00BD439A">
        <w:tblPrEx>
          <w:tblCellMar>
            <w:top w:w="0" w:type="dxa"/>
            <w:bottom w:w="0" w:type="dxa"/>
          </w:tblCellMar>
        </w:tblPrEx>
        <w:trPr>
          <w:trHeight w:val="20"/>
        </w:trPr>
        <w:tc>
          <w:tcPr>
            <w:tcW w:w="1133" w:type="dxa"/>
            <w:gridSpan w:val="2"/>
            <w:vMerge/>
            <w:tcBorders>
              <w:top w:val="nil"/>
              <w:left w:val="single" w:sz="6" w:space="0" w:color="auto"/>
              <w:bottom w:val="single" w:sz="6" w:space="0" w:color="auto"/>
              <w:right w:val="single" w:sz="6" w:space="0" w:color="auto"/>
            </w:tcBorders>
          </w:tcPr>
          <w:p w:rsidR="00BD439A" w:rsidRPr="00BD439A" w:rsidRDefault="00BD439A" w:rsidP="008A799F">
            <w:pPr>
              <w:rPr>
                <w:rFonts w:ascii="Times New Roman" w:hAnsi="Times New Roman"/>
              </w:rPr>
            </w:pPr>
          </w:p>
        </w:tc>
        <w:tc>
          <w:tcPr>
            <w:tcW w:w="325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На эстакадах (металлоконструкции, трубы, лотки и т. п.)</w:t>
            </w:r>
          </w:p>
        </w:tc>
        <w:tc>
          <w:tcPr>
            <w:tcW w:w="1248"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АНРГ, АВРГ, АВВБГ, АНРБГ, АВРБГ, АВВГ</w:t>
            </w:r>
          </w:p>
        </w:tc>
      </w:tr>
      <w:tr w:rsidR="00BD439A" w:rsidRPr="00BD439A">
        <w:tblPrEx>
          <w:tblCellMar>
            <w:top w:w="0" w:type="dxa"/>
            <w:bottom w:w="0" w:type="dxa"/>
          </w:tblCellMar>
        </w:tblPrEx>
        <w:trPr>
          <w:trHeight w:val="20"/>
        </w:trPr>
        <w:tc>
          <w:tcPr>
            <w:tcW w:w="1133"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proofErr w:type="gramStart"/>
            <w:r w:rsidRPr="00BD439A">
              <w:rPr>
                <w:rFonts w:ascii="Times New Roman" w:hAnsi="Times New Roman"/>
              </w:rPr>
              <w:lastRenderedPageBreak/>
              <w:t>Скрытая</w:t>
            </w:r>
            <w:proofErr w:type="gramEnd"/>
          </w:p>
        </w:tc>
        <w:tc>
          <w:tcPr>
            <w:tcW w:w="325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rPr>
                <w:rFonts w:ascii="Times New Roman" w:hAnsi="Times New Roman"/>
              </w:rPr>
            </w:pPr>
            <w:r w:rsidRPr="00BD439A">
              <w:rPr>
                <w:rFonts w:ascii="Times New Roman" w:hAnsi="Times New Roman"/>
              </w:rPr>
              <w:t>В стальных трубах</w:t>
            </w:r>
          </w:p>
        </w:tc>
        <w:tc>
          <w:tcPr>
            <w:tcW w:w="1248"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proofErr w:type="spellStart"/>
            <w:r w:rsidRPr="00BD439A">
              <w:rPr>
                <w:rFonts w:ascii="Times New Roman" w:hAnsi="Times New Roman"/>
              </w:rPr>
              <w:t>АПРТо</w:t>
            </w:r>
            <w:proofErr w:type="spellEnd"/>
            <w:r w:rsidRPr="00BD439A">
              <w:rPr>
                <w:rFonts w:ascii="Times New Roman" w:hAnsi="Times New Roman"/>
              </w:rPr>
              <w:t>, АПВ АПРВ</w:t>
            </w:r>
          </w:p>
        </w:tc>
        <w:tc>
          <w:tcPr>
            <w:tcW w:w="2700" w:type="dxa"/>
            <w:tcBorders>
              <w:top w:val="single" w:sz="6" w:space="0" w:color="auto"/>
              <w:left w:val="single" w:sz="6" w:space="0" w:color="auto"/>
              <w:bottom w:val="single" w:sz="6" w:space="0" w:color="auto"/>
              <w:right w:val="single" w:sz="6" w:space="0" w:color="auto"/>
            </w:tcBorders>
          </w:tcPr>
          <w:p w:rsidR="00BD439A" w:rsidRPr="00BD439A" w:rsidRDefault="00BD439A" w:rsidP="008A799F">
            <w:pPr>
              <w:shd w:val="clear" w:color="auto" w:fill="FFFFFF"/>
              <w:jc w:val="center"/>
              <w:rPr>
                <w:rFonts w:ascii="Times New Roman" w:hAnsi="Times New Roman"/>
              </w:rPr>
            </w:pPr>
            <w:r w:rsidRPr="00BD439A">
              <w:rPr>
                <w:rFonts w:ascii="Times New Roman" w:hAnsi="Times New Roman"/>
              </w:rPr>
              <w:t>-</w:t>
            </w:r>
          </w:p>
        </w:tc>
      </w:tr>
    </w:tbl>
    <w:p w:rsidR="008A799F" w:rsidRDefault="008A799F" w:rsidP="00BD439A">
      <w:pPr>
        <w:shd w:val="clear" w:color="auto" w:fill="FFFFFF"/>
        <w:ind w:firstLine="284"/>
        <w:jc w:val="both"/>
        <w:rPr>
          <w:rFonts w:ascii="Times New Roman" w:hAnsi="Times New Roman"/>
        </w:rPr>
      </w:pPr>
    </w:p>
    <w:p w:rsidR="00BD439A" w:rsidRPr="008A799F" w:rsidRDefault="00BD439A" w:rsidP="00BD439A">
      <w:pPr>
        <w:shd w:val="clear" w:color="auto" w:fill="FFFFFF"/>
        <w:ind w:firstLine="284"/>
        <w:jc w:val="both"/>
        <w:rPr>
          <w:rFonts w:ascii="Times New Roman" w:hAnsi="Times New Roman"/>
          <w:sz w:val="18"/>
          <w:szCs w:val="18"/>
        </w:rPr>
      </w:pPr>
      <w:r w:rsidRPr="008A799F">
        <w:rPr>
          <w:rFonts w:ascii="Times New Roman" w:hAnsi="Times New Roman"/>
          <w:sz w:val="18"/>
          <w:szCs w:val="18"/>
        </w:rPr>
        <w:t xml:space="preserve">Примечания: 1. </w:t>
      </w:r>
      <w:proofErr w:type="gramStart"/>
      <w:r w:rsidRPr="008A799F">
        <w:rPr>
          <w:rFonts w:ascii="Times New Roman" w:hAnsi="Times New Roman"/>
          <w:sz w:val="18"/>
          <w:szCs w:val="18"/>
        </w:rPr>
        <w:t>При наличии специальных условий и требований вместо алюминиевых могут применяться провода и кабели с медными жилами аналогичной марки.</w:t>
      </w:r>
      <w:proofErr w:type="gramEnd"/>
    </w:p>
    <w:p w:rsidR="00BD439A" w:rsidRPr="008A799F" w:rsidRDefault="00BD439A" w:rsidP="00BD439A">
      <w:pPr>
        <w:shd w:val="clear" w:color="auto" w:fill="FFFFFF"/>
        <w:ind w:firstLine="284"/>
        <w:jc w:val="both"/>
        <w:rPr>
          <w:rFonts w:ascii="Times New Roman" w:hAnsi="Times New Roman"/>
          <w:sz w:val="18"/>
          <w:szCs w:val="18"/>
        </w:rPr>
      </w:pPr>
      <w:r w:rsidRPr="008A799F">
        <w:rPr>
          <w:rFonts w:ascii="Times New Roman" w:hAnsi="Times New Roman"/>
          <w:sz w:val="18"/>
          <w:szCs w:val="18"/>
        </w:rPr>
        <w:t>2. Применение кабелей со свинцовой оболочкой должно быть ограничено и определяться требованиями окружающей среды (например, химические цеха со средами, вредно влияющими на другие оболочки кабеля)</w:t>
      </w:r>
    </w:p>
    <w:p w:rsidR="00BD439A" w:rsidRPr="008A799F" w:rsidRDefault="00BD439A" w:rsidP="00BD439A">
      <w:pPr>
        <w:shd w:val="clear" w:color="auto" w:fill="FFFFFF"/>
        <w:ind w:firstLine="284"/>
        <w:jc w:val="both"/>
        <w:rPr>
          <w:rFonts w:ascii="Times New Roman" w:hAnsi="Times New Roman"/>
          <w:sz w:val="18"/>
          <w:szCs w:val="18"/>
        </w:rPr>
      </w:pPr>
      <w:r w:rsidRPr="008A799F">
        <w:rPr>
          <w:rFonts w:ascii="Times New Roman" w:hAnsi="Times New Roman"/>
          <w:sz w:val="18"/>
          <w:szCs w:val="18"/>
        </w:rPr>
        <w:t>3. Суммарная площадь сечений кабелей (проводов) должна составлять не менее 30 % поперечного сечения короба.</w:t>
      </w:r>
    </w:p>
    <w:p w:rsidR="008A799F" w:rsidRPr="00BD439A" w:rsidRDefault="008A799F"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Соединительные и </w:t>
      </w:r>
      <w:proofErr w:type="spellStart"/>
      <w:r w:rsidRPr="00BD439A">
        <w:rPr>
          <w:rFonts w:ascii="Times New Roman" w:hAnsi="Times New Roman"/>
        </w:rPr>
        <w:t>ответвительные</w:t>
      </w:r>
      <w:proofErr w:type="spellEnd"/>
      <w:r w:rsidRPr="00BD439A">
        <w:rPr>
          <w:rFonts w:ascii="Times New Roman" w:hAnsi="Times New Roman"/>
        </w:rPr>
        <w:t xml:space="preserve"> коробки, применяемые в электропроводках в пожароопасных зонах любого класса, должны иметь степень защиты оболочки не менее </w:t>
      </w:r>
      <w:r w:rsidRPr="00BD439A">
        <w:rPr>
          <w:rFonts w:ascii="Times New Roman" w:hAnsi="Times New Roman"/>
          <w:lang w:val="en-US"/>
        </w:rPr>
        <w:t>IP</w:t>
      </w:r>
      <w:r w:rsidRPr="00E272F8">
        <w:rPr>
          <w:rFonts w:ascii="Times New Roman" w:hAnsi="Times New Roman"/>
        </w:rPr>
        <w:t xml:space="preserve">43. </w:t>
      </w:r>
      <w:r w:rsidRPr="00BD439A">
        <w:rPr>
          <w:rFonts w:ascii="Times New Roman" w:hAnsi="Times New Roman"/>
        </w:rPr>
        <w:t xml:space="preserve">Они должны изготавливаться из стали или другого прочного материала. Пластмассовые части, кроме </w:t>
      </w:r>
      <w:proofErr w:type="gramStart"/>
      <w:r w:rsidRPr="00BD439A">
        <w:rPr>
          <w:rFonts w:ascii="Times New Roman" w:hAnsi="Times New Roman"/>
        </w:rPr>
        <w:t>применяемых</w:t>
      </w:r>
      <w:proofErr w:type="gramEnd"/>
      <w:r w:rsidRPr="00BD439A">
        <w:rPr>
          <w:rFonts w:ascii="Times New Roman" w:hAnsi="Times New Roman"/>
        </w:rPr>
        <w:t xml:space="preserve"> в групповой сети освещения, должны быть изготовлены из </w:t>
      </w:r>
      <w:proofErr w:type="spellStart"/>
      <w:r w:rsidRPr="00BD439A">
        <w:rPr>
          <w:rFonts w:ascii="Times New Roman" w:hAnsi="Times New Roman"/>
        </w:rPr>
        <w:t>трудногорючей</w:t>
      </w:r>
      <w:proofErr w:type="spellEnd"/>
      <w:r w:rsidRPr="00BD439A">
        <w:rPr>
          <w:rFonts w:ascii="Times New Roman" w:hAnsi="Times New Roman"/>
        </w:rPr>
        <w:t xml:space="preserve"> пластмассы.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Высокую пожарную опасность в пожароопасных зонах представляют частицы металла, образующиеся при КЗ в проводах.</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Возможность загорания изоляции проводов при ухудшении их изоляционных свой</w:t>
      </w:r>
      <w:proofErr w:type="gramStart"/>
      <w:r w:rsidRPr="00BD439A">
        <w:rPr>
          <w:rFonts w:ascii="Times New Roman" w:hAnsi="Times New Roman"/>
        </w:rPr>
        <w:t xml:space="preserve">ств в </w:t>
      </w:r>
      <w:proofErr w:type="spellStart"/>
      <w:r w:rsidRPr="00BD439A">
        <w:rPr>
          <w:rFonts w:ascii="Times New Roman" w:hAnsi="Times New Roman"/>
        </w:rPr>
        <w:t>тр</w:t>
      </w:r>
      <w:proofErr w:type="gramEnd"/>
      <w:r w:rsidRPr="00BD439A">
        <w:rPr>
          <w:rFonts w:ascii="Times New Roman" w:hAnsi="Times New Roman"/>
        </w:rPr>
        <w:t>ехпроводных</w:t>
      </w:r>
      <w:proofErr w:type="spellEnd"/>
      <w:r w:rsidRPr="00BD439A">
        <w:rPr>
          <w:rFonts w:ascii="Times New Roman" w:hAnsi="Times New Roman"/>
        </w:rPr>
        <w:t xml:space="preserve"> сетях с нулевым защитным проводником может быть снижена с помощью устройств защитного отключения, позволяющих отключать поврежденный участок сети на стадии образования малых (</w:t>
      </w:r>
      <w:proofErr w:type="spellStart"/>
      <w:r w:rsidRPr="00BD439A">
        <w:rPr>
          <w:rFonts w:ascii="Times New Roman" w:hAnsi="Times New Roman"/>
        </w:rPr>
        <w:t>непожароопасных</w:t>
      </w:r>
      <w:proofErr w:type="spellEnd"/>
      <w:r w:rsidRPr="00BD439A">
        <w:rPr>
          <w:rFonts w:ascii="Times New Roman" w:hAnsi="Times New Roman"/>
        </w:rPr>
        <w:t>) токов утечки. Применение УЗО в данном случае позволит снизить возможность образования зажигающих частиц при аварийных режимах в проводах и электрооборудовании в пожароопасных зонах.</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Использование наряду с рабочим нулевым проводом дополнительного нулевого защитного проводника хотя и повышает надежность защиты человека от поражения электрическим током, в то же время значительно увеличивает вероятность </w:t>
      </w:r>
      <w:proofErr w:type="gramStart"/>
      <w:r w:rsidRPr="00BD439A">
        <w:rPr>
          <w:rFonts w:ascii="Times New Roman" w:hAnsi="Times New Roman"/>
        </w:rPr>
        <w:t>однофазного короткого</w:t>
      </w:r>
      <w:proofErr w:type="gramEnd"/>
      <w:r w:rsidRPr="00BD439A">
        <w:rPr>
          <w:rFonts w:ascii="Times New Roman" w:hAnsi="Times New Roman"/>
        </w:rPr>
        <w:t xml:space="preserve"> замыкания в электрических сетях и электрооборудовании без применения УЗО.</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Расстояние от кабелей и защищенных изолированных проводов, прокладываемых открыто до мест открытого хранения горючих веществ, должно быть не менее 1 м.</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Расстояние от </w:t>
      </w:r>
      <w:proofErr w:type="gramStart"/>
      <w:r w:rsidRPr="00BD439A">
        <w:rPr>
          <w:rFonts w:ascii="Times New Roman" w:hAnsi="Times New Roman"/>
        </w:rPr>
        <w:t>ВЛ</w:t>
      </w:r>
      <w:proofErr w:type="gramEnd"/>
      <w:r w:rsidRPr="00BD439A">
        <w:rPr>
          <w:rFonts w:ascii="Times New Roman" w:hAnsi="Times New Roman"/>
        </w:rPr>
        <w:t xml:space="preserve"> до пожароопасных зон, указанных в табл. 3.6, должно быть не менее указанных в табл. 3.7 с учетом высоты подвеса проводов и расчетной (для данного района) скорости ветра. Табл. 3.7 </w:t>
      </w:r>
      <w:proofErr w:type="gramStart"/>
      <w:r w:rsidRPr="00BD439A">
        <w:rPr>
          <w:rFonts w:ascii="Times New Roman" w:hAnsi="Times New Roman"/>
        </w:rPr>
        <w:t>подготовлена</w:t>
      </w:r>
      <w:proofErr w:type="gramEnd"/>
      <w:r w:rsidRPr="00BD439A">
        <w:rPr>
          <w:rFonts w:ascii="Times New Roman" w:hAnsi="Times New Roman"/>
        </w:rPr>
        <w:t xml:space="preserve"> по результатам научных исследований, проведенных во ВНИИПО.</w:t>
      </w:r>
    </w:p>
    <w:p w:rsidR="0021565A" w:rsidRPr="00BD439A" w:rsidRDefault="0021565A"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3.6</w:t>
      </w:r>
    </w:p>
    <w:p w:rsidR="0021565A" w:rsidRPr="00BD439A" w:rsidRDefault="0021565A" w:rsidP="00BD439A">
      <w:pPr>
        <w:shd w:val="clear" w:color="auto" w:fill="FFFFFF"/>
        <w:ind w:firstLine="284"/>
        <w:jc w:val="right"/>
        <w:rPr>
          <w:rFonts w:ascii="Times New Roman" w:hAnsi="Times New Roman"/>
        </w:rPr>
      </w:pPr>
    </w:p>
    <w:tbl>
      <w:tblPr>
        <w:tblW w:w="4976" w:type="pct"/>
        <w:tblInd w:w="40" w:type="dxa"/>
        <w:tblCellMar>
          <w:left w:w="28" w:type="dxa"/>
          <w:right w:w="28" w:type="dxa"/>
        </w:tblCellMar>
        <w:tblLook w:val="0000"/>
      </w:tblPr>
      <w:tblGrid>
        <w:gridCol w:w="6229"/>
        <w:gridCol w:w="2102"/>
      </w:tblGrid>
      <w:tr w:rsidR="00BD439A" w:rsidRPr="00BD439A">
        <w:tblPrEx>
          <w:tblCellMar>
            <w:top w:w="0" w:type="dxa"/>
            <w:bottom w:w="0" w:type="dxa"/>
          </w:tblCellMar>
        </w:tblPrEx>
        <w:trPr>
          <w:trHeight w:val="20"/>
        </w:trPr>
        <w:tc>
          <w:tcPr>
            <w:tcW w:w="622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Склады</w:t>
            </w:r>
          </w:p>
        </w:tc>
        <w:tc>
          <w:tcPr>
            <w:tcW w:w="2102"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Вместимость, площадь</w:t>
            </w:r>
          </w:p>
        </w:tc>
      </w:tr>
      <w:tr w:rsidR="00BD439A" w:rsidRPr="00BD439A">
        <w:tblPrEx>
          <w:tblCellMar>
            <w:top w:w="0" w:type="dxa"/>
            <w:bottom w:w="0" w:type="dxa"/>
          </w:tblCellMar>
        </w:tblPrEx>
        <w:trPr>
          <w:trHeight w:val="20"/>
        </w:trPr>
        <w:tc>
          <w:tcPr>
            <w:tcW w:w="622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rPr>
                <w:rFonts w:ascii="Times New Roman" w:hAnsi="Times New Roman"/>
              </w:rPr>
            </w:pPr>
            <w:proofErr w:type="gramStart"/>
            <w:r w:rsidRPr="00BD439A">
              <w:rPr>
                <w:rFonts w:ascii="Times New Roman" w:hAnsi="Times New Roman"/>
              </w:rPr>
              <w:t>Каменного угля, торфа, грубых кормов (сена, соломы), льна, конопли, хлопка, зерна</w:t>
            </w:r>
            <w:proofErr w:type="gramEnd"/>
          </w:p>
        </w:tc>
        <w:tc>
          <w:tcPr>
            <w:tcW w:w="2102"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Более 1000т</w:t>
            </w:r>
          </w:p>
        </w:tc>
      </w:tr>
      <w:tr w:rsidR="00BD439A" w:rsidRPr="00BD439A">
        <w:tblPrEx>
          <w:tblCellMar>
            <w:top w:w="0" w:type="dxa"/>
            <w:bottom w:w="0" w:type="dxa"/>
          </w:tblCellMar>
        </w:tblPrEx>
        <w:trPr>
          <w:trHeight w:val="20"/>
        </w:trPr>
        <w:tc>
          <w:tcPr>
            <w:tcW w:w="622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rPr>
                <w:rFonts w:ascii="Times New Roman" w:hAnsi="Times New Roman"/>
              </w:rPr>
            </w:pPr>
            <w:r w:rsidRPr="00BD439A">
              <w:rPr>
                <w:rFonts w:ascii="Times New Roman" w:hAnsi="Times New Roman"/>
              </w:rPr>
              <w:t>Лесоматериалов, дров, щепы, опилок</w:t>
            </w:r>
          </w:p>
        </w:tc>
        <w:tc>
          <w:tcPr>
            <w:tcW w:w="2102" w:type="dxa"/>
            <w:tcBorders>
              <w:top w:val="single" w:sz="6" w:space="0" w:color="auto"/>
              <w:left w:val="single" w:sz="6" w:space="0" w:color="auto"/>
              <w:bottom w:val="single" w:sz="6" w:space="0" w:color="auto"/>
              <w:right w:val="single" w:sz="6" w:space="0" w:color="auto"/>
            </w:tcBorders>
          </w:tcPr>
          <w:p w:rsidR="00BD439A" w:rsidRPr="00E93A86" w:rsidRDefault="00BD439A" w:rsidP="00E93A86">
            <w:pPr>
              <w:shd w:val="clear" w:color="auto" w:fill="FFFFFF"/>
              <w:jc w:val="center"/>
              <w:rPr>
                <w:rFonts w:ascii="Times New Roman" w:hAnsi="Times New Roman"/>
              </w:rPr>
            </w:pPr>
            <w:r w:rsidRPr="00BD439A">
              <w:rPr>
                <w:rFonts w:ascii="Times New Roman" w:hAnsi="Times New Roman"/>
              </w:rPr>
              <w:t xml:space="preserve">Более 1000 </w:t>
            </w:r>
            <w:r w:rsidR="00E93A86">
              <w:rPr>
                <w:rFonts w:ascii="Times New Roman" w:hAnsi="Times New Roman"/>
              </w:rPr>
              <w:t>м</w:t>
            </w:r>
            <w:r w:rsidR="00E93A86" w:rsidRPr="00E93A86">
              <w:rPr>
                <w:rFonts w:ascii="Times New Roman" w:hAnsi="Times New Roman"/>
                <w:smallCaps/>
                <w:vertAlign w:val="superscript"/>
              </w:rPr>
              <w:t>3</w:t>
            </w:r>
          </w:p>
        </w:tc>
      </w:tr>
      <w:tr w:rsidR="00BD439A" w:rsidRPr="00BD439A">
        <w:tblPrEx>
          <w:tblCellMar>
            <w:top w:w="0" w:type="dxa"/>
            <w:bottom w:w="0" w:type="dxa"/>
          </w:tblCellMar>
        </w:tblPrEx>
        <w:trPr>
          <w:trHeight w:val="20"/>
        </w:trPr>
        <w:tc>
          <w:tcPr>
            <w:tcW w:w="622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rPr>
                <w:rFonts w:ascii="Times New Roman" w:hAnsi="Times New Roman"/>
              </w:rPr>
            </w:pPr>
            <w:r w:rsidRPr="00BD439A">
              <w:rPr>
                <w:rFonts w:ascii="Times New Roman" w:hAnsi="Times New Roman"/>
              </w:rPr>
              <w:t>Горючих жидкостей</w:t>
            </w:r>
          </w:p>
        </w:tc>
        <w:tc>
          <w:tcPr>
            <w:tcW w:w="2102"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Более 3000 м</w:t>
            </w:r>
            <w:r w:rsidR="00E93A86">
              <w:rPr>
                <w:rFonts w:ascii="Times New Roman" w:hAnsi="Times New Roman"/>
                <w:vertAlign w:val="superscript"/>
              </w:rPr>
              <w:t>3</w:t>
            </w:r>
          </w:p>
        </w:tc>
      </w:tr>
      <w:tr w:rsidR="00BD439A" w:rsidRPr="00BD439A">
        <w:tblPrEx>
          <w:tblCellMar>
            <w:top w:w="0" w:type="dxa"/>
            <w:bottom w:w="0" w:type="dxa"/>
          </w:tblCellMar>
        </w:tblPrEx>
        <w:trPr>
          <w:trHeight w:val="20"/>
        </w:trPr>
        <w:tc>
          <w:tcPr>
            <w:tcW w:w="622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rPr>
                <w:rFonts w:ascii="Times New Roman" w:hAnsi="Times New Roman"/>
              </w:rPr>
            </w:pPr>
            <w:r w:rsidRPr="00BD439A">
              <w:rPr>
                <w:rFonts w:ascii="Times New Roman" w:hAnsi="Times New Roman"/>
              </w:rPr>
              <w:t>Готовой продукции и оборудования в сгораемой упаковке</w:t>
            </w:r>
          </w:p>
        </w:tc>
        <w:tc>
          <w:tcPr>
            <w:tcW w:w="2102"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Более 1 га</w:t>
            </w:r>
          </w:p>
        </w:tc>
      </w:tr>
    </w:tbl>
    <w:p w:rsidR="00E93A86" w:rsidRDefault="00E93A86"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3.7</w:t>
      </w:r>
    </w:p>
    <w:p w:rsidR="00E93A86" w:rsidRPr="00BD439A" w:rsidRDefault="00E93A86" w:rsidP="00BD439A">
      <w:pPr>
        <w:shd w:val="clear" w:color="auto" w:fill="FFFFFF"/>
        <w:ind w:firstLine="284"/>
        <w:jc w:val="right"/>
        <w:rPr>
          <w:rFonts w:ascii="Times New Roman" w:hAnsi="Times New Roman"/>
        </w:rPr>
      </w:pPr>
    </w:p>
    <w:tbl>
      <w:tblPr>
        <w:tblW w:w="5000" w:type="pct"/>
        <w:tblInd w:w="40" w:type="dxa"/>
        <w:tblCellMar>
          <w:left w:w="28" w:type="dxa"/>
          <w:right w:w="28" w:type="dxa"/>
        </w:tblCellMar>
        <w:tblLook w:val="0000"/>
      </w:tblPr>
      <w:tblGrid>
        <w:gridCol w:w="2823"/>
        <w:gridCol w:w="709"/>
        <w:gridCol w:w="709"/>
        <w:gridCol w:w="868"/>
        <w:gridCol w:w="818"/>
        <w:gridCol w:w="759"/>
        <w:gridCol w:w="831"/>
        <w:gridCol w:w="854"/>
      </w:tblGrid>
      <w:tr w:rsidR="00BD439A" w:rsidRPr="00BD439A">
        <w:tblPrEx>
          <w:tblCellMar>
            <w:top w:w="0" w:type="dxa"/>
            <w:bottom w:w="0" w:type="dxa"/>
          </w:tblCellMar>
        </w:tblPrEx>
        <w:trPr>
          <w:trHeight w:val="20"/>
        </w:trPr>
        <w:tc>
          <w:tcPr>
            <w:tcW w:w="2823" w:type="dxa"/>
            <w:vMerge w:val="restart"/>
            <w:tcBorders>
              <w:top w:val="single" w:sz="6" w:space="0" w:color="auto"/>
              <w:left w:val="single" w:sz="6" w:space="0" w:color="auto"/>
              <w:bottom w:val="nil"/>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 xml:space="preserve">Высота подвеса верхнего провода </w:t>
            </w:r>
            <w:proofErr w:type="gramStart"/>
            <w:r w:rsidRPr="00BD439A">
              <w:rPr>
                <w:rFonts w:ascii="Times New Roman" w:hAnsi="Times New Roman"/>
              </w:rPr>
              <w:t>ВЛ</w:t>
            </w:r>
            <w:proofErr w:type="gramEnd"/>
            <w:r w:rsidRPr="00BD439A">
              <w:rPr>
                <w:rFonts w:ascii="Times New Roman" w:hAnsi="Times New Roman"/>
              </w:rPr>
              <w:t xml:space="preserve"> от уровня земли, м</w:t>
            </w:r>
          </w:p>
        </w:tc>
        <w:tc>
          <w:tcPr>
            <w:tcW w:w="5548" w:type="dxa"/>
            <w:gridSpan w:val="7"/>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Наименьшее расстояние, м, при расчетной скорости ветра, м/</w:t>
            </w:r>
            <w:proofErr w:type="gramStart"/>
            <w:r w:rsidRPr="00BD439A">
              <w:rPr>
                <w:rFonts w:ascii="Times New Roman" w:hAnsi="Times New Roman"/>
              </w:rPr>
              <w:t>с</w:t>
            </w:r>
            <w:proofErr w:type="gramEnd"/>
            <w:r w:rsidRPr="00BD439A">
              <w:rPr>
                <w:rFonts w:ascii="Times New Roman" w:hAnsi="Times New Roman"/>
              </w:rPr>
              <w:t xml:space="preserve"> (районе по ветру)</w:t>
            </w:r>
          </w:p>
        </w:tc>
      </w:tr>
      <w:tr w:rsidR="00BD439A" w:rsidRPr="00BD439A">
        <w:tblPrEx>
          <w:tblCellMar>
            <w:top w:w="0" w:type="dxa"/>
            <w:bottom w:w="0" w:type="dxa"/>
          </w:tblCellMar>
        </w:tblPrEx>
        <w:trPr>
          <w:trHeight w:val="20"/>
        </w:trPr>
        <w:tc>
          <w:tcPr>
            <w:tcW w:w="2823" w:type="dxa"/>
            <w:vMerge/>
            <w:tcBorders>
              <w:top w:val="nil"/>
              <w:left w:val="single" w:sz="6" w:space="0" w:color="auto"/>
              <w:bottom w:val="single" w:sz="6" w:space="0" w:color="auto"/>
              <w:right w:val="single" w:sz="6" w:space="0" w:color="auto"/>
            </w:tcBorders>
          </w:tcPr>
          <w:p w:rsidR="00BD439A" w:rsidRPr="00BD439A" w:rsidRDefault="00BD439A" w:rsidP="00E93A86">
            <w:pPr>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16(</w:t>
            </w:r>
            <w:r w:rsidR="00E93A86">
              <w:rPr>
                <w:rFonts w:ascii="Times New Roman" w:hAnsi="Times New Roman"/>
                <w:lang w:val="en-US"/>
              </w:rPr>
              <w:t>I</w:t>
            </w:r>
            <w:r w:rsidRPr="00BD439A">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18(</w:t>
            </w:r>
            <w:r w:rsidR="00E93A86">
              <w:rPr>
                <w:rFonts w:ascii="Times New Roman" w:hAnsi="Times New Roman"/>
                <w:lang w:val="en-US"/>
              </w:rPr>
              <w:t>II</w:t>
            </w:r>
            <w:r w:rsidRPr="00BD439A">
              <w:rPr>
                <w:rFonts w:ascii="Times New Roman" w:hAnsi="Times New Roman"/>
              </w:rPr>
              <w:t>)</w:t>
            </w:r>
          </w:p>
        </w:tc>
        <w:tc>
          <w:tcPr>
            <w:tcW w:w="86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21(</w:t>
            </w:r>
            <w:r w:rsidR="00E93A86">
              <w:rPr>
                <w:rFonts w:ascii="Times New Roman" w:hAnsi="Times New Roman"/>
                <w:lang w:val="en-US"/>
              </w:rPr>
              <w:t>II</w:t>
            </w:r>
            <w:r w:rsidRPr="00BD439A">
              <w:rPr>
                <w:rFonts w:ascii="Times New Roman" w:hAnsi="Times New Roman"/>
              </w:rPr>
              <w:t>)</w:t>
            </w:r>
          </w:p>
        </w:tc>
        <w:tc>
          <w:tcPr>
            <w:tcW w:w="81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lang w:val="en-US"/>
              </w:rPr>
              <w:t>24(IV)</w:t>
            </w:r>
          </w:p>
        </w:tc>
        <w:tc>
          <w:tcPr>
            <w:tcW w:w="75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lang w:val="en-US"/>
              </w:rPr>
              <w:t>27(V)</w:t>
            </w:r>
          </w:p>
        </w:tc>
        <w:tc>
          <w:tcPr>
            <w:tcW w:w="831"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lang w:val="en-US"/>
              </w:rPr>
              <w:t>30(V</w:t>
            </w:r>
            <w:r w:rsidR="00E93A86">
              <w:rPr>
                <w:rFonts w:ascii="Times New Roman" w:hAnsi="Times New Roman"/>
                <w:lang w:val="en-US"/>
              </w:rPr>
              <w:t>I</w:t>
            </w:r>
            <w:r w:rsidRPr="00BD439A">
              <w:rPr>
                <w:rFonts w:ascii="Times New Roman" w:hAnsi="Times New Roman"/>
                <w:lang w:val="en-US"/>
              </w:rPr>
              <w:t>)</w:t>
            </w:r>
          </w:p>
        </w:tc>
        <w:tc>
          <w:tcPr>
            <w:tcW w:w="854"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lang w:val="en-US"/>
              </w:rPr>
              <w:t>33(V</w:t>
            </w:r>
            <w:r w:rsidR="00E93A86">
              <w:rPr>
                <w:rFonts w:ascii="Times New Roman" w:hAnsi="Times New Roman"/>
                <w:lang w:val="en-US"/>
              </w:rPr>
              <w:t>II</w:t>
            </w:r>
            <w:r w:rsidRPr="00BD439A">
              <w:rPr>
                <w:rFonts w:ascii="Times New Roman" w:hAnsi="Times New Roman"/>
                <w:lang w:val="en-US"/>
              </w:rPr>
              <w:t>)</w:t>
            </w:r>
          </w:p>
        </w:tc>
      </w:tr>
      <w:tr w:rsidR="00BD439A" w:rsidRPr="00BD439A">
        <w:tblPrEx>
          <w:tblCellMar>
            <w:top w:w="0" w:type="dxa"/>
            <w:bottom w:w="0" w:type="dxa"/>
          </w:tblCellMar>
        </w:tblPrEx>
        <w:trPr>
          <w:trHeight w:val="20"/>
        </w:trPr>
        <w:tc>
          <w:tcPr>
            <w:tcW w:w="2823" w:type="dxa"/>
            <w:tcBorders>
              <w:top w:val="single" w:sz="6" w:space="0" w:color="auto"/>
              <w:left w:val="single" w:sz="6" w:space="0" w:color="auto"/>
              <w:bottom w:val="single" w:sz="6" w:space="0" w:color="auto"/>
              <w:right w:val="single" w:sz="6" w:space="0" w:color="auto"/>
            </w:tcBorders>
          </w:tcPr>
          <w:p w:rsidR="00BD439A" w:rsidRPr="00BD439A" w:rsidRDefault="00E93A86" w:rsidP="00E93A86">
            <w:pPr>
              <w:shd w:val="clear" w:color="auto" w:fill="FFFFFF"/>
              <w:jc w:val="center"/>
              <w:rPr>
                <w:rFonts w:ascii="Times New Roman" w:hAnsi="Times New Roman"/>
              </w:rPr>
            </w:pPr>
            <w:r>
              <w:rPr>
                <w:rFonts w:ascii="Times New Roman" w:hAnsi="Times New Roman"/>
              </w:rPr>
              <w:t>до</w:t>
            </w:r>
            <w:r w:rsidR="00BD439A" w:rsidRPr="00BD439A">
              <w:rPr>
                <w:rFonts w:ascii="Times New Roman" w:hAnsi="Times New Roman"/>
              </w:rPr>
              <w:t xml:space="preserve"> 7</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17</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19</w:t>
            </w:r>
          </w:p>
        </w:tc>
        <w:tc>
          <w:tcPr>
            <w:tcW w:w="86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27</w:t>
            </w:r>
          </w:p>
        </w:tc>
        <w:tc>
          <w:tcPr>
            <w:tcW w:w="81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31</w:t>
            </w:r>
          </w:p>
        </w:tc>
        <w:tc>
          <w:tcPr>
            <w:tcW w:w="75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36</w:t>
            </w:r>
          </w:p>
        </w:tc>
        <w:tc>
          <w:tcPr>
            <w:tcW w:w="831"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41</w:t>
            </w:r>
          </w:p>
        </w:tc>
        <w:tc>
          <w:tcPr>
            <w:tcW w:w="854"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46</w:t>
            </w:r>
          </w:p>
        </w:tc>
      </w:tr>
      <w:tr w:rsidR="00BD439A" w:rsidRPr="00BD439A">
        <w:tblPrEx>
          <w:tblCellMar>
            <w:top w:w="0" w:type="dxa"/>
            <w:bottom w:w="0" w:type="dxa"/>
          </w:tblCellMar>
        </w:tblPrEx>
        <w:trPr>
          <w:trHeight w:val="20"/>
        </w:trPr>
        <w:tc>
          <w:tcPr>
            <w:tcW w:w="2823"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7,5</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18</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20</w:t>
            </w:r>
          </w:p>
        </w:tc>
        <w:tc>
          <w:tcPr>
            <w:tcW w:w="86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31</w:t>
            </w:r>
          </w:p>
        </w:tc>
        <w:tc>
          <w:tcPr>
            <w:tcW w:w="81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33</w:t>
            </w:r>
          </w:p>
        </w:tc>
        <w:tc>
          <w:tcPr>
            <w:tcW w:w="75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38</w:t>
            </w:r>
          </w:p>
        </w:tc>
        <w:tc>
          <w:tcPr>
            <w:tcW w:w="831"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43</w:t>
            </w:r>
          </w:p>
        </w:tc>
        <w:tc>
          <w:tcPr>
            <w:tcW w:w="854"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48</w:t>
            </w:r>
          </w:p>
        </w:tc>
      </w:tr>
      <w:tr w:rsidR="00BD439A" w:rsidRPr="00BD439A">
        <w:tblPrEx>
          <w:tblCellMar>
            <w:top w:w="0" w:type="dxa"/>
            <w:bottom w:w="0" w:type="dxa"/>
          </w:tblCellMar>
        </w:tblPrEx>
        <w:trPr>
          <w:trHeight w:val="20"/>
        </w:trPr>
        <w:tc>
          <w:tcPr>
            <w:tcW w:w="2823"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8</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19</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21</w:t>
            </w:r>
          </w:p>
        </w:tc>
        <w:tc>
          <w:tcPr>
            <w:tcW w:w="86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35</w:t>
            </w:r>
          </w:p>
        </w:tc>
        <w:tc>
          <w:tcPr>
            <w:tcW w:w="81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35</w:t>
            </w:r>
          </w:p>
        </w:tc>
        <w:tc>
          <w:tcPr>
            <w:tcW w:w="75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40</w:t>
            </w:r>
          </w:p>
        </w:tc>
        <w:tc>
          <w:tcPr>
            <w:tcW w:w="831"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45</w:t>
            </w:r>
          </w:p>
        </w:tc>
        <w:tc>
          <w:tcPr>
            <w:tcW w:w="854"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50</w:t>
            </w:r>
          </w:p>
        </w:tc>
      </w:tr>
      <w:tr w:rsidR="00BD439A" w:rsidRPr="00BD439A">
        <w:tblPrEx>
          <w:tblCellMar>
            <w:top w:w="0" w:type="dxa"/>
            <w:bottom w:w="0" w:type="dxa"/>
          </w:tblCellMar>
        </w:tblPrEx>
        <w:trPr>
          <w:trHeight w:val="20"/>
        </w:trPr>
        <w:tc>
          <w:tcPr>
            <w:tcW w:w="2823"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9</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20,5</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23</w:t>
            </w:r>
          </w:p>
        </w:tc>
        <w:tc>
          <w:tcPr>
            <w:tcW w:w="86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37</w:t>
            </w:r>
          </w:p>
        </w:tc>
        <w:tc>
          <w:tcPr>
            <w:tcW w:w="81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37</w:t>
            </w:r>
          </w:p>
        </w:tc>
        <w:tc>
          <w:tcPr>
            <w:tcW w:w="75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43</w:t>
            </w:r>
          </w:p>
        </w:tc>
        <w:tc>
          <w:tcPr>
            <w:tcW w:w="831"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49</w:t>
            </w:r>
          </w:p>
        </w:tc>
        <w:tc>
          <w:tcPr>
            <w:tcW w:w="854"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53</w:t>
            </w:r>
          </w:p>
        </w:tc>
      </w:tr>
      <w:tr w:rsidR="00BD439A" w:rsidRPr="00BD439A">
        <w:tblPrEx>
          <w:tblCellMar>
            <w:top w:w="0" w:type="dxa"/>
            <w:bottom w:w="0" w:type="dxa"/>
          </w:tblCellMar>
        </w:tblPrEx>
        <w:trPr>
          <w:trHeight w:val="20"/>
        </w:trPr>
        <w:tc>
          <w:tcPr>
            <w:tcW w:w="2823"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10</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22</w:t>
            </w:r>
          </w:p>
        </w:tc>
        <w:tc>
          <w:tcPr>
            <w:tcW w:w="70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24</w:t>
            </w:r>
          </w:p>
        </w:tc>
        <w:tc>
          <w:tcPr>
            <w:tcW w:w="86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40</w:t>
            </w:r>
          </w:p>
        </w:tc>
        <w:tc>
          <w:tcPr>
            <w:tcW w:w="818"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40</w:t>
            </w:r>
          </w:p>
        </w:tc>
        <w:tc>
          <w:tcPr>
            <w:tcW w:w="759"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46</w:t>
            </w:r>
          </w:p>
        </w:tc>
        <w:tc>
          <w:tcPr>
            <w:tcW w:w="831"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53</w:t>
            </w:r>
          </w:p>
        </w:tc>
        <w:tc>
          <w:tcPr>
            <w:tcW w:w="854" w:type="dxa"/>
            <w:tcBorders>
              <w:top w:val="single" w:sz="6" w:space="0" w:color="auto"/>
              <w:left w:val="single" w:sz="6" w:space="0" w:color="auto"/>
              <w:bottom w:val="single" w:sz="6" w:space="0" w:color="auto"/>
              <w:right w:val="single" w:sz="6" w:space="0" w:color="auto"/>
            </w:tcBorders>
          </w:tcPr>
          <w:p w:rsidR="00BD439A" w:rsidRPr="00BD439A" w:rsidRDefault="00BD439A" w:rsidP="00E93A86">
            <w:pPr>
              <w:shd w:val="clear" w:color="auto" w:fill="FFFFFF"/>
              <w:jc w:val="center"/>
              <w:rPr>
                <w:rFonts w:ascii="Times New Roman" w:hAnsi="Times New Roman"/>
              </w:rPr>
            </w:pPr>
            <w:r w:rsidRPr="00BD439A">
              <w:rPr>
                <w:rFonts w:ascii="Times New Roman" w:hAnsi="Times New Roman"/>
              </w:rPr>
              <w:t>57</w:t>
            </w:r>
          </w:p>
        </w:tc>
      </w:tr>
    </w:tbl>
    <w:p w:rsidR="00E93A86" w:rsidRDefault="00E93A86" w:rsidP="00BD439A">
      <w:pPr>
        <w:shd w:val="clear" w:color="auto" w:fill="FFFFFF"/>
        <w:ind w:firstLine="284"/>
        <w:jc w:val="center"/>
        <w:rPr>
          <w:rFonts w:ascii="Times New Roman" w:hAnsi="Times New Roman"/>
          <w:b/>
          <w:bCs/>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3.3.2. Электродвигатели</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пожароопасных зонах любого класса следует применять электродвигатели с классом напряжения до 10 кВ при условии, что они имеют степень защиты оболочки не </w:t>
      </w:r>
      <w:proofErr w:type="gramStart"/>
      <w:r w:rsidRPr="00BD439A">
        <w:rPr>
          <w:rFonts w:ascii="Times New Roman" w:hAnsi="Times New Roman"/>
        </w:rPr>
        <w:t>менее указанной</w:t>
      </w:r>
      <w:proofErr w:type="gramEnd"/>
      <w:r w:rsidRPr="00BD439A">
        <w:rPr>
          <w:rFonts w:ascii="Times New Roman" w:hAnsi="Times New Roman"/>
        </w:rPr>
        <w:t xml:space="preserve"> в табл</w:t>
      </w:r>
      <w:r w:rsidR="00E93A86">
        <w:rPr>
          <w:rFonts w:ascii="Times New Roman" w:hAnsi="Times New Roman"/>
        </w:rPr>
        <w:t>.</w:t>
      </w:r>
      <w:r w:rsidRPr="00BD439A">
        <w:rPr>
          <w:rFonts w:ascii="Times New Roman" w:hAnsi="Times New Roman"/>
        </w:rPr>
        <w:t xml:space="preserve"> 3</w:t>
      </w:r>
      <w:r w:rsidR="00E93A86">
        <w:rPr>
          <w:rFonts w:ascii="Times New Roman" w:hAnsi="Times New Roman"/>
        </w:rPr>
        <w:t>.</w:t>
      </w:r>
      <w:r w:rsidRPr="00BD439A">
        <w:rPr>
          <w:rFonts w:ascii="Times New Roman" w:hAnsi="Times New Roman"/>
        </w:rPr>
        <w:t>8</w:t>
      </w:r>
      <w:r w:rsidR="00E93A86">
        <w:rPr>
          <w:rFonts w:ascii="Times New Roman" w:hAnsi="Times New Roman"/>
        </w:rPr>
        <w:t>.</w:t>
      </w:r>
    </w:p>
    <w:p w:rsidR="00E93A86" w:rsidRPr="00BD439A" w:rsidRDefault="00E93A86"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Таблица 3.8</w:t>
      </w:r>
    </w:p>
    <w:p w:rsidR="00EA06AC" w:rsidRPr="00BD439A" w:rsidRDefault="00EA06AC" w:rsidP="00BD439A">
      <w:pPr>
        <w:shd w:val="clear" w:color="auto" w:fill="FFFFFF"/>
        <w:ind w:firstLine="284"/>
        <w:jc w:val="right"/>
        <w:rPr>
          <w:rFonts w:ascii="Times New Roman" w:hAnsi="Times New Roman"/>
        </w:rPr>
      </w:pPr>
    </w:p>
    <w:tbl>
      <w:tblPr>
        <w:tblW w:w="4976" w:type="pct"/>
        <w:tblInd w:w="40" w:type="dxa"/>
        <w:tblCellMar>
          <w:left w:w="28" w:type="dxa"/>
          <w:right w:w="28" w:type="dxa"/>
        </w:tblCellMar>
        <w:tblLook w:val="0000"/>
      </w:tblPr>
      <w:tblGrid>
        <w:gridCol w:w="4990"/>
        <w:gridCol w:w="845"/>
        <w:gridCol w:w="826"/>
        <w:gridCol w:w="835"/>
        <w:gridCol w:w="835"/>
      </w:tblGrid>
      <w:tr w:rsidR="00BD439A" w:rsidRPr="00BD439A">
        <w:tblPrEx>
          <w:tblCellMar>
            <w:top w:w="0" w:type="dxa"/>
            <w:bottom w:w="0" w:type="dxa"/>
          </w:tblCellMar>
        </w:tblPrEx>
        <w:trPr>
          <w:trHeight w:val="20"/>
        </w:trPr>
        <w:tc>
          <w:tcPr>
            <w:tcW w:w="4990" w:type="dxa"/>
            <w:vMerge w:val="restart"/>
            <w:tcBorders>
              <w:top w:val="single" w:sz="6" w:space="0" w:color="auto"/>
              <w:left w:val="single" w:sz="6" w:space="0" w:color="auto"/>
              <w:bottom w:val="nil"/>
              <w:right w:val="single" w:sz="6" w:space="0" w:color="auto"/>
            </w:tcBorders>
          </w:tcPr>
          <w:p w:rsidR="005A7FC3" w:rsidRDefault="005A7FC3" w:rsidP="00EA06AC">
            <w:pPr>
              <w:shd w:val="clear" w:color="auto" w:fill="FFFFFF"/>
              <w:jc w:val="center"/>
              <w:rPr>
                <w:rFonts w:ascii="Times New Roman" w:hAnsi="Times New Roman"/>
              </w:rPr>
            </w:pPr>
          </w:p>
          <w:p w:rsidR="00BD439A" w:rsidRPr="00BD439A" w:rsidRDefault="00BD439A" w:rsidP="00EA06AC">
            <w:pPr>
              <w:shd w:val="clear" w:color="auto" w:fill="FFFFFF"/>
              <w:jc w:val="center"/>
              <w:rPr>
                <w:rFonts w:ascii="Times New Roman" w:hAnsi="Times New Roman"/>
              </w:rPr>
            </w:pPr>
            <w:r w:rsidRPr="00BD439A">
              <w:rPr>
                <w:rFonts w:ascii="Times New Roman" w:hAnsi="Times New Roman"/>
              </w:rPr>
              <w:t>Вид установки и условия работы</w:t>
            </w:r>
          </w:p>
        </w:tc>
        <w:tc>
          <w:tcPr>
            <w:tcW w:w="3341" w:type="dxa"/>
            <w:gridSpan w:val="4"/>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rPr>
              <w:t>Степень защиты оболочки для пожароопасной зоны класса</w:t>
            </w:r>
          </w:p>
        </w:tc>
      </w:tr>
      <w:tr w:rsidR="00BD439A" w:rsidRPr="00BD439A">
        <w:tblPrEx>
          <w:tblCellMar>
            <w:top w:w="0" w:type="dxa"/>
            <w:bottom w:w="0" w:type="dxa"/>
          </w:tblCellMar>
        </w:tblPrEx>
        <w:trPr>
          <w:trHeight w:val="20"/>
        </w:trPr>
        <w:tc>
          <w:tcPr>
            <w:tcW w:w="4990" w:type="dxa"/>
            <w:vMerge/>
            <w:tcBorders>
              <w:top w:val="nil"/>
              <w:left w:val="single" w:sz="6" w:space="0" w:color="auto"/>
              <w:bottom w:val="single" w:sz="6" w:space="0" w:color="auto"/>
              <w:right w:val="single" w:sz="6" w:space="0" w:color="auto"/>
            </w:tcBorders>
          </w:tcPr>
          <w:p w:rsidR="00BD439A" w:rsidRPr="00BD439A" w:rsidRDefault="00BD439A" w:rsidP="00EA06AC">
            <w:pPr>
              <w:rPr>
                <w:rFonts w:ascii="Times New Roman" w:hAnsi="Times New Roman"/>
              </w:rPr>
            </w:pPr>
          </w:p>
        </w:tc>
        <w:tc>
          <w:tcPr>
            <w:tcW w:w="845" w:type="dxa"/>
            <w:tcBorders>
              <w:top w:val="single" w:sz="6" w:space="0" w:color="auto"/>
              <w:left w:val="single" w:sz="6" w:space="0" w:color="auto"/>
              <w:bottom w:val="single" w:sz="6" w:space="0" w:color="auto"/>
              <w:right w:val="single" w:sz="6" w:space="0" w:color="auto"/>
            </w:tcBorders>
          </w:tcPr>
          <w:p w:rsidR="00BD439A" w:rsidRPr="00EA06AC" w:rsidRDefault="00BD439A" w:rsidP="00EA06AC">
            <w:pPr>
              <w:shd w:val="clear" w:color="auto" w:fill="FFFFFF"/>
              <w:jc w:val="center"/>
              <w:rPr>
                <w:rFonts w:ascii="Times New Roman" w:hAnsi="Times New Roman"/>
              </w:rPr>
            </w:pPr>
            <w:r w:rsidRPr="00BD439A">
              <w:rPr>
                <w:rFonts w:ascii="Times New Roman" w:hAnsi="Times New Roman"/>
              </w:rPr>
              <w:t>П-</w:t>
            </w:r>
            <w:proofErr w:type="gramStart"/>
            <w:r w:rsidR="00EA06AC">
              <w:rPr>
                <w:rFonts w:ascii="Times New Roman" w:hAnsi="Times New Roman"/>
                <w:lang w:val="en-US"/>
              </w:rPr>
              <w:t>I</w:t>
            </w:r>
            <w:proofErr w:type="gramEnd"/>
          </w:p>
        </w:tc>
        <w:tc>
          <w:tcPr>
            <w:tcW w:w="826"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proofErr w:type="gramStart"/>
            <w:r w:rsidRPr="00BD439A">
              <w:rPr>
                <w:rFonts w:ascii="Times New Roman" w:hAnsi="Times New Roman"/>
              </w:rPr>
              <w:t>П</w:t>
            </w:r>
            <w:proofErr w:type="gramEnd"/>
            <w:r w:rsidRPr="00BD439A">
              <w:rPr>
                <w:rFonts w:ascii="Times New Roman" w:hAnsi="Times New Roman"/>
              </w:rPr>
              <w:t>-</w:t>
            </w:r>
            <w:r w:rsidR="00EA06AC">
              <w:rPr>
                <w:rFonts w:ascii="Times New Roman" w:hAnsi="Times New Roman"/>
                <w:lang w:val="en-US"/>
              </w:rPr>
              <w:t>II</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rPr>
              <w:t>П-</w:t>
            </w:r>
            <w:proofErr w:type="gramStart"/>
            <w:r w:rsidR="00EA06AC">
              <w:rPr>
                <w:rFonts w:ascii="Times New Roman" w:hAnsi="Times New Roman"/>
                <w:lang w:val="en-US"/>
              </w:rPr>
              <w:t>II</w:t>
            </w:r>
            <w:proofErr w:type="gramEnd"/>
            <w:r w:rsidRPr="00BD439A">
              <w:rPr>
                <w:rFonts w:ascii="Times New Roman" w:hAnsi="Times New Roman"/>
              </w:rPr>
              <w:t>а</w:t>
            </w:r>
          </w:p>
        </w:tc>
        <w:tc>
          <w:tcPr>
            <w:tcW w:w="835" w:type="dxa"/>
            <w:tcBorders>
              <w:top w:val="single" w:sz="6" w:space="0" w:color="auto"/>
              <w:left w:val="single" w:sz="6" w:space="0" w:color="auto"/>
              <w:bottom w:val="single" w:sz="6" w:space="0" w:color="auto"/>
              <w:right w:val="single" w:sz="6" w:space="0" w:color="auto"/>
            </w:tcBorders>
          </w:tcPr>
          <w:p w:rsidR="00BD439A" w:rsidRPr="00EA06AC" w:rsidRDefault="00BD439A" w:rsidP="00EA06AC">
            <w:pPr>
              <w:shd w:val="clear" w:color="auto" w:fill="FFFFFF"/>
              <w:jc w:val="center"/>
              <w:rPr>
                <w:rFonts w:ascii="Times New Roman" w:hAnsi="Times New Roman"/>
              </w:rPr>
            </w:pPr>
            <w:proofErr w:type="gramStart"/>
            <w:r w:rsidRPr="00BD439A">
              <w:rPr>
                <w:rFonts w:ascii="Times New Roman" w:hAnsi="Times New Roman"/>
              </w:rPr>
              <w:t>П</w:t>
            </w:r>
            <w:proofErr w:type="gramEnd"/>
            <w:r w:rsidRPr="00BD439A">
              <w:rPr>
                <w:rFonts w:ascii="Times New Roman" w:hAnsi="Times New Roman"/>
              </w:rPr>
              <w:t>-</w:t>
            </w:r>
            <w:r w:rsidR="00EA06AC">
              <w:rPr>
                <w:rFonts w:ascii="Times New Roman" w:hAnsi="Times New Roman"/>
                <w:lang w:val="en-US"/>
              </w:rPr>
              <w:t>III</w:t>
            </w:r>
          </w:p>
        </w:tc>
      </w:tr>
      <w:tr w:rsidR="00BD439A" w:rsidRPr="00BD439A">
        <w:tblPrEx>
          <w:tblCellMar>
            <w:top w:w="0" w:type="dxa"/>
            <w:bottom w:w="0" w:type="dxa"/>
          </w:tblCellMar>
        </w:tblPrEx>
        <w:trPr>
          <w:trHeight w:val="20"/>
        </w:trPr>
        <w:tc>
          <w:tcPr>
            <w:tcW w:w="4990"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rPr>
                <w:rFonts w:ascii="Times New Roman" w:hAnsi="Times New Roman"/>
              </w:rPr>
            </w:pPr>
            <w:r w:rsidRPr="00BD439A">
              <w:rPr>
                <w:rFonts w:ascii="Times New Roman" w:hAnsi="Times New Roman"/>
              </w:rPr>
              <w:t>Стационарно</w:t>
            </w:r>
            <w:r w:rsidR="00994EB0">
              <w:rPr>
                <w:rFonts w:ascii="Times New Roman" w:hAnsi="Times New Roman"/>
              </w:rPr>
              <w:t xml:space="preserve"> </w:t>
            </w:r>
            <w:r w:rsidRPr="00BD439A">
              <w:rPr>
                <w:rFonts w:ascii="Times New Roman" w:hAnsi="Times New Roman"/>
              </w:rPr>
              <w:t>установленные машины, искрящие или с не искрящими частями по условиям работы</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c>
          <w:tcPr>
            <w:tcW w:w="826"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IP54*</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r>
      <w:tr w:rsidR="00BD439A" w:rsidRPr="00BD439A">
        <w:tblPrEx>
          <w:tblCellMar>
            <w:top w:w="0" w:type="dxa"/>
            <w:bottom w:w="0" w:type="dxa"/>
          </w:tblCellMar>
        </w:tblPrEx>
        <w:trPr>
          <w:trHeight w:val="20"/>
        </w:trPr>
        <w:tc>
          <w:tcPr>
            <w:tcW w:w="4990"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rPr>
                <w:rFonts w:ascii="Times New Roman" w:hAnsi="Times New Roman"/>
              </w:rPr>
            </w:pPr>
            <w:r w:rsidRPr="00BD439A">
              <w:rPr>
                <w:rFonts w:ascii="Times New Roman" w:hAnsi="Times New Roman"/>
              </w:rPr>
              <w:t>Стационарно</w:t>
            </w:r>
            <w:r w:rsidR="00994EB0">
              <w:rPr>
                <w:rFonts w:ascii="Times New Roman" w:hAnsi="Times New Roman"/>
              </w:rPr>
              <w:t xml:space="preserve"> </w:t>
            </w:r>
            <w:r w:rsidRPr="00BD439A">
              <w:rPr>
                <w:rFonts w:ascii="Times New Roman" w:hAnsi="Times New Roman"/>
              </w:rPr>
              <w:t>установленные машины,</w:t>
            </w:r>
            <w:r w:rsidR="00994EB0">
              <w:rPr>
                <w:rFonts w:ascii="Times New Roman" w:hAnsi="Times New Roman"/>
              </w:rPr>
              <w:t xml:space="preserve"> </w:t>
            </w:r>
            <w:r w:rsidRPr="00BD439A">
              <w:rPr>
                <w:rFonts w:ascii="Times New Roman" w:hAnsi="Times New Roman"/>
              </w:rPr>
              <w:t>не искрящие и без искрящих частей по условиям работы</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c>
          <w:tcPr>
            <w:tcW w:w="826"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r>
      <w:tr w:rsidR="00BD439A" w:rsidRPr="00BD439A">
        <w:tblPrEx>
          <w:tblCellMar>
            <w:top w:w="0" w:type="dxa"/>
            <w:bottom w:w="0" w:type="dxa"/>
          </w:tblCellMar>
        </w:tblPrEx>
        <w:trPr>
          <w:trHeight w:val="20"/>
        </w:trPr>
        <w:tc>
          <w:tcPr>
            <w:tcW w:w="4990"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rPr>
                <w:rFonts w:ascii="Times New Roman" w:hAnsi="Times New Roman"/>
              </w:rPr>
            </w:pPr>
            <w:r w:rsidRPr="00BD439A">
              <w:rPr>
                <w:rFonts w:ascii="Times New Roman" w:hAnsi="Times New Roman"/>
              </w:rPr>
              <w:t>Машины с частями, искрящими и не искрящими по условиям работы, установленные на передвижных</w:t>
            </w:r>
            <w:r w:rsidR="00994EB0">
              <w:rPr>
                <w:rFonts w:ascii="Times New Roman" w:hAnsi="Times New Roman"/>
              </w:rPr>
              <w:t xml:space="preserve"> </w:t>
            </w:r>
            <w:r w:rsidRPr="00BD439A">
              <w:rPr>
                <w:rFonts w:ascii="Times New Roman" w:hAnsi="Times New Roman"/>
              </w:rPr>
              <w:t>механизмах</w:t>
            </w:r>
            <w:r w:rsidR="00994EB0">
              <w:rPr>
                <w:rFonts w:ascii="Times New Roman" w:hAnsi="Times New Roman"/>
              </w:rPr>
              <w:t xml:space="preserve"> </w:t>
            </w:r>
            <w:r w:rsidRPr="00BD439A">
              <w:rPr>
                <w:rFonts w:ascii="Times New Roman" w:hAnsi="Times New Roman"/>
              </w:rPr>
              <w:t xml:space="preserve">и установках (краны, тельферы, </w:t>
            </w:r>
            <w:proofErr w:type="spellStart"/>
            <w:r w:rsidRPr="00BD439A">
              <w:rPr>
                <w:rFonts w:ascii="Times New Roman" w:hAnsi="Times New Roman"/>
              </w:rPr>
              <w:t>электротележки</w:t>
            </w:r>
            <w:proofErr w:type="spellEnd"/>
            <w:r w:rsidRPr="00BD439A">
              <w:rPr>
                <w:rFonts w:ascii="Times New Roman" w:hAnsi="Times New Roman"/>
              </w:rPr>
              <w:t xml:space="preserve"> и т. п.)</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c>
          <w:tcPr>
            <w:tcW w:w="826"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IP54*</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EA06AC">
            <w:pPr>
              <w:shd w:val="clear" w:color="auto" w:fill="FFFFFF"/>
              <w:jc w:val="center"/>
              <w:rPr>
                <w:rFonts w:ascii="Times New Roman" w:hAnsi="Times New Roman"/>
              </w:rPr>
            </w:pPr>
            <w:r w:rsidRPr="00BD439A">
              <w:rPr>
                <w:rFonts w:ascii="Times New Roman" w:hAnsi="Times New Roman"/>
                <w:lang w:val="en-US"/>
              </w:rPr>
              <w:t>IP44</w:t>
            </w:r>
          </w:p>
        </w:tc>
      </w:tr>
    </w:tbl>
    <w:p w:rsidR="00EA06AC" w:rsidRDefault="00EA06AC" w:rsidP="00BD439A">
      <w:pPr>
        <w:shd w:val="clear" w:color="auto" w:fill="FFFFFF"/>
        <w:ind w:firstLine="284"/>
        <w:jc w:val="both"/>
        <w:rPr>
          <w:rFonts w:ascii="Times New Roman" w:hAnsi="Times New Roman"/>
        </w:rPr>
      </w:pPr>
    </w:p>
    <w:p w:rsidR="00BD439A" w:rsidRPr="00EA06AC" w:rsidRDefault="00BD439A" w:rsidP="00BD439A">
      <w:pPr>
        <w:shd w:val="clear" w:color="auto" w:fill="FFFFFF"/>
        <w:ind w:firstLine="284"/>
        <w:jc w:val="both"/>
        <w:rPr>
          <w:rFonts w:ascii="Times New Roman" w:hAnsi="Times New Roman"/>
          <w:sz w:val="18"/>
          <w:szCs w:val="18"/>
        </w:rPr>
      </w:pPr>
      <w:r w:rsidRPr="00EA06AC">
        <w:rPr>
          <w:rFonts w:ascii="Times New Roman" w:hAnsi="Times New Roman"/>
          <w:sz w:val="18"/>
          <w:szCs w:val="18"/>
        </w:rPr>
        <w:t xml:space="preserve">* До освоения электропромышленностью машин со степенью защиты </w:t>
      </w:r>
      <w:r w:rsidRPr="00EA06AC">
        <w:rPr>
          <w:rFonts w:ascii="Times New Roman" w:hAnsi="Times New Roman"/>
          <w:sz w:val="18"/>
          <w:szCs w:val="18"/>
          <w:lang w:val="en-US"/>
        </w:rPr>
        <w:t>IP</w:t>
      </w:r>
      <w:r w:rsidRPr="00E272F8">
        <w:rPr>
          <w:rFonts w:ascii="Times New Roman" w:hAnsi="Times New Roman"/>
          <w:sz w:val="18"/>
          <w:szCs w:val="18"/>
        </w:rPr>
        <w:t xml:space="preserve">54 </w:t>
      </w:r>
      <w:r w:rsidRPr="00EA06AC">
        <w:rPr>
          <w:rFonts w:ascii="Times New Roman" w:hAnsi="Times New Roman"/>
          <w:sz w:val="18"/>
          <w:szCs w:val="18"/>
        </w:rPr>
        <w:t xml:space="preserve">допускается, при подтверждении многолетней безаварийной эксплуатации, применять электрические машины со степенью защиты </w:t>
      </w:r>
      <w:r w:rsidRPr="00EA06AC">
        <w:rPr>
          <w:rFonts w:ascii="Times New Roman" w:hAnsi="Times New Roman"/>
          <w:sz w:val="18"/>
          <w:szCs w:val="18"/>
          <w:lang w:val="en-US"/>
        </w:rPr>
        <w:t>IP</w:t>
      </w:r>
      <w:r w:rsidRPr="00E272F8">
        <w:rPr>
          <w:rFonts w:ascii="Times New Roman" w:hAnsi="Times New Roman"/>
          <w:sz w:val="18"/>
          <w:szCs w:val="18"/>
        </w:rPr>
        <w:t>44.</w:t>
      </w:r>
    </w:p>
    <w:p w:rsidR="00EA06AC" w:rsidRPr="00EA06AC" w:rsidRDefault="00EA06AC"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Дополнительные требования к выбору и применению электрических двигателей в пожароопасных зонах изложены в гл. 7.4 ПУЭ [1], а область применения и некоторые параметры электрических двигателей, используемых в проектной и эксплуатационной практике, приводятся в табл. 3.9 (см. также [20]).</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Для целей электропривода чаще всего применяются асинхронные электродвигатели серий 4А, 4АМ, АИ и АИР.</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Серия 4А является массовой серией асинхронных двигателей и охватывает диапазон номинальных мощностей от 0,06 до 400 кВт с синхронной скоростью вращения от 3000 до 500 </w:t>
      </w:r>
      <w:proofErr w:type="gramStart"/>
      <w:r w:rsidRPr="00BD439A">
        <w:rPr>
          <w:rFonts w:ascii="Times New Roman" w:hAnsi="Times New Roman"/>
        </w:rPr>
        <w:t>об</w:t>
      </w:r>
      <w:proofErr w:type="gramEnd"/>
      <w:r w:rsidRPr="00BD439A">
        <w:rPr>
          <w:rFonts w:ascii="Times New Roman" w:hAnsi="Times New Roman"/>
        </w:rPr>
        <w:t>/</w:t>
      </w:r>
      <w:proofErr w:type="gramStart"/>
      <w:r w:rsidRPr="00BD439A">
        <w:rPr>
          <w:rFonts w:ascii="Times New Roman" w:hAnsi="Times New Roman"/>
        </w:rPr>
        <w:t>мин</w:t>
      </w:r>
      <w:proofErr w:type="gramEnd"/>
      <w:r w:rsidRPr="00BD439A">
        <w:rPr>
          <w:rFonts w:ascii="Times New Roman" w:hAnsi="Times New Roman"/>
        </w:rPr>
        <w:t>. Серия включает основное исполнение, ряд модификаций и специализированные исполнения</w:t>
      </w:r>
      <w:r w:rsidR="003B0980">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 электрическим модификациям серии 4А отнесены асинхронные электродвигатели с повышенным номинальным скольжением (4АС), многоскоростные, электродвигатели с частотой питания 60 Гц</w:t>
      </w:r>
      <w:r w:rsidR="003B0980">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 конструктивным модификациям отнесены асинхронные двигатели с фазным ротором (4АК, 4АНК), малошумные, со встроенным электромагнитным тормозом, встраиваемые (4АВ), со встроенной температурной защитой, для моноблочных насосов.</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 xml:space="preserve">Модификации исполнений с учетом условий окружающей среды - это асинхронные двигатели тропического исполнения, химически стойкие, сельскохозяйственного, </w:t>
      </w:r>
      <w:proofErr w:type="spellStart"/>
      <w:r w:rsidRPr="00BD439A">
        <w:rPr>
          <w:rFonts w:ascii="Times New Roman" w:hAnsi="Times New Roman"/>
        </w:rPr>
        <w:t>влаго</w:t>
      </w:r>
      <w:proofErr w:type="spellEnd"/>
      <w:r w:rsidRPr="00BD439A">
        <w:rPr>
          <w:rFonts w:ascii="Times New Roman" w:hAnsi="Times New Roman"/>
        </w:rPr>
        <w:t>- и морозостойкого, пылезащищенного и рудничного исполнений.</w:t>
      </w:r>
      <w:proofErr w:type="gramEnd"/>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 специализированным исполнениям асинхронных двигателей серии 4А отнесены высокочастотные двигатели, двигатели привода лифтов, частотно-управляемые и двигатели для привода деревообрабатывающих станков.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Электродвигатели основного исполнения являются трехфазными с короткозамкнутым ротором, имеют степень защиты </w:t>
      </w:r>
      <w:r w:rsidRPr="00BD439A">
        <w:rPr>
          <w:rFonts w:ascii="Times New Roman" w:hAnsi="Times New Roman"/>
          <w:lang w:val="en-US"/>
        </w:rPr>
        <w:t>IP</w:t>
      </w:r>
      <w:r w:rsidRPr="00E272F8">
        <w:rPr>
          <w:rFonts w:ascii="Times New Roman" w:hAnsi="Times New Roman"/>
        </w:rPr>
        <w:t xml:space="preserve">44 </w:t>
      </w:r>
      <w:r w:rsidRPr="00BD439A">
        <w:rPr>
          <w:rFonts w:ascii="Times New Roman" w:hAnsi="Times New Roman"/>
        </w:rPr>
        <w:t xml:space="preserve">или </w:t>
      </w:r>
      <w:r w:rsidRPr="00BD439A">
        <w:rPr>
          <w:rFonts w:ascii="Times New Roman" w:hAnsi="Times New Roman"/>
          <w:lang w:val="en-US"/>
        </w:rPr>
        <w:t>IP</w:t>
      </w:r>
      <w:r w:rsidRPr="00E272F8">
        <w:rPr>
          <w:rFonts w:ascii="Times New Roman" w:hAnsi="Times New Roman"/>
        </w:rPr>
        <w:t>23.</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Двигатели серии 4АМ являются модернизацией двигателей серии 4А. По номинальным значениям параметров, климатическим факторам окружающей среды, условиям эксплуатации и другим показателям они соответствуют асинхронным двигателям серии 4А и имеют степень защиты </w:t>
      </w:r>
      <w:r w:rsidRPr="00BD439A">
        <w:rPr>
          <w:rFonts w:ascii="Times New Roman" w:hAnsi="Times New Roman"/>
          <w:lang w:val="en-US"/>
        </w:rPr>
        <w:t>IP</w:t>
      </w:r>
      <w:r w:rsidRPr="00E272F8">
        <w:rPr>
          <w:rFonts w:ascii="Times New Roman" w:hAnsi="Times New Roman"/>
        </w:rPr>
        <w:t>44.</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Двигатели сер</w:t>
      </w:r>
      <w:proofErr w:type="gramStart"/>
      <w:r w:rsidRPr="00BD439A">
        <w:rPr>
          <w:rFonts w:ascii="Times New Roman" w:hAnsi="Times New Roman"/>
        </w:rPr>
        <w:t>ии АИ я</w:t>
      </w:r>
      <w:proofErr w:type="gramEnd"/>
      <w:r w:rsidRPr="00BD439A">
        <w:rPr>
          <w:rFonts w:ascii="Times New Roman" w:hAnsi="Times New Roman"/>
        </w:rPr>
        <w:t>вляются новой унифицированной серией асинхронных двигателей и должны полностью заменить асинхронные двигатели серий 4А и 4АМ. Сери</w:t>
      </w:r>
      <w:r w:rsidR="006C7BC3">
        <w:rPr>
          <w:rFonts w:ascii="Times New Roman" w:hAnsi="Times New Roman"/>
        </w:rPr>
        <w:t>я</w:t>
      </w:r>
      <w:r w:rsidRPr="00BD439A">
        <w:rPr>
          <w:rFonts w:ascii="Times New Roman" w:hAnsi="Times New Roman"/>
        </w:rPr>
        <w:t xml:space="preserve"> имеет шкалу мощностей, аналогичную серии 4А, от 0,025 до 400 кВт, степень защиты </w:t>
      </w:r>
      <w:r w:rsidRPr="00BD439A">
        <w:rPr>
          <w:rFonts w:ascii="Times New Roman" w:hAnsi="Times New Roman"/>
          <w:lang w:val="en-US"/>
        </w:rPr>
        <w:t>IP</w:t>
      </w:r>
      <w:r w:rsidRPr="00E272F8">
        <w:rPr>
          <w:rFonts w:ascii="Times New Roman" w:hAnsi="Times New Roman"/>
        </w:rPr>
        <w:t>44 (</w:t>
      </w:r>
      <w:r w:rsidRPr="00BD439A">
        <w:rPr>
          <w:rFonts w:ascii="Times New Roman" w:hAnsi="Times New Roman"/>
          <w:lang w:val="en-US"/>
        </w:rPr>
        <w:t>IP</w:t>
      </w:r>
      <w:r w:rsidRPr="00E272F8">
        <w:rPr>
          <w:rFonts w:ascii="Times New Roman" w:hAnsi="Times New Roman"/>
        </w:rPr>
        <w:t xml:space="preserve">54) </w:t>
      </w:r>
      <w:r w:rsidRPr="00BD439A">
        <w:rPr>
          <w:rFonts w:ascii="Times New Roman" w:hAnsi="Times New Roman"/>
        </w:rPr>
        <w:t xml:space="preserve">и </w:t>
      </w:r>
      <w:r w:rsidRPr="00BD439A">
        <w:rPr>
          <w:rFonts w:ascii="Times New Roman" w:hAnsi="Times New Roman"/>
          <w:lang w:val="en-US"/>
        </w:rPr>
        <w:t>IP</w:t>
      </w:r>
      <w:r w:rsidRPr="00E272F8">
        <w:rPr>
          <w:rFonts w:ascii="Times New Roman" w:hAnsi="Times New Roman"/>
        </w:rPr>
        <w:t xml:space="preserve">23 </w:t>
      </w:r>
      <w:r w:rsidRPr="00BD439A">
        <w:rPr>
          <w:rFonts w:ascii="Times New Roman" w:hAnsi="Times New Roman"/>
        </w:rPr>
        <w:t xml:space="preserve">и синхронную частоту вращения от 3000 до 750 </w:t>
      </w:r>
      <w:proofErr w:type="gramStart"/>
      <w:r w:rsidRPr="00BD439A">
        <w:rPr>
          <w:rFonts w:ascii="Times New Roman" w:hAnsi="Times New Roman"/>
        </w:rPr>
        <w:t>об</w:t>
      </w:r>
      <w:proofErr w:type="gramEnd"/>
      <w:r w:rsidRPr="00BD439A">
        <w:rPr>
          <w:rFonts w:ascii="Times New Roman" w:hAnsi="Times New Roman"/>
        </w:rPr>
        <w:t>/мин.</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Освоен выпуск асинхронных двигателей сер</w:t>
      </w:r>
      <w:proofErr w:type="gramStart"/>
      <w:r w:rsidRPr="00BD439A">
        <w:rPr>
          <w:rFonts w:ascii="Times New Roman" w:hAnsi="Times New Roman"/>
        </w:rPr>
        <w:t>ии АИ</w:t>
      </w:r>
      <w:proofErr w:type="gramEnd"/>
      <w:r w:rsidRPr="00BD439A">
        <w:rPr>
          <w:rFonts w:ascii="Times New Roman" w:hAnsi="Times New Roman"/>
        </w:rPr>
        <w:t xml:space="preserve">Р основного исполнения, мощностью от 0,37 до 30 кВт и степенью защиты </w:t>
      </w:r>
      <w:r w:rsidRPr="00BD439A">
        <w:rPr>
          <w:rFonts w:ascii="Times New Roman" w:hAnsi="Times New Roman"/>
          <w:lang w:val="en-US"/>
        </w:rPr>
        <w:t>IP</w:t>
      </w:r>
      <w:r w:rsidRPr="00E272F8">
        <w:rPr>
          <w:rFonts w:ascii="Times New Roman" w:hAnsi="Times New Roman"/>
        </w:rPr>
        <w:t>44.</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Серии асинхронных двигателей общего назначения А</w:t>
      </w:r>
      <w:proofErr w:type="gramStart"/>
      <w:r w:rsidRPr="00BD439A">
        <w:rPr>
          <w:rFonts w:ascii="Times New Roman" w:hAnsi="Times New Roman"/>
        </w:rPr>
        <w:t>2</w:t>
      </w:r>
      <w:proofErr w:type="gramEnd"/>
      <w:r w:rsidRPr="00BD439A">
        <w:rPr>
          <w:rFonts w:ascii="Times New Roman" w:hAnsi="Times New Roman"/>
        </w:rPr>
        <w:t xml:space="preserve"> и АО2 в настоящее время сняты с производства, но в эксплуатации еще находится несколько миллионов таких двигателей мощностью от 0,6 до 100 кВт и степенью защиты оболочки </w:t>
      </w:r>
      <w:r w:rsidRPr="00BD439A">
        <w:rPr>
          <w:rFonts w:ascii="Times New Roman" w:hAnsi="Times New Roman"/>
          <w:lang w:val="en-US"/>
        </w:rPr>
        <w:t>IP</w:t>
      </w:r>
      <w:r w:rsidRPr="00E272F8">
        <w:rPr>
          <w:rFonts w:ascii="Times New Roman" w:hAnsi="Times New Roman"/>
        </w:rPr>
        <w:t xml:space="preserve">44, </w:t>
      </w:r>
      <w:r w:rsidRPr="00BD439A">
        <w:rPr>
          <w:rFonts w:ascii="Times New Roman" w:hAnsi="Times New Roman"/>
          <w:lang w:val="en-US"/>
        </w:rPr>
        <w:t>IP</w:t>
      </w:r>
      <w:r w:rsidRPr="00E272F8">
        <w:rPr>
          <w:rFonts w:ascii="Times New Roman" w:hAnsi="Times New Roman"/>
        </w:rPr>
        <w:t xml:space="preserve">23, </w:t>
      </w:r>
      <w:r w:rsidRPr="00BD439A">
        <w:rPr>
          <w:rFonts w:ascii="Times New Roman" w:hAnsi="Times New Roman"/>
        </w:rPr>
        <w:t>с синхронной скоростью вращения от 3000 до 500 об/мин.</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Примеры условных обозначений асинхронных двигателей серий 4А, 4АМ, АИР, А</w:t>
      </w:r>
      <w:proofErr w:type="gramStart"/>
      <w:r w:rsidRPr="00BD439A">
        <w:rPr>
          <w:rFonts w:ascii="Times New Roman" w:hAnsi="Times New Roman"/>
        </w:rPr>
        <w:t>2</w:t>
      </w:r>
      <w:proofErr w:type="gramEnd"/>
      <w:r w:rsidRPr="00BD439A">
        <w:rPr>
          <w:rFonts w:ascii="Times New Roman" w:hAnsi="Times New Roman"/>
        </w:rPr>
        <w:t xml:space="preserve"> и АО2 приведены в табл. 3.9.</w:t>
      </w:r>
    </w:p>
    <w:p w:rsidR="003B0980" w:rsidRDefault="003B0980" w:rsidP="00BD439A">
      <w:pPr>
        <w:shd w:val="clear" w:color="auto" w:fill="FFFFFF"/>
        <w:ind w:firstLine="284"/>
        <w:jc w:val="both"/>
        <w:rPr>
          <w:rFonts w:ascii="Times New Roman" w:hAnsi="Times New Roman"/>
        </w:rPr>
      </w:pPr>
    </w:p>
    <w:p w:rsidR="00FB74CA" w:rsidRPr="00BD439A" w:rsidRDefault="00FB74CA"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Таблица 3.9</w:t>
      </w:r>
    </w:p>
    <w:p w:rsidR="003B0980" w:rsidRPr="00BD439A" w:rsidRDefault="003B0980" w:rsidP="00BD439A">
      <w:pPr>
        <w:shd w:val="clear" w:color="auto" w:fill="FFFFFF"/>
        <w:ind w:firstLine="284"/>
        <w:jc w:val="right"/>
        <w:rPr>
          <w:rFonts w:ascii="Times New Roman" w:hAnsi="Times New Roman"/>
        </w:rPr>
      </w:pPr>
    </w:p>
    <w:tbl>
      <w:tblPr>
        <w:tblW w:w="4784" w:type="pct"/>
        <w:tblCellMar>
          <w:left w:w="28" w:type="dxa"/>
          <w:right w:w="28" w:type="dxa"/>
        </w:tblCellMar>
        <w:tblLook w:val="0000"/>
      </w:tblPr>
      <w:tblGrid>
        <w:gridCol w:w="2952"/>
        <w:gridCol w:w="1392"/>
        <w:gridCol w:w="1248"/>
        <w:gridCol w:w="2417"/>
      </w:tblGrid>
      <w:tr w:rsidR="00BD439A" w:rsidRPr="00BD439A">
        <w:tblPrEx>
          <w:tblCellMar>
            <w:top w:w="0" w:type="dxa"/>
            <w:bottom w:w="0" w:type="dxa"/>
          </w:tblCellMar>
        </w:tblPrEx>
        <w:trPr>
          <w:trHeight w:val="20"/>
        </w:trPr>
        <w:tc>
          <w:tcPr>
            <w:tcW w:w="2953"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Серия и типоразмер двигателя</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Мощность, кВт</w:t>
            </w:r>
          </w:p>
        </w:tc>
        <w:tc>
          <w:tcPr>
            <w:tcW w:w="1248" w:type="dxa"/>
            <w:tcBorders>
              <w:top w:val="single" w:sz="6" w:space="0" w:color="auto"/>
              <w:left w:val="single" w:sz="6" w:space="0" w:color="auto"/>
              <w:bottom w:val="single" w:sz="6" w:space="0" w:color="auto"/>
              <w:right w:val="single" w:sz="6" w:space="0" w:color="auto"/>
            </w:tcBorders>
          </w:tcPr>
          <w:p w:rsidR="00BD439A" w:rsidRPr="006C7BC3" w:rsidRDefault="006C7BC3" w:rsidP="006C7BC3">
            <w:pPr>
              <w:shd w:val="clear" w:color="auto" w:fill="FFFFFF"/>
              <w:jc w:val="center"/>
              <w:rPr>
                <w:rFonts w:ascii="Times New Roman" w:hAnsi="Times New Roman"/>
              </w:rPr>
            </w:pPr>
            <w:r w:rsidRPr="006C7BC3">
              <w:rPr>
                <w:rFonts w:ascii="Times New Roman" w:hAnsi="Times New Roman"/>
                <w:i/>
                <w:lang w:val="en-US"/>
              </w:rPr>
              <w:t>U</w:t>
            </w:r>
            <w:proofErr w:type="spellStart"/>
            <w:r w:rsidRPr="006C7BC3">
              <w:rPr>
                <w:rFonts w:ascii="Times New Roman" w:hAnsi="Times New Roman"/>
                <w:i/>
                <w:vertAlign w:val="subscript"/>
              </w:rPr>
              <w:t>н</w:t>
            </w:r>
            <w:proofErr w:type="spellEnd"/>
            <w:r w:rsidR="00BD439A" w:rsidRPr="00BD439A">
              <w:rPr>
                <w:rFonts w:ascii="Times New Roman" w:hAnsi="Times New Roman"/>
              </w:rPr>
              <w:t xml:space="preserve">, </w:t>
            </w:r>
            <w:r>
              <w:rPr>
                <w:rFonts w:ascii="Times New Roman" w:hAnsi="Times New Roman"/>
              </w:rPr>
              <w:t>В</w:t>
            </w:r>
          </w:p>
        </w:tc>
        <w:tc>
          <w:tcPr>
            <w:tcW w:w="2417"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Степень защиты оболочки</w:t>
            </w:r>
          </w:p>
        </w:tc>
      </w:tr>
      <w:tr w:rsidR="00BD439A" w:rsidRPr="00BD439A">
        <w:tblPrEx>
          <w:tblCellMar>
            <w:top w:w="0" w:type="dxa"/>
            <w:bottom w:w="0" w:type="dxa"/>
          </w:tblCellMar>
        </w:tblPrEx>
        <w:trPr>
          <w:trHeight w:val="20"/>
        </w:trPr>
        <w:tc>
          <w:tcPr>
            <w:tcW w:w="2953"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both"/>
              <w:rPr>
                <w:rFonts w:ascii="Times New Roman" w:hAnsi="Times New Roman"/>
              </w:rPr>
            </w:pPr>
            <w:r w:rsidRPr="00BD439A">
              <w:rPr>
                <w:rFonts w:ascii="Times New Roman" w:hAnsi="Times New Roman"/>
              </w:rPr>
              <w:t>4АА50А2УЗ до 4А355М2УЗ</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0,09 до 31 5</w:t>
            </w:r>
          </w:p>
        </w:tc>
        <w:tc>
          <w:tcPr>
            <w:tcW w:w="1248" w:type="dxa"/>
            <w:vMerge w:val="restart"/>
            <w:tcBorders>
              <w:top w:val="single" w:sz="6" w:space="0" w:color="auto"/>
              <w:left w:val="single" w:sz="6" w:space="0" w:color="auto"/>
              <w:bottom w:val="nil"/>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220,380, 220/380, 380/660, 660</w:t>
            </w:r>
          </w:p>
        </w:tc>
        <w:tc>
          <w:tcPr>
            <w:tcW w:w="2417"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lang w:val="en-US"/>
              </w:rPr>
              <w:t>IP44</w:t>
            </w:r>
          </w:p>
        </w:tc>
      </w:tr>
      <w:tr w:rsidR="00BD439A" w:rsidRPr="00BD439A">
        <w:tblPrEx>
          <w:tblCellMar>
            <w:top w:w="0" w:type="dxa"/>
            <w:bottom w:w="0" w:type="dxa"/>
          </w:tblCellMar>
        </w:tblPrEx>
        <w:trPr>
          <w:trHeight w:val="20"/>
        </w:trPr>
        <w:tc>
          <w:tcPr>
            <w:tcW w:w="2953"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both"/>
              <w:rPr>
                <w:rFonts w:ascii="Times New Roman" w:hAnsi="Times New Roman"/>
              </w:rPr>
            </w:pPr>
            <w:r w:rsidRPr="00BD439A">
              <w:rPr>
                <w:rFonts w:ascii="Times New Roman" w:hAnsi="Times New Roman"/>
              </w:rPr>
              <w:t>4АН16034УЗдо 4АН355М4УЗ</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18,5 до 400</w:t>
            </w:r>
          </w:p>
        </w:tc>
        <w:tc>
          <w:tcPr>
            <w:tcW w:w="1248" w:type="dxa"/>
            <w:vMerge/>
            <w:tcBorders>
              <w:top w:val="nil"/>
              <w:left w:val="single" w:sz="6" w:space="0" w:color="auto"/>
              <w:bottom w:val="nil"/>
              <w:right w:val="single" w:sz="6" w:space="0" w:color="auto"/>
            </w:tcBorders>
          </w:tcPr>
          <w:p w:rsidR="00BD439A" w:rsidRPr="00BD439A" w:rsidRDefault="00BD439A" w:rsidP="006C7BC3">
            <w:pPr>
              <w:jc w:val="center"/>
              <w:rPr>
                <w:rFonts w:ascii="Times New Roman" w:hAnsi="Times New Roman"/>
              </w:rPr>
            </w:pPr>
          </w:p>
        </w:tc>
        <w:tc>
          <w:tcPr>
            <w:tcW w:w="2417"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lang w:val="en-US"/>
              </w:rPr>
              <w:t>IP23</w:t>
            </w:r>
          </w:p>
        </w:tc>
      </w:tr>
      <w:tr w:rsidR="00BD439A" w:rsidRPr="00BD439A">
        <w:tblPrEx>
          <w:tblCellMar>
            <w:top w:w="0" w:type="dxa"/>
            <w:bottom w:w="0" w:type="dxa"/>
          </w:tblCellMar>
        </w:tblPrEx>
        <w:trPr>
          <w:trHeight w:val="20"/>
        </w:trPr>
        <w:tc>
          <w:tcPr>
            <w:tcW w:w="2953"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both"/>
              <w:rPr>
                <w:rFonts w:ascii="Times New Roman" w:hAnsi="Times New Roman"/>
              </w:rPr>
            </w:pPr>
            <w:r w:rsidRPr="00BD439A">
              <w:rPr>
                <w:rFonts w:ascii="Times New Roman" w:hAnsi="Times New Roman"/>
              </w:rPr>
              <w:t>4ААМ50А4УЗ до 4АМ250М4УЗ</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0,06 до 90</w:t>
            </w:r>
          </w:p>
        </w:tc>
        <w:tc>
          <w:tcPr>
            <w:tcW w:w="1248" w:type="dxa"/>
            <w:vMerge/>
            <w:tcBorders>
              <w:top w:val="nil"/>
              <w:left w:val="single" w:sz="6" w:space="0" w:color="auto"/>
              <w:bottom w:val="nil"/>
              <w:right w:val="single" w:sz="6" w:space="0" w:color="auto"/>
            </w:tcBorders>
          </w:tcPr>
          <w:p w:rsidR="00BD439A" w:rsidRPr="00BD439A" w:rsidRDefault="00BD439A" w:rsidP="006C7BC3">
            <w:pPr>
              <w:jc w:val="center"/>
              <w:rPr>
                <w:rFonts w:ascii="Times New Roman" w:hAnsi="Times New Roman"/>
              </w:rPr>
            </w:pPr>
          </w:p>
        </w:tc>
        <w:tc>
          <w:tcPr>
            <w:tcW w:w="2417"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lang w:val="en-US"/>
              </w:rPr>
              <w:t>IP44</w:t>
            </w:r>
          </w:p>
        </w:tc>
      </w:tr>
      <w:tr w:rsidR="00BD439A" w:rsidRPr="00BD439A">
        <w:tblPrEx>
          <w:tblCellMar>
            <w:top w:w="0" w:type="dxa"/>
            <w:bottom w:w="0" w:type="dxa"/>
          </w:tblCellMar>
        </w:tblPrEx>
        <w:trPr>
          <w:trHeight w:val="20"/>
        </w:trPr>
        <w:tc>
          <w:tcPr>
            <w:tcW w:w="2953"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both"/>
              <w:rPr>
                <w:rFonts w:ascii="Times New Roman" w:hAnsi="Times New Roman"/>
              </w:rPr>
            </w:pPr>
            <w:r w:rsidRPr="00BD439A">
              <w:rPr>
                <w:rFonts w:ascii="Times New Roman" w:hAnsi="Times New Roman"/>
              </w:rPr>
              <w:t>АИР71А4 до АИР180М4</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0,55 до 30</w:t>
            </w:r>
          </w:p>
        </w:tc>
        <w:tc>
          <w:tcPr>
            <w:tcW w:w="1248" w:type="dxa"/>
            <w:vMerge/>
            <w:tcBorders>
              <w:top w:val="nil"/>
              <w:left w:val="single" w:sz="6" w:space="0" w:color="auto"/>
              <w:bottom w:val="nil"/>
              <w:right w:val="single" w:sz="6" w:space="0" w:color="auto"/>
            </w:tcBorders>
          </w:tcPr>
          <w:p w:rsidR="00BD439A" w:rsidRPr="00BD439A" w:rsidRDefault="00BD439A" w:rsidP="006C7BC3">
            <w:pPr>
              <w:jc w:val="center"/>
              <w:rPr>
                <w:rFonts w:ascii="Times New Roman" w:hAnsi="Times New Roman"/>
              </w:rPr>
            </w:pPr>
          </w:p>
        </w:tc>
        <w:tc>
          <w:tcPr>
            <w:tcW w:w="2417"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lang w:val="en-US"/>
              </w:rPr>
              <w:t>IP44</w:t>
            </w:r>
          </w:p>
        </w:tc>
      </w:tr>
      <w:tr w:rsidR="00BD439A" w:rsidRPr="00BD439A">
        <w:tblPrEx>
          <w:tblCellMar>
            <w:top w:w="0" w:type="dxa"/>
            <w:bottom w:w="0" w:type="dxa"/>
          </w:tblCellMar>
        </w:tblPrEx>
        <w:trPr>
          <w:trHeight w:val="20"/>
        </w:trPr>
        <w:tc>
          <w:tcPr>
            <w:tcW w:w="2953"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both"/>
              <w:rPr>
                <w:rFonts w:ascii="Times New Roman" w:hAnsi="Times New Roman"/>
              </w:rPr>
            </w:pPr>
            <w:r w:rsidRPr="00BD439A">
              <w:rPr>
                <w:rFonts w:ascii="Times New Roman" w:hAnsi="Times New Roman"/>
              </w:rPr>
              <w:t>А2-01-2УЗДО А2-92-4УЗ</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17 до 100</w:t>
            </w:r>
          </w:p>
        </w:tc>
        <w:tc>
          <w:tcPr>
            <w:tcW w:w="1248" w:type="dxa"/>
            <w:vMerge/>
            <w:tcBorders>
              <w:top w:val="nil"/>
              <w:left w:val="single" w:sz="6" w:space="0" w:color="auto"/>
              <w:bottom w:val="nil"/>
              <w:right w:val="single" w:sz="6" w:space="0" w:color="auto"/>
            </w:tcBorders>
          </w:tcPr>
          <w:p w:rsidR="00BD439A" w:rsidRPr="00BD439A" w:rsidRDefault="00BD439A" w:rsidP="006C7BC3">
            <w:pPr>
              <w:jc w:val="center"/>
              <w:rPr>
                <w:rFonts w:ascii="Times New Roman" w:hAnsi="Times New Roman"/>
              </w:rPr>
            </w:pPr>
          </w:p>
        </w:tc>
        <w:tc>
          <w:tcPr>
            <w:tcW w:w="2417"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lang w:val="en-US"/>
              </w:rPr>
              <w:t>IP23</w:t>
            </w:r>
          </w:p>
        </w:tc>
      </w:tr>
      <w:tr w:rsidR="00BD439A" w:rsidRPr="00BD439A">
        <w:tblPrEx>
          <w:tblCellMar>
            <w:top w:w="0" w:type="dxa"/>
            <w:bottom w:w="0" w:type="dxa"/>
          </w:tblCellMar>
        </w:tblPrEx>
        <w:trPr>
          <w:trHeight w:val="20"/>
        </w:trPr>
        <w:tc>
          <w:tcPr>
            <w:tcW w:w="2953"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both"/>
              <w:rPr>
                <w:rFonts w:ascii="Times New Roman" w:hAnsi="Times New Roman"/>
              </w:rPr>
            </w:pPr>
            <w:r w:rsidRPr="00BD439A">
              <w:rPr>
                <w:rFonts w:ascii="Times New Roman" w:hAnsi="Times New Roman"/>
              </w:rPr>
              <w:t>АОЛ2-21-6УЗдо АО2-92-2УЗ</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rPr>
              <w:t>0,6 до 100</w:t>
            </w:r>
          </w:p>
        </w:tc>
        <w:tc>
          <w:tcPr>
            <w:tcW w:w="1248" w:type="dxa"/>
            <w:vMerge/>
            <w:tcBorders>
              <w:top w:val="nil"/>
              <w:left w:val="single" w:sz="6" w:space="0" w:color="auto"/>
              <w:bottom w:val="single" w:sz="6" w:space="0" w:color="auto"/>
              <w:right w:val="single" w:sz="6" w:space="0" w:color="auto"/>
            </w:tcBorders>
          </w:tcPr>
          <w:p w:rsidR="00BD439A" w:rsidRPr="00BD439A" w:rsidRDefault="00BD439A" w:rsidP="006C7BC3">
            <w:pPr>
              <w:jc w:val="center"/>
              <w:rPr>
                <w:rFonts w:ascii="Times New Roman" w:hAnsi="Times New Roman"/>
              </w:rPr>
            </w:pPr>
          </w:p>
        </w:tc>
        <w:tc>
          <w:tcPr>
            <w:tcW w:w="2417" w:type="dxa"/>
            <w:tcBorders>
              <w:top w:val="single" w:sz="6" w:space="0" w:color="auto"/>
              <w:left w:val="single" w:sz="6" w:space="0" w:color="auto"/>
              <w:bottom w:val="single" w:sz="6" w:space="0" w:color="auto"/>
              <w:right w:val="single" w:sz="6" w:space="0" w:color="auto"/>
            </w:tcBorders>
          </w:tcPr>
          <w:p w:rsidR="00BD439A" w:rsidRPr="00BD439A" w:rsidRDefault="00BD439A" w:rsidP="006C7BC3">
            <w:pPr>
              <w:shd w:val="clear" w:color="auto" w:fill="FFFFFF"/>
              <w:jc w:val="center"/>
              <w:rPr>
                <w:rFonts w:ascii="Times New Roman" w:hAnsi="Times New Roman"/>
              </w:rPr>
            </w:pPr>
            <w:r w:rsidRPr="00BD439A">
              <w:rPr>
                <w:rFonts w:ascii="Times New Roman" w:hAnsi="Times New Roman"/>
                <w:lang w:val="en-US"/>
              </w:rPr>
              <w:t>IP44</w:t>
            </w:r>
          </w:p>
        </w:tc>
      </w:tr>
    </w:tbl>
    <w:p w:rsidR="006C7BC3" w:rsidRDefault="006C7BC3" w:rsidP="00BD439A">
      <w:pPr>
        <w:shd w:val="clear" w:color="auto" w:fill="FFFFFF"/>
        <w:ind w:firstLine="284"/>
        <w:jc w:val="both"/>
        <w:rPr>
          <w:rFonts w:ascii="Times New Roman" w:hAnsi="Times New Roman"/>
        </w:rPr>
      </w:pPr>
    </w:p>
    <w:p w:rsidR="00BD439A" w:rsidRPr="006C7BC3" w:rsidRDefault="00BD439A" w:rsidP="00BD439A">
      <w:pPr>
        <w:shd w:val="clear" w:color="auto" w:fill="FFFFFF"/>
        <w:ind w:firstLine="284"/>
        <w:jc w:val="both"/>
        <w:rPr>
          <w:rFonts w:ascii="Times New Roman" w:hAnsi="Times New Roman"/>
          <w:sz w:val="18"/>
          <w:szCs w:val="18"/>
        </w:rPr>
      </w:pPr>
      <w:r w:rsidRPr="006C7BC3">
        <w:rPr>
          <w:rFonts w:ascii="Times New Roman" w:hAnsi="Times New Roman"/>
          <w:sz w:val="18"/>
          <w:szCs w:val="18"/>
        </w:rPr>
        <w:t>Примечания.1</w:t>
      </w:r>
      <w:proofErr w:type="gramStart"/>
      <w:r w:rsidRPr="006C7BC3">
        <w:rPr>
          <w:rFonts w:ascii="Times New Roman" w:hAnsi="Times New Roman"/>
          <w:sz w:val="18"/>
          <w:szCs w:val="18"/>
        </w:rPr>
        <w:t xml:space="preserve"> В</w:t>
      </w:r>
      <w:proofErr w:type="gramEnd"/>
      <w:r w:rsidRPr="006C7BC3">
        <w:rPr>
          <w:rFonts w:ascii="Times New Roman" w:hAnsi="Times New Roman"/>
          <w:sz w:val="18"/>
          <w:szCs w:val="18"/>
        </w:rPr>
        <w:t>се виды двигателей, указанные в таблице, имеют синхронную скорость вращения 1500 об/мин.</w:t>
      </w:r>
    </w:p>
    <w:p w:rsidR="00BD439A" w:rsidRPr="006C7BC3" w:rsidRDefault="00BD439A" w:rsidP="00BD439A">
      <w:pPr>
        <w:shd w:val="clear" w:color="auto" w:fill="FFFFFF"/>
        <w:ind w:firstLine="284"/>
        <w:rPr>
          <w:rFonts w:ascii="Times New Roman" w:hAnsi="Times New Roman"/>
          <w:sz w:val="18"/>
          <w:szCs w:val="18"/>
        </w:rPr>
      </w:pPr>
      <w:r w:rsidRPr="006C7BC3">
        <w:rPr>
          <w:rFonts w:ascii="Times New Roman" w:hAnsi="Times New Roman"/>
          <w:sz w:val="18"/>
          <w:szCs w:val="18"/>
        </w:rPr>
        <w:t>2</w:t>
      </w:r>
      <w:proofErr w:type="gramStart"/>
      <w:r w:rsidRPr="006C7BC3">
        <w:rPr>
          <w:rFonts w:ascii="Times New Roman" w:hAnsi="Times New Roman"/>
          <w:sz w:val="18"/>
          <w:szCs w:val="18"/>
        </w:rPr>
        <w:t xml:space="preserve"> В</w:t>
      </w:r>
      <w:proofErr w:type="gramEnd"/>
      <w:r w:rsidRPr="006C7BC3">
        <w:rPr>
          <w:rFonts w:ascii="Times New Roman" w:hAnsi="Times New Roman"/>
          <w:sz w:val="18"/>
          <w:szCs w:val="18"/>
        </w:rPr>
        <w:t xml:space="preserve"> серии двигателей 4А принята следующая система обозначений:</w:t>
      </w:r>
    </w:p>
    <w:p w:rsidR="006C7BC3" w:rsidRPr="00E272F8" w:rsidRDefault="0025117D" w:rsidP="00BD439A">
      <w:pPr>
        <w:shd w:val="clear" w:color="auto" w:fill="FFFFFF"/>
        <w:ind w:firstLine="284"/>
        <w:rPr>
          <w:rFonts w:ascii="Times New Roman" w:hAnsi="Times New Roman"/>
          <w:sz w:val="18"/>
          <w:szCs w:val="18"/>
        </w:rPr>
      </w:pPr>
      <w:r w:rsidRPr="0025117D">
        <w:rPr>
          <w:rFonts w:ascii="Times New Roman" w:hAnsi="Times New Roman"/>
          <w:position w:val="-22"/>
          <w:sz w:val="18"/>
          <w:szCs w:val="18"/>
        </w:rPr>
        <w:object w:dxaOrig="1939" w:dyaOrig="560">
          <v:shape id="_x0000_i1028" type="#_x0000_t75" style="width:96.75pt;height:27.75pt" o:ole="">
            <v:imagedata r:id="rId8" o:title=""/>
          </v:shape>
          <o:OLEObject Type="Embed" ProgID="Equation.DSMT4" ShapeID="_x0000_i1028" DrawAspect="Content" ObjectID="_1315828782" r:id="rId9"/>
        </w:object>
      </w:r>
      <w:r w:rsidRPr="00E272F8">
        <w:rPr>
          <w:rFonts w:ascii="Times New Roman" w:hAnsi="Times New Roman"/>
          <w:sz w:val="18"/>
          <w:szCs w:val="18"/>
        </w:rPr>
        <w:t>,</w:t>
      </w:r>
    </w:p>
    <w:p w:rsidR="00BD439A" w:rsidRPr="001F65B3" w:rsidRDefault="00BD439A" w:rsidP="00BD439A">
      <w:pPr>
        <w:shd w:val="clear" w:color="auto" w:fill="FFFFFF"/>
        <w:ind w:firstLine="284"/>
        <w:jc w:val="both"/>
        <w:rPr>
          <w:rFonts w:ascii="Times New Roman" w:hAnsi="Times New Roman"/>
          <w:sz w:val="18"/>
          <w:szCs w:val="18"/>
        </w:rPr>
      </w:pPr>
      <w:r w:rsidRPr="001F65B3">
        <w:rPr>
          <w:rFonts w:ascii="Times New Roman" w:hAnsi="Times New Roman"/>
          <w:sz w:val="18"/>
          <w:szCs w:val="18"/>
        </w:rPr>
        <w:t xml:space="preserve">где 1 - название серии (4А); 2 - исполнение АД по способу защиты: буква "Н" </w:t>
      </w:r>
      <w:proofErr w:type="gramStart"/>
      <w:r w:rsidRPr="001F65B3">
        <w:rPr>
          <w:rFonts w:ascii="Times New Roman" w:hAnsi="Times New Roman"/>
          <w:sz w:val="18"/>
          <w:szCs w:val="18"/>
        </w:rPr>
        <w:t>-и</w:t>
      </w:r>
      <w:proofErr w:type="gramEnd"/>
      <w:r w:rsidRPr="001F65B3">
        <w:rPr>
          <w:rFonts w:ascii="Times New Roman" w:hAnsi="Times New Roman"/>
          <w:sz w:val="18"/>
          <w:szCs w:val="18"/>
        </w:rPr>
        <w:t xml:space="preserve">сполнение </w:t>
      </w:r>
      <w:r w:rsidRPr="001F65B3">
        <w:rPr>
          <w:rFonts w:ascii="Times New Roman" w:hAnsi="Times New Roman"/>
          <w:sz w:val="18"/>
          <w:szCs w:val="18"/>
          <w:lang w:val="en-US"/>
        </w:rPr>
        <w:t>IP</w:t>
      </w:r>
      <w:r w:rsidRPr="00E272F8">
        <w:rPr>
          <w:rFonts w:ascii="Times New Roman" w:hAnsi="Times New Roman"/>
          <w:sz w:val="18"/>
          <w:szCs w:val="18"/>
        </w:rPr>
        <w:t xml:space="preserve">23, </w:t>
      </w:r>
      <w:r w:rsidRPr="001F65B3">
        <w:rPr>
          <w:rFonts w:ascii="Times New Roman" w:hAnsi="Times New Roman"/>
          <w:sz w:val="18"/>
          <w:szCs w:val="18"/>
        </w:rPr>
        <w:t xml:space="preserve">отсутствие буквы обозначает исполнение </w:t>
      </w:r>
      <w:r w:rsidRPr="001F65B3">
        <w:rPr>
          <w:rFonts w:ascii="Times New Roman" w:hAnsi="Times New Roman"/>
          <w:sz w:val="18"/>
          <w:szCs w:val="18"/>
          <w:lang w:val="en-US"/>
        </w:rPr>
        <w:t>IP</w:t>
      </w:r>
      <w:r w:rsidRPr="00E272F8">
        <w:rPr>
          <w:rFonts w:ascii="Times New Roman" w:hAnsi="Times New Roman"/>
          <w:sz w:val="18"/>
          <w:szCs w:val="18"/>
        </w:rPr>
        <w:t xml:space="preserve">44; </w:t>
      </w:r>
      <w:r w:rsidRPr="001F65B3">
        <w:rPr>
          <w:rFonts w:ascii="Times New Roman" w:hAnsi="Times New Roman"/>
          <w:sz w:val="18"/>
          <w:szCs w:val="18"/>
        </w:rPr>
        <w:t>3 - исполнение АД по материалу станины и щитов</w:t>
      </w:r>
      <w:r w:rsidR="0025117D" w:rsidRPr="00E272F8">
        <w:rPr>
          <w:rFonts w:ascii="Times New Roman" w:hAnsi="Times New Roman"/>
          <w:sz w:val="18"/>
          <w:szCs w:val="18"/>
        </w:rPr>
        <w:t>:</w:t>
      </w:r>
      <w:r w:rsidRPr="001F65B3">
        <w:rPr>
          <w:rFonts w:ascii="Times New Roman" w:hAnsi="Times New Roman"/>
          <w:sz w:val="18"/>
          <w:szCs w:val="18"/>
        </w:rPr>
        <w:t xml:space="preserve"> А - станина и щиты алюминиевые; </w:t>
      </w:r>
      <w:r w:rsidRPr="001F65B3">
        <w:rPr>
          <w:rFonts w:ascii="Times New Roman" w:hAnsi="Times New Roman"/>
          <w:sz w:val="18"/>
          <w:szCs w:val="18"/>
          <w:lang w:val="en-US"/>
        </w:rPr>
        <w:t>X</w:t>
      </w:r>
      <w:r w:rsidRPr="00E272F8">
        <w:rPr>
          <w:rFonts w:ascii="Times New Roman" w:hAnsi="Times New Roman"/>
          <w:sz w:val="18"/>
          <w:szCs w:val="18"/>
        </w:rPr>
        <w:t xml:space="preserve"> </w:t>
      </w:r>
      <w:r w:rsidRPr="001F65B3">
        <w:rPr>
          <w:rFonts w:ascii="Times New Roman" w:hAnsi="Times New Roman"/>
          <w:sz w:val="18"/>
          <w:szCs w:val="18"/>
        </w:rPr>
        <w:t xml:space="preserve">- станина алюминиевая, щиты чугунные (или обратное сочетание материалов); отсутствие буквы - станина и </w:t>
      </w:r>
      <w:proofErr w:type="gramStart"/>
      <w:r w:rsidRPr="001F65B3">
        <w:rPr>
          <w:rFonts w:ascii="Times New Roman" w:hAnsi="Times New Roman"/>
          <w:sz w:val="18"/>
          <w:szCs w:val="18"/>
        </w:rPr>
        <w:t>щиты</w:t>
      </w:r>
      <w:proofErr w:type="gramEnd"/>
      <w:r w:rsidRPr="001F65B3">
        <w:rPr>
          <w:rFonts w:ascii="Times New Roman" w:hAnsi="Times New Roman"/>
          <w:sz w:val="18"/>
          <w:szCs w:val="18"/>
        </w:rPr>
        <w:t xml:space="preserve"> чугунные или стальные</w:t>
      </w:r>
      <w:r w:rsidR="0025117D" w:rsidRPr="00E272F8">
        <w:rPr>
          <w:rFonts w:ascii="Times New Roman" w:hAnsi="Times New Roman"/>
          <w:sz w:val="18"/>
          <w:szCs w:val="18"/>
        </w:rPr>
        <w:t>;</w:t>
      </w:r>
      <w:r w:rsidRPr="001F65B3">
        <w:rPr>
          <w:rFonts w:ascii="Times New Roman" w:hAnsi="Times New Roman"/>
          <w:sz w:val="18"/>
          <w:szCs w:val="18"/>
        </w:rPr>
        <w:t xml:space="preserve"> 4 - высота оси вращения, мм (две или три цифры)</w:t>
      </w:r>
      <w:r w:rsidR="0025117D" w:rsidRPr="00E272F8">
        <w:rPr>
          <w:rFonts w:ascii="Times New Roman" w:hAnsi="Times New Roman"/>
          <w:sz w:val="18"/>
          <w:szCs w:val="18"/>
        </w:rPr>
        <w:t>;</w:t>
      </w:r>
      <w:r w:rsidRPr="001F65B3">
        <w:rPr>
          <w:rFonts w:ascii="Times New Roman" w:hAnsi="Times New Roman"/>
          <w:sz w:val="18"/>
          <w:szCs w:val="18"/>
        </w:rPr>
        <w:t xml:space="preserve"> 5 - условный размер по длине станины буква </w:t>
      </w:r>
      <w:r w:rsidRPr="001F65B3">
        <w:rPr>
          <w:rFonts w:ascii="Times New Roman" w:hAnsi="Times New Roman"/>
          <w:sz w:val="18"/>
          <w:szCs w:val="18"/>
          <w:lang w:val="en-US"/>
        </w:rPr>
        <w:t>S</w:t>
      </w:r>
      <w:r w:rsidRPr="00E272F8">
        <w:rPr>
          <w:rFonts w:ascii="Times New Roman" w:hAnsi="Times New Roman"/>
          <w:sz w:val="18"/>
          <w:szCs w:val="18"/>
        </w:rPr>
        <w:t xml:space="preserve">, </w:t>
      </w:r>
      <w:r w:rsidRPr="001F65B3">
        <w:rPr>
          <w:rFonts w:ascii="Times New Roman" w:hAnsi="Times New Roman"/>
          <w:sz w:val="18"/>
          <w:szCs w:val="18"/>
        </w:rPr>
        <w:t xml:space="preserve">М или </w:t>
      </w:r>
      <w:r w:rsidRPr="001F65B3">
        <w:rPr>
          <w:rFonts w:ascii="Times New Roman" w:hAnsi="Times New Roman"/>
          <w:sz w:val="18"/>
          <w:szCs w:val="18"/>
          <w:lang w:val="en-US"/>
        </w:rPr>
        <w:t>L</w:t>
      </w:r>
      <w:r w:rsidRPr="00E272F8">
        <w:rPr>
          <w:rFonts w:ascii="Times New Roman" w:hAnsi="Times New Roman"/>
          <w:sz w:val="18"/>
          <w:szCs w:val="18"/>
        </w:rPr>
        <w:t xml:space="preserve"> </w:t>
      </w:r>
      <w:r w:rsidR="0025117D">
        <w:rPr>
          <w:rFonts w:ascii="Times New Roman" w:hAnsi="Times New Roman"/>
          <w:sz w:val="18"/>
          <w:szCs w:val="18"/>
        </w:rPr>
        <w:t>(меньший средний или больший)</w:t>
      </w:r>
      <w:r w:rsidR="0025117D" w:rsidRPr="00E272F8">
        <w:rPr>
          <w:rFonts w:ascii="Times New Roman" w:hAnsi="Times New Roman"/>
          <w:sz w:val="18"/>
          <w:szCs w:val="18"/>
        </w:rPr>
        <w:t>;</w:t>
      </w:r>
      <w:r w:rsidRPr="001F65B3">
        <w:rPr>
          <w:rFonts w:ascii="Times New Roman" w:hAnsi="Times New Roman"/>
          <w:sz w:val="18"/>
          <w:szCs w:val="18"/>
        </w:rPr>
        <w:t xml:space="preserve"> 6 - длина сердечника</w:t>
      </w:r>
      <w:r w:rsidR="0025117D" w:rsidRPr="00E272F8">
        <w:rPr>
          <w:rFonts w:ascii="Times New Roman" w:hAnsi="Times New Roman"/>
          <w:sz w:val="18"/>
          <w:szCs w:val="18"/>
        </w:rPr>
        <w:t>:</w:t>
      </w:r>
      <w:r w:rsidRPr="001F65B3">
        <w:rPr>
          <w:rFonts w:ascii="Times New Roman" w:hAnsi="Times New Roman"/>
          <w:sz w:val="18"/>
          <w:szCs w:val="18"/>
        </w:rPr>
        <w:t xml:space="preserve"> </w:t>
      </w:r>
      <w:proofErr w:type="gramStart"/>
      <w:r w:rsidRPr="001F65B3">
        <w:rPr>
          <w:rFonts w:ascii="Times New Roman" w:hAnsi="Times New Roman"/>
          <w:sz w:val="18"/>
          <w:szCs w:val="18"/>
        </w:rPr>
        <w:t>А - меньшая, В - большая при условии сохранения установочного размера, отсутствие буквы означает, что при определенном установочном размере выполняется сердечник только одной длины</w:t>
      </w:r>
      <w:r w:rsidR="0025117D" w:rsidRPr="00E272F8">
        <w:rPr>
          <w:rFonts w:ascii="Times New Roman" w:hAnsi="Times New Roman"/>
          <w:sz w:val="18"/>
          <w:szCs w:val="18"/>
        </w:rPr>
        <w:t>;</w:t>
      </w:r>
      <w:r w:rsidRPr="001F65B3">
        <w:rPr>
          <w:rFonts w:ascii="Times New Roman" w:hAnsi="Times New Roman"/>
          <w:sz w:val="18"/>
          <w:szCs w:val="18"/>
        </w:rPr>
        <w:t xml:space="preserve"> 7 - число полюсов АД (одна или две цифры)</w:t>
      </w:r>
      <w:r w:rsidR="0025117D" w:rsidRPr="00E272F8">
        <w:rPr>
          <w:rFonts w:ascii="Times New Roman" w:hAnsi="Times New Roman"/>
          <w:sz w:val="18"/>
          <w:szCs w:val="18"/>
        </w:rPr>
        <w:t>;</w:t>
      </w:r>
      <w:r w:rsidRPr="001F65B3">
        <w:rPr>
          <w:rFonts w:ascii="Times New Roman" w:hAnsi="Times New Roman"/>
          <w:sz w:val="18"/>
          <w:szCs w:val="18"/>
        </w:rPr>
        <w:t xml:space="preserve"> 8 - климатическое исполнение и категория размещения по ГОСТ 15150-69</w:t>
      </w:r>
      <w:proofErr w:type="gramEnd"/>
    </w:p>
    <w:p w:rsidR="001F65B3" w:rsidRPr="00BD439A" w:rsidRDefault="001F65B3" w:rsidP="00BD439A">
      <w:pPr>
        <w:shd w:val="clear" w:color="auto" w:fill="FFFFFF"/>
        <w:ind w:firstLine="284"/>
        <w:jc w:val="both"/>
        <w:rPr>
          <w:rFonts w:ascii="Times New Roman" w:hAnsi="Times New Roman"/>
        </w:rPr>
      </w:pPr>
    </w:p>
    <w:p w:rsidR="00BD439A" w:rsidRPr="00BD439A" w:rsidRDefault="00BD439A" w:rsidP="0025117D">
      <w:pPr>
        <w:shd w:val="clear" w:color="auto" w:fill="FFFFFF"/>
        <w:ind w:firstLine="284"/>
        <w:jc w:val="center"/>
        <w:rPr>
          <w:rFonts w:ascii="Times New Roman" w:hAnsi="Times New Roman"/>
        </w:rPr>
      </w:pPr>
      <w:r w:rsidRPr="00BD439A">
        <w:rPr>
          <w:rFonts w:ascii="Times New Roman" w:hAnsi="Times New Roman"/>
          <w:b/>
          <w:bCs/>
        </w:rPr>
        <w:t>3.3.3. Аппараты управления и приборы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пожароопасных зонах электрические аппараты, приборы, шкафы и сборки зажимов могут применяться, если они имеют степени защиты оболочки не </w:t>
      </w:r>
      <w:proofErr w:type="gramStart"/>
      <w:r w:rsidRPr="00BD439A">
        <w:rPr>
          <w:rFonts w:ascii="Times New Roman" w:hAnsi="Times New Roman"/>
        </w:rPr>
        <w:t>менее указанных</w:t>
      </w:r>
      <w:proofErr w:type="gramEnd"/>
      <w:r w:rsidRPr="00BD439A">
        <w:rPr>
          <w:rFonts w:ascii="Times New Roman" w:hAnsi="Times New Roman"/>
        </w:rPr>
        <w:t xml:space="preserve"> в табл</w:t>
      </w:r>
      <w:r w:rsidR="0025117D">
        <w:rPr>
          <w:rFonts w:ascii="Times New Roman" w:hAnsi="Times New Roman"/>
        </w:rPr>
        <w:t>.</w:t>
      </w:r>
      <w:r w:rsidRPr="00BD439A">
        <w:rPr>
          <w:rFonts w:ascii="Times New Roman" w:hAnsi="Times New Roman"/>
        </w:rPr>
        <w:t xml:space="preserve"> 3.10 (табл. 7.4.3 [1]), при этом необходимо учитывать такж</w:t>
      </w:r>
      <w:r w:rsidR="0025117D">
        <w:rPr>
          <w:rFonts w:ascii="Times New Roman" w:hAnsi="Times New Roman"/>
        </w:rPr>
        <w:t xml:space="preserve">е и требования </w:t>
      </w:r>
      <w:proofErr w:type="spellStart"/>
      <w:r w:rsidR="0025117D">
        <w:rPr>
          <w:rFonts w:ascii="Times New Roman" w:hAnsi="Times New Roman"/>
        </w:rPr>
        <w:t>пп</w:t>
      </w:r>
      <w:proofErr w:type="spellEnd"/>
      <w:r w:rsidR="0025117D">
        <w:rPr>
          <w:rFonts w:ascii="Times New Roman" w:hAnsi="Times New Roman"/>
        </w:rPr>
        <w:t xml:space="preserve"> 7.4.21-7.4.25</w:t>
      </w:r>
      <w:r w:rsidR="0025117D" w:rsidRPr="00E272F8">
        <w:rPr>
          <w:rFonts w:ascii="Times New Roman" w:hAnsi="Times New Roman"/>
        </w:rPr>
        <w:t xml:space="preserve"> [</w:t>
      </w:r>
      <w:r w:rsidRPr="00BD439A">
        <w:rPr>
          <w:rFonts w:ascii="Times New Roman" w:hAnsi="Times New Roman"/>
        </w:rPr>
        <w:t>1].</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Электроустановки запираемых складских помещений с пожароопасными зонами любого класса должны иметь аппараты для отключения силовых и осветительных сетей извне, независимо от наличия отключающих аппаратов внутри помещений. Отключающие аппараты должны быть установлены в ящике из несгораемого материала на несгораемом основании или на отдельной опоре, иметь приспособления для их опломбирования и должны быть доступны для обслуживания в любое время суток. При этом электропроводки систем пожарной сигнализации и пожаротушения, а также силовые сети электрооборудования, обеспечивающего требуемые климатические условия, отключаться не должны, и их рекомендуется прокладывать вне пожароопасных зон.</w:t>
      </w:r>
    </w:p>
    <w:p w:rsidR="0025117D" w:rsidRPr="00E272F8" w:rsidRDefault="0025117D"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 3.10</w:t>
      </w:r>
    </w:p>
    <w:p w:rsidR="0025117D" w:rsidRPr="0025117D" w:rsidRDefault="0025117D" w:rsidP="00BD439A">
      <w:pPr>
        <w:shd w:val="clear" w:color="auto" w:fill="FFFFFF"/>
        <w:ind w:firstLine="284"/>
        <w:jc w:val="right"/>
        <w:rPr>
          <w:rFonts w:ascii="Times New Roman" w:hAnsi="Times New Roman"/>
          <w:lang w:val="en-US"/>
        </w:rPr>
      </w:pPr>
    </w:p>
    <w:tbl>
      <w:tblPr>
        <w:tblW w:w="5000" w:type="pct"/>
        <w:tblCellMar>
          <w:left w:w="28" w:type="dxa"/>
          <w:right w:w="28" w:type="dxa"/>
        </w:tblCellMar>
        <w:tblLook w:val="0000"/>
      </w:tblPr>
      <w:tblGrid>
        <w:gridCol w:w="5461"/>
        <w:gridCol w:w="730"/>
        <w:gridCol w:w="730"/>
        <w:gridCol w:w="720"/>
        <w:gridCol w:w="730"/>
      </w:tblGrid>
      <w:tr w:rsidR="00BD439A" w:rsidRPr="00BD439A">
        <w:tblPrEx>
          <w:tblCellMar>
            <w:top w:w="0" w:type="dxa"/>
            <w:bottom w:w="0" w:type="dxa"/>
          </w:tblCellMar>
        </w:tblPrEx>
        <w:trPr>
          <w:trHeight w:val="20"/>
        </w:trPr>
        <w:tc>
          <w:tcPr>
            <w:tcW w:w="5461" w:type="dxa"/>
            <w:vMerge w:val="restart"/>
            <w:tcBorders>
              <w:top w:val="single" w:sz="6" w:space="0" w:color="auto"/>
              <w:left w:val="single" w:sz="6" w:space="0" w:color="auto"/>
              <w:bottom w:val="nil"/>
              <w:right w:val="single" w:sz="6" w:space="0" w:color="auto"/>
            </w:tcBorders>
          </w:tcPr>
          <w:p w:rsidR="0025117D" w:rsidRPr="00E272F8" w:rsidRDefault="0025117D" w:rsidP="0025117D">
            <w:pPr>
              <w:shd w:val="clear" w:color="auto" w:fill="FFFFFF"/>
              <w:jc w:val="center"/>
              <w:rPr>
                <w:rFonts w:ascii="Times New Roman" w:hAnsi="Times New Roman"/>
              </w:rPr>
            </w:pPr>
          </w:p>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Вид установок и условия работы</w:t>
            </w:r>
          </w:p>
        </w:tc>
        <w:tc>
          <w:tcPr>
            <w:tcW w:w="2910" w:type="dxa"/>
            <w:gridSpan w:val="4"/>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Степень защиты оболочки для пожароопасной зоны класса</w:t>
            </w:r>
          </w:p>
        </w:tc>
      </w:tr>
      <w:tr w:rsidR="00BD439A" w:rsidRPr="00BD439A">
        <w:tblPrEx>
          <w:tblCellMar>
            <w:top w:w="0" w:type="dxa"/>
            <w:bottom w:w="0" w:type="dxa"/>
          </w:tblCellMar>
        </w:tblPrEx>
        <w:trPr>
          <w:trHeight w:val="20"/>
        </w:trPr>
        <w:tc>
          <w:tcPr>
            <w:tcW w:w="5461" w:type="dxa"/>
            <w:vMerge/>
            <w:tcBorders>
              <w:top w:val="nil"/>
              <w:left w:val="single" w:sz="6" w:space="0" w:color="auto"/>
              <w:bottom w:val="single" w:sz="6" w:space="0" w:color="auto"/>
              <w:right w:val="single" w:sz="6" w:space="0" w:color="auto"/>
            </w:tcBorders>
          </w:tcPr>
          <w:p w:rsidR="00BD439A" w:rsidRPr="00BD439A" w:rsidRDefault="00BD439A" w:rsidP="0025117D">
            <w:pPr>
              <w:jc w:val="center"/>
              <w:rPr>
                <w:rFonts w:ascii="Times New Roman" w:hAnsi="Times New Roman"/>
              </w:rPr>
            </w:pP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П</w:t>
            </w:r>
            <w:r w:rsidRPr="00BD439A">
              <w:rPr>
                <w:rFonts w:ascii="Times New Roman" w:hAnsi="Times New Roman"/>
                <w:lang w:val="en-US"/>
              </w:rPr>
              <w:t>-</w:t>
            </w:r>
            <w:proofErr w:type="gramStart"/>
            <w:r w:rsidR="0025117D" w:rsidRPr="00BD439A">
              <w:rPr>
                <w:rFonts w:ascii="Times New Roman" w:hAnsi="Times New Roman"/>
                <w:lang w:val="en-US"/>
              </w:rPr>
              <w:t>I</w:t>
            </w:r>
            <w:proofErr w:type="gramEnd"/>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proofErr w:type="gramStart"/>
            <w:r w:rsidRPr="00BD439A">
              <w:rPr>
                <w:rFonts w:ascii="Times New Roman" w:hAnsi="Times New Roman"/>
              </w:rPr>
              <w:t>П</w:t>
            </w:r>
            <w:proofErr w:type="gramEnd"/>
            <w:r w:rsidRPr="00BD439A">
              <w:rPr>
                <w:rFonts w:ascii="Times New Roman" w:hAnsi="Times New Roman"/>
              </w:rPr>
              <w:t>-</w:t>
            </w:r>
            <w:r w:rsidR="0025117D" w:rsidRPr="00BD439A">
              <w:rPr>
                <w:rFonts w:ascii="Times New Roman" w:hAnsi="Times New Roman"/>
                <w:lang w:val="en-US"/>
              </w:rPr>
              <w:t>II</w:t>
            </w:r>
          </w:p>
        </w:tc>
        <w:tc>
          <w:tcPr>
            <w:tcW w:w="72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П-</w:t>
            </w:r>
            <w:proofErr w:type="gramStart"/>
            <w:r w:rsidR="0025117D" w:rsidRPr="00BD439A">
              <w:rPr>
                <w:rFonts w:ascii="Times New Roman" w:hAnsi="Times New Roman"/>
                <w:lang w:val="en-US"/>
              </w:rPr>
              <w:t>II</w:t>
            </w:r>
            <w:proofErr w:type="gramEnd"/>
            <w:r w:rsidRPr="00BD439A">
              <w:rPr>
                <w:rFonts w:ascii="Times New Roman" w:hAnsi="Times New Roman"/>
              </w:rPr>
              <w:t>а</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proofErr w:type="gramStart"/>
            <w:r w:rsidRPr="00BD439A">
              <w:rPr>
                <w:rFonts w:ascii="Times New Roman" w:hAnsi="Times New Roman"/>
              </w:rPr>
              <w:t>П</w:t>
            </w:r>
            <w:proofErr w:type="gramEnd"/>
            <w:r w:rsidRPr="00BD439A">
              <w:rPr>
                <w:rFonts w:ascii="Times New Roman" w:hAnsi="Times New Roman"/>
              </w:rPr>
              <w:t>-</w:t>
            </w:r>
            <w:r w:rsidR="0025117D" w:rsidRPr="00BD439A">
              <w:rPr>
                <w:rFonts w:ascii="Times New Roman" w:hAnsi="Times New Roman"/>
                <w:lang w:val="en-US"/>
              </w:rPr>
              <w:t>III</w:t>
            </w:r>
          </w:p>
        </w:tc>
      </w:tr>
      <w:tr w:rsidR="00BD439A" w:rsidRPr="00BD439A">
        <w:tblPrEx>
          <w:tblCellMar>
            <w:top w:w="0" w:type="dxa"/>
            <w:bottom w:w="0" w:type="dxa"/>
          </w:tblCellMar>
        </w:tblPrEx>
        <w:trPr>
          <w:trHeight w:val="20"/>
        </w:trPr>
        <w:tc>
          <w:tcPr>
            <w:tcW w:w="546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rPr>
                <w:rFonts w:ascii="Times New Roman" w:hAnsi="Times New Roman"/>
              </w:rPr>
            </w:pPr>
            <w:r w:rsidRPr="00BD439A">
              <w:rPr>
                <w:rFonts w:ascii="Times New Roman" w:hAnsi="Times New Roman"/>
              </w:rPr>
              <w:t xml:space="preserve">Установленные стационарно на передвижных механизмах (краны, тельферы, </w:t>
            </w:r>
            <w:proofErr w:type="spellStart"/>
            <w:r w:rsidRPr="00BD439A">
              <w:rPr>
                <w:rFonts w:ascii="Times New Roman" w:hAnsi="Times New Roman"/>
              </w:rPr>
              <w:t>электротележки</w:t>
            </w:r>
            <w:proofErr w:type="spellEnd"/>
            <w:r w:rsidRPr="00BD439A">
              <w:rPr>
                <w:rFonts w:ascii="Times New Roman" w:hAnsi="Times New Roman"/>
              </w:rPr>
              <w:t xml:space="preserve"> и т. п.), искрящие по условиям работы</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IP54</w:t>
            </w:r>
          </w:p>
        </w:tc>
        <w:tc>
          <w:tcPr>
            <w:tcW w:w="72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r>
      <w:tr w:rsidR="00BD439A" w:rsidRPr="00BD439A">
        <w:tblPrEx>
          <w:tblCellMar>
            <w:top w:w="0" w:type="dxa"/>
            <w:bottom w:w="0" w:type="dxa"/>
          </w:tblCellMar>
        </w:tblPrEx>
        <w:trPr>
          <w:trHeight w:val="20"/>
        </w:trPr>
        <w:tc>
          <w:tcPr>
            <w:tcW w:w="546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rPr>
                <w:rFonts w:ascii="Times New Roman" w:hAnsi="Times New Roman"/>
              </w:rPr>
            </w:pPr>
            <w:r w:rsidRPr="00BD439A">
              <w:rPr>
                <w:rFonts w:ascii="Times New Roman" w:hAnsi="Times New Roman"/>
              </w:rPr>
              <w:t>Установленные стационарно или на передвижных механизмах, не искрящие по условиям работы</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2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r>
      <w:tr w:rsidR="00BD439A" w:rsidRPr="00BD439A">
        <w:tblPrEx>
          <w:tblCellMar>
            <w:top w:w="0" w:type="dxa"/>
            <w:bottom w:w="0" w:type="dxa"/>
          </w:tblCellMar>
        </w:tblPrEx>
        <w:trPr>
          <w:trHeight w:val="20"/>
        </w:trPr>
        <w:tc>
          <w:tcPr>
            <w:tcW w:w="546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rPr>
                <w:rFonts w:ascii="Times New Roman" w:hAnsi="Times New Roman"/>
              </w:rPr>
            </w:pPr>
            <w:r w:rsidRPr="00BD439A">
              <w:rPr>
                <w:rFonts w:ascii="Times New Roman" w:hAnsi="Times New Roman"/>
              </w:rPr>
              <w:t>Шкафы для размещения аппаратов и приборов. Коробки сборок зажимов силовых и вторичных цепей</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30" w:type="dxa"/>
            <w:tcBorders>
              <w:top w:val="single" w:sz="6" w:space="0" w:color="auto"/>
              <w:left w:val="single" w:sz="6" w:space="0" w:color="auto"/>
              <w:bottom w:val="single" w:sz="6" w:space="0" w:color="auto"/>
              <w:right w:val="single" w:sz="6" w:space="0" w:color="auto"/>
            </w:tcBorders>
          </w:tcPr>
          <w:p w:rsidR="0025117D" w:rsidRDefault="00BD439A" w:rsidP="0025117D">
            <w:pPr>
              <w:shd w:val="clear" w:color="auto" w:fill="FFFFFF"/>
              <w:jc w:val="center"/>
              <w:rPr>
                <w:rFonts w:ascii="Times New Roman" w:hAnsi="Times New Roman"/>
                <w:lang w:val="en-US"/>
              </w:rPr>
            </w:pPr>
            <w:r w:rsidRPr="00BD439A">
              <w:rPr>
                <w:rFonts w:ascii="Times New Roman" w:hAnsi="Times New Roman"/>
                <w:lang w:val="en-US"/>
              </w:rPr>
              <w:t>IP54*</w:t>
            </w:r>
          </w:p>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2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c>
          <w:tcPr>
            <w:tcW w:w="730"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IP44</w:t>
            </w:r>
          </w:p>
        </w:tc>
      </w:tr>
    </w:tbl>
    <w:p w:rsidR="0025117D" w:rsidRDefault="0025117D" w:rsidP="00BD439A">
      <w:pPr>
        <w:shd w:val="clear" w:color="auto" w:fill="FFFFFF"/>
        <w:ind w:firstLine="284"/>
        <w:jc w:val="both"/>
        <w:rPr>
          <w:rFonts w:ascii="Times New Roman" w:hAnsi="Times New Roman"/>
          <w:lang w:val="en-US"/>
        </w:rPr>
      </w:pPr>
    </w:p>
    <w:p w:rsidR="00BD439A" w:rsidRPr="00E272F8" w:rsidRDefault="00BD439A" w:rsidP="00BD439A">
      <w:pPr>
        <w:shd w:val="clear" w:color="auto" w:fill="FFFFFF"/>
        <w:ind w:firstLine="284"/>
        <w:jc w:val="both"/>
        <w:rPr>
          <w:rFonts w:ascii="Times New Roman" w:hAnsi="Times New Roman"/>
          <w:sz w:val="18"/>
          <w:szCs w:val="18"/>
        </w:rPr>
      </w:pPr>
      <w:r w:rsidRPr="0025117D">
        <w:rPr>
          <w:rFonts w:ascii="Times New Roman" w:hAnsi="Times New Roman"/>
          <w:sz w:val="18"/>
          <w:szCs w:val="18"/>
        </w:rPr>
        <w:t xml:space="preserve">* При установке в них аппаратов и приборов, искрящих по условиям работы. До освоения электропромышленностью шкафов со степенью защиты оболочки </w:t>
      </w:r>
      <w:r w:rsidRPr="0025117D">
        <w:rPr>
          <w:rFonts w:ascii="Times New Roman" w:hAnsi="Times New Roman"/>
          <w:sz w:val="18"/>
          <w:szCs w:val="18"/>
          <w:lang w:val="en-US"/>
        </w:rPr>
        <w:t>IP</w:t>
      </w:r>
      <w:r w:rsidRPr="00E272F8">
        <w:rPr>
          <w:rFonts w:ascii="Times New Roman" w:hAnsi="Times New Roman"/>
          <w:sz w:val="18"/>
          <w:szCs w:val="18"/>
        </w:rPr>
        <w:t xml:space="preserve">54 </w:t>
      </w:r>
      <w:r w:rsidRPr="0025117D">
        <w:rPr>
          <w:rFonts w:ascii="Times New Roman" w:hAnsi="Times New Roman"/>
          <w:sz w:val="18"/>
          <w:szCs w:val="18"/>
        </w:rPr>
        <w:t>допускается применять их со степенью защиты 1Р44, если это подтверждается многолетней безаварийной эксплуатацией.</w:t>
      </w:r>
    </w:p>
    <w:p w:rsidR="00BD439A" w:rsidRPr="00E272F8" w:rsidRDefault="0025117D" w:rsidP="00BD439A">
      <w:pPr>
        <w:shd w:val="clear" w:color="auto" w:fill="FFFFFF"/>
        <w:ind w:firstLine="284"/>
        <w:rPr>
          <w:rFonts w:ascii="Times New Roman" w:hAnsi="Times New Roman"/>
          <w:sz w:val="18"/>
          <w:szCs w:val="18"/>
        </w:rPr>
      </w:pPr>
      <w:r w:rsidRPr="00E272F8">
        <w:rPr>
          <w:rFonts w:ascii="Times New Roman" w:hAnsi="Times New Roman"/>
          <w:sz w:val="18"/>
          <w:szCs w:val="18"/>
        </w:rPr>
        <w:t xml:space="preserve">** </w:t>
      </w:r>
      <w:r w:rsidR="00BD439A" w:rsidRPr="0025117D">
        <w:rPr>
          <w:rFonts w:ascii="Times New Roman" w:hAnsi="Times New Roman"/>
          <w:sz w:val="18"/>
          <w:szCs w:val="18"/>
        </w:rPr>
        <w:t>При установке в них аппаратов и приборов, не искрящих по условиям работы.</w:t>
      </w:r>
    </w:p>
    <w:p w:rsidR="0025117D" w:rsidRPr="00E272F8" w:rsidRDefault="0025117D" w:rsidP="00BD439A">
      <w:pPr>
        <w:shd w:val="clear" w:color="auto" w:fill="FFFFFF"/>
        <w:ind w:firstLine="284"/>
        <w:rPr>
          <w:rFonts w:ascii="Times New Roman" w:hAnsi="Times New Roman"/>
        </w:rPr>
      </w:pP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В пожароопасных зонах складских помещений, а также в зданиях книгохранилищ (кроме специальных помещений, например буфетов) применение электронагревательных приборов запрещается.</w:t>
      </w:r>
    </w:p>
    <w:p w:rsidR="0025117D" w:rsidRPr="00E272F8" w:rsidRDefault="0025117D"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3.3.4. Светильники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пожароопасных зонах должны применяться светильники, имеющие степень защиты оболочки не </w:t>
      </w:r>
      <w:proofErr w:type="gramStart"/>
      <w:r w:rsidRPr="00BD439A">
        <w:rPr>
          <w:rFonts w:ascii="Times New Roman" w:hAnsi="Times New Roman"/>
        </w:rPr>
        <w:t>менее указанной</w:t>
      </w:r>
      <w:proofErr w:type="gramEnd"/>
      <w:r w:rsidRPr="00BD439A">
        <w:rPr>
          <w:rFonts w:ascii="Times New Roman" w:hAnsi="Times New Roman"/>
        </w:rPr>
        <w:t xml:space="preserve"> в табл. 3.11 (см. также </w:t>
      </w:r>
      <w:proofErr w:type="spellStart"/>
      <w:r w:rsidRPr="00BD439A">
        <w:rPr>
          <w:rFonts w:ascii="Times New Roman" w:hAnsi="Times New Roman"/>
        </w:rPr>
        <w:t>пп</w:t>
      </w:r>
      <w:proofErr w:type="spellEnd"/>
      <w:r w:rsidRPr="00BD439A">
        <w:rPr>
          <w:rFonts w:ascii="Times New Roman" w:hAnsi="Times New Roman"/>
        </w:rPr>
        <w:t>. 7.4.32-7 4.35 [1], прил. 2) и прошедшие сертификационные испытания на пожарную безопасность по НПБ 249-97 [28]:</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электроизоляционных и конструкционных материалов;</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компл</w:t>
      </w:r>
      <w:r w:rsidR="0025117D">
        <w:rPr>
          <w:rFonts w:ascii="Times New Roman" w:hAnsi="Times New Roman"/>
        </w:rPr>
        <w:t>ектующих элементов светильников</w:t>
      </w:r>
      <w:r w:rsidR="0025117D" w:rsidRPr="00E272F8">
        <w:rPr>
          <w:rFonts w:ascii="Times New Roman" w:hAnsi="Times New Roman"/>
        </w:rPr>
        <w:t xml:space="preserve"> </w:t>
      </w:r>
      <w:r w:rsidRPr="00BD439A">
        <w:rPr>
          <w:rFonts w:ascii="Times New Roman" w:hAnsi="Times New Roman"/>
        </w:rPr>
        <w:t>и их узлов;</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конструкции светильников в целом в характерных пожароопасных режимах.</w:t>
      </w:r>
    </w:p>
    <w:p w:rsidR="0025117D" w:rsidRPr="00E272F8" w:rsidRDefault="0025117D"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 3.11</w:t>
      </w:r>
    </w:p>
    <w:p w:rsidR="0025117D" w:rsidRPr="0025117D" w:rsidRDefault="0025117D" w:rsidP="00BD439A">
      <w:pPr>
        <w:shd w:val="clear" w:color="auto" w:fill="FFFFFF"/>
        <w:ind w:firstLine="284"/>
        <w:jc w:val="right"/>
        <w:rPr>
          <w:rFonts w:ascii="Times New Roman" w:hAnsi="Times New Roman"/>
          <w:lang w:val="en-US"/>
        </w:rPr>
      </w:pPr>
    </w:p>
    <w:tbl>
      <w:tblPr>
        <w:tblW w:w="5000" w:type="pct"/>
        <w:tblCellMar>
          <w:left w:w="28" w:type="dxa"/>
          <w:right w:w="28" w:type="dxa"/>
        </w:tblCellMar>
        <w:tblLook w:val="0000"/>
      </w:tblPr>
      <w:tblGrid>
        <w:gridCol w:w="3289"/>
        <w:gridCol w:w="691"/>
        <w:gridCol w:w="691"/>
        <w:gridCol w:w="2855"/>
        <w:gridCol w:w="845"/>
      </w:tblGrid>
      <w:tr w:rsidR="00BD439A" w:rsidRPr="00BD439A">
        <w:tblPrEx>
          <w:tblCellMar>
            <w:top w:w="0" w:type="dxa"/>
            <w:bottom w:w="0" w:type="dxa"/>
          </w:tblCellMar>
        </w:tblPrEx>
        <w:trPr>
          <w:trHeight w:val="20"/>
        </w:trPr>
        <w:tc>
          <w:tcPr>
            <w:tcW w:w="3289" w:type="dxa"/>
            <w:vMerge w:val="restart"/>
            <w:tcBorders>
              <w:top w:val="single" w:sz="6" w:space="0" w:color="auto"/>
              <w:left w:val="single" w:sz="6" w:space="0" w:color="auto"/>
              <w:bottom w:val="nil"/>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Источники света, устанавливаемые в светильниках</w:t>
            </w:r>
          </w:p>
        </w:tc>
        <w:tc>
          <w:tcPr>
            <w:tcW w:w="5082" w:type="dxa"/>
            <w:gridSpan w:val="4"/>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Степень защиты светильников для пожароопасной зоны класса</w:t>
            </w:r>
          </w:p>
        </w:tc>
      </w:tr>
      <w:tr w:rsidR="00BD439A" w:rsidRPr="00BD439A">
        <w:tblPrEx>
          <w:tblCellMar>
            <w:top w:w="0" w:type="dxa"/>
            <w:bottom w:w="0" w:type="dxa"/>
          </w:tblCellMar>
        </w:tblPrEx>
        <w:trPr>
          <w:trHeight w:val="20"/>
        </w:trPr>
        <w:tc>
          <w:tcPr>
            <w:tcW w:w="3289" w:type="dxa"/>
            <w:vMerge/>
            <w:tcBorders>
              <w:top w:val="nil"/>
              <w:left w:val="single" w:sz="6" w:space="0" w:color="auto"/>
              <w:bottom w:val="single" w:sz="6" w:space="0" w:color="auto"/>
              <w:right w:val="single" w:sz="6" w:space="0" w:color="auto"/>
            </w:tcBorders>
          </w:tcPr>
          <w:p w:rsidR="00BD439A" w:rsidRPr="00BD439A" w:rsidRDefault="00BD439A" w:rsidP="0025117D">
            <w:pPr>
              <w:rPr>
                <w:rFonts w:ascii="Times New Roman" w:hAnsi="Times New Roman"/>
              </w:rPr>
            </w:pP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П</w:t>
            </w:r>
            <w:r w:rsidRPr="00BD439A">
              <w:rPr>
                <w:rFonts w:ascii="Times New Roman" w:hAnsi="Times New Roman"/>
                <w:lang w:val="en-US"/>
              </w:rPr>
              <w:t>-</w:t>
            </w:r>
            <w:proofErr w:type="gramStart"/>
            <w:r w:rsidR="0025117D" w:rsidRPr="00BD439A">
              <w:rPr>
                <w:rFonts w:ascii="Times New Roman" w:hAnsi="Times New Roman"/>
                <w:lang w:val="en-US"/>
              </w:rPr>
              <w:t>I</w:t>
            </w:r>
            <w:proofErr w:type="gramEnd"/>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proofErr w:type="gramStart"/>
            <w:r w:rsidRPr="00BD439A">
              <w:rPr>
                <w:rFonts w:ascii="Times New Roman" w:hAnsi="Times New Roman"/>
              </w:rPr>
              <w:t>П</w:t>
            </w:r>
            <w:proofErr w:type="gramEnd"/>
            <w:r w:rsidRPr="00BD439A">
              <w:rPr>
                <w:rFonts w:ascii="Times New Roman" w:hAnsi="Times New Roman"/>
              </w:rPr>
              <w:t>-</w:t>
            </w:r>
            <w:r w:rsidR="0025117D" w:rsidRPr="00BD439A">
              <w:rPr>
                <w:rFonts w:ascii="Times New Roman" w:hAnsi="Times New Roman"/>
                <w:lang w:val="en-US"/>
              </w:rPr>
              <w:t>II</w:t>
            </w:r>
          </w:p>
        </w:tc>
        <w:tc>
          <w:tcPr>
            <w:tcW w:w="2855"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proofErr w:type="gramStart"/>
            <w:r w:rsidRPr="00BD439A">
              <w:rPr>
                <w:rFonts w:ascii="Times New Roman" w:hAnsi="Times New Roman"/>
              </w:rPr>
              <w:t>П</w:t>
            </w:r>
            <w:proofErr w:type="gramEnd"/>
            <w:r w:rsidRPr="00E272F8">
              <w:rPr>
                <w:rFonts w:ascii="Times New Roman" w:hAnsi="Times New Roman"/>
              </w:rPr>
              <w:t>-</w:t>
            </w:r>
            <w:proofErr w:type="spellStart"/>
            <w:r w:rsidR="0025117D" w:rsidRPr="00BD439A">
              <w:rPr>
                <w:rFonts w:ascii="Times New Roman" w:hAnsi="Times New Roman"/>
                <w:lang w:val="en-US"/>
              </w:rPr>
              <w:t>II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rPr>
              <w:t>а также П-</w:t>
            </w:r>
            <w:r w:rsidR="0025117D" w:rsidRPr="00BD439A">
              <w:rPr>
                <w:rFonts w:ascii="Times New Roman" w:hAnsi="Times New Roman"/>
                <w:lang w:val="en-US"/>
              </w:rPr>
              <w:t>II</w:t>
            </w:r>
            <w:r w:rsidRPr="00BD439A">
              <w:rPr>
                <w:rFonts w:ascii="Times New Roman" w:hAnsi="Times New Roman"/>
              </w:rPr>
              <w:t xml:space="preserve"> при наличии местных нижних отсосов и </w:t>
            </w:r>
            <w:proofErr w:type="spellStart"/>
            <w:r w:rsidRPr="00BD439A">
              <w:rPr>
                <w:rFonts w:ascii="Times New Roman" w:hAnsi="Times New Roman"/>
              </w:rPr>
              <w:t>общеобменной</w:t>
            </w:r>
            <w:proofErr w:type="spellEnd"/>
            <w:r w:rsidRPr="00BD439A">
              <w:rPr>
                <w:rFonts w:ascii="Times New Roman" w:hAnsi="Times New Roman"/>
              </w:rPr>
              <w:t xml:space="preserve"> вентиляции</w:t>
            </w:r>
          </w:p>
        </w:tc>
        <w:tc>
          <w:tcPr>
            <w:tcW w:w="845" w:type="dxa"/>
            <w:tcBorders>
              <w:top w:val="single" w:sz="6" w:space="0" w:color="auto"/>
              <w:left w:val="single" w:sz="6" w:space="0" w:color="auto"/>
              <w:bottom w:val="single" w:sz="6" w:space="0" w:color="auto"/>
              <w:right w:val="single" w:sz="6" w:space="0" w:color="auto"/>
            </w:tcBorders>
          </w:tcPr>
          <w:p w:rsidR="00BD439A" w:rsidRPr="0025117D" w:rsidRDefault="00BD439A" w:rsidP="0025117D">
            <w:pPr>
              <w:shd w:val="clear" w:color="auto" w:fill="FFFFFF"/>
              <w:jc w:val="center"/>
              <w:rPr>
                <w:rFonts w:ascii="Times New Roman" w:hAnsi="Times New Roman"/>
                <w:lang w:val="en-US"/>
              </w:rPr>
            </w:pPr>
            <w:proofErr w:type="gramStart"/>
            <w:r w:rsidRPr="00BD439A">
              <w:rPr>
                <w:rFonts w:ascii="Times New Roman" w:hAnsi="Times New Roman"/>
              </w:rPr>
              <w:t>П</w:t>
            </w:r>
            <w:proofErr w:type="gramEnd"/>
            <w:r w:rsidRPr="00BD439A">
              <w:rPr>
                <w:rFonts w:ascii="Times New Roman" w:hAnsi="Times New Roman"/>
              </w:rPr>
              <w:t>-</w:t>
            </w:r>
            <w:r w:rsidR="0025117D" w:rsidRPr="00BD439A">
              <w:rPr>
                <w:rFonts w:ascii="Times New Roman" w:hAnsi="Times New Roman"/>
                <w:lang w:val="en-US"/>
              </w:rPr>
              <w:t>III</w:t>
            </w:r>
          </w:p>
        </w:tc>
      </w:tr>
      <w:tr w:rsidR="00BD439A" w:rsidRPr="00BD439A">
        <w:tblPrEx>
          <w:tblCellMar>
            <w:top w:w="0" w:type="dxa"/>
            <w:bottom w:w="0" w:type="dxa"/>
          </w:tblCellMar>
        </w:tblPrEx>
        <w:trPr>
          <w:trHeight w:val="20"/>
        </w:trPr>
        <w:tc>
          <w:tcPr>
            <w:tcW w:w="3289"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rPr>
                <w:rFonts w:ascii="Times New Roman" w:hAnsi="Times New Roman"/>
              </w:rPr>
            </w:pPr>
            <w:r w:rsidRPr="00BD439A">
              <w:rPr>
                <w:rFonts w:ascii="Times New Roman" w:hAnsi="Times New Roman"/>
              </w:rPr>
              <w:t>Пампы накаливания</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IP53</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IP53</w:t>
            </w:r>
          </w:p>
        </w:tc>
        <w:tc>
          <w:tcPr>
            <w:tcW w:w="2855"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2'3</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2'3</w:t>
            </w:r>
          </w:p>
        </w:tc>
      </w:tr>
      <w:tr w:rsidR="00BD439A" w:rsidRPr="00BD439A">
        <w:tblPrEx>
          <w:tblCellMar>
            <w:top w:w="0" w:type="dxa"/>
            <w:bottom w:w="0" w:type="dxa"/>
          </w:tblCellMar>
        </w:tblPrEx>
        <w:trPr>
          <w:trHeight w:val="20"/>
        </w:trPr>
        <w:tc>
          <w:tcPr>
            <w:tcW w:w="3289"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rPr>
                <w:rFonts w:ascii="Times New Roman" w:hAnsi="Times New Roman"/>
              </w:rPr>
            </w:pPr>
            <w:r w:rsidRPr="00BD439A">
              <w:rPr>
                <w:rFonts w:ascii="Times New Roman" w:hAnsi="Times New Roman"/>
              </w:rPr>
              <w:t xml:space="preserve">Разрядные лампы высокого давления (ДРЛ, ДРИ, </w:t>
            </w:r>
            <w:proofErr w:type="spellStart"/>
            <w:r w:rsidRPr="00BD439A">
              <w:rPr>
                <w:rFonts w:ascii="Times New Roman" w:hAnsi="Times New Roman"/>
              </w:rPr>
              <w:t>ДНаТ</w:t>
            </w:r>
            <w:proofErr w:type="spellEnd"/>
            <w:r w:rsidRPr="00BD439A">
              <w:rPr>
                <w:rFonts w:ascii="Times New Roman" w:hAnsi="Times New Roman"/>
              </w:rPr>
              <w:t>)</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IP53</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IP53</w:t>
            </w:r>
          </w:p>
        </w:tc>
        <w:tc>
          <w:tcPr>
            <w:tcW w:w="2855"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IP23</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IP23</w:t>
            </w:r>
          </w:p>
        </w:tc>
      </w:tr>
      <w:tr w:rsidR="00BD439A" w:rsidRPr="00BD439A">
        <w:tblPrEx>
          <w:tblCellMar>
            <w:top w:w="0" w:type="dxa"/>
            <w:bottom w:w="0" w:type="dxa"/>
          </w:tblCellMar>
        </w:tblPrEx>
        <w:trPr>
          <w:trHeight w:val="20"/>
        </w:trPr>
        <w:tc>
          <w:tcPr>
            <w:tcW w:w="3289"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rPr>
                <w:rFonts w:ascii="Times New Roman" w:hAnsi="Times New Roman"/>
              </w:rPr>
            </w:pPr>
            <w:r w:rsidRPr="00BD439A">
              <w:rPr>
                <w:rFonts w:ascii="Times New Roman" w:hAnsi="Times New Roman"/>
              </w:rPr>
              <w:t>Люминесцентные лампы</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5'3</w:t>
            </w:r>
          </w:p>
        </w:tc>
        <w:tc>
          <w:tcPr>
            <w:tcW w:w="691"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rPr>
              <w:t>5'3</w:t>
            </w:r>
          </w:p>
        </w:tc>
        <w:tc>
          <w:tcPr>
            <w:tcW w:w="2855"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IP23</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25117D">
            <w:pPr>
              <w:shd w:val="clear" w:color="auto" w:fill="FFFFFF"/>
              <w:jc w:val="center"/>
              <w:rPr>
                <w:rFonts w:ascii="Times New Roman" w:hAnsi="Times New Roman"/>
              </w:rPr>
            </w:pPr>
            <w:r w:rsidRPr="00BD439A">
              <w:rPr>
                <w:rFonts w:ascii="Times New Roman" w:hAnsi="Times New Roman"/>
                <w:lang w:val="en-US"/>
              </w:rPr>
              <w:t>IP23</w:t>
            </w:r>
          </w:p>
        </w:tc>
      </w:tr>
    </w:tbl>
    <w:p w:rsidR="0025117D" w:rsidRDefault="0025117D" w:rsidP="00BD439A">
      <w:pPr>
        <w:shd w:val="clear" w:color="auto" w:fill="FFFFFF"/>
        <w:ind w:firstLine="284"/>
        <w:jc w:val="both"/>
        <w:rPr>
          <w:rFonts w:ascii="Times New Roman" w:hAnsi="Times New Roman"/>
          <w:lang w:val="en-US"/>
        </w:rPr>
      </w:pPr>
    </w:p>
    <w:p w:rsidR="00BD439A" w:rsidRPr="00BB2108"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Конструкция светильников с разрядными лампами высокого давления (РЛВД) типов ртутных ДРЛ, </w:t>
      </w:r>
      <w:proofErr w:type="spellStart"/>
      <w:r w:rsidRPr="00BD439A">
        <w:rPr>
          <w:rFonts w:ascii="Times New Roman" w:hAnsi="Times New Roman"/>
        </w:rPr>
        <w:t>металлогалогенных</w:t>
      </w:r>
      <w:proofErr w:type="spellEnd"/>
      <w:r w:rsidRPr="00BD439A">
        <w:rPr>
          <w:rFonts w:ascii="Times New Roman" w:hAnsi="Times New Roman"/>
        </w:rPr>
        <w:t xml:space="preserve"> ДРИ и натриевых </w:t>
      </w:r>
      <w:proofErr w:type="spellStart"/>
      <w:r w:rsidRPr="00BD439A">
        <w:rPr>
          <w:rFonts w:ascii="Times New Roman" w:hAnsi="Times New Roman"/>
        </w:rPr>
        <w:t>ДНаТ</w:t>
      </w:r>
      <w:proofErr w:type="spellEnd"/>
      <w:r w:rsidRPr="00BD439A">
        <w:rPr>
          <w:rFonts w:ascii="Times New Roman" w:hAnsi="Times New Roman"/>
        </w:rPr>
        <w:t xml:space="preserve"> должна исключать выпадение из них ламп</w:t>
      </w:r>
      <w:r w:rsidR="00BB2108">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Светильники с лампами накаливания должны иметь сплошное силикатное стекло, защищающее лампу Они не должны иметь отражателей и </w:t>
      </w:r>
      <w:proofErr w:type="spellStart"/>
      <w:r w:rsidRPr="00BD439A">
        <w:rPr>
          <w:rFonts w:ascii="Times New Roman" w:hAnsi="Times New Roman"/>
        </w:rPr>
        <w:t>рассеивателей</w:t>
      </w:r>
      <w:proofErr w:type="spellEnd"/>
      <w:r w:rsidRPr="00BD439A">
        <w:rPr>
          <w:rFonts w:ascii="Times New Roman" w:hAnsi="Times New Roman"/>
        </w:rPr>
        <w:t xml:space="preserve"> из горючих материалов, температура конструкционных элементов светильников не должна быть выше критической по НПБ 249-97.</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пожароопасных зонах любого класса складских помещений светильники с люминесцентными лампами не должны иметь отражателей, </w:t>
      </w:r>
      <w:proofErr w:type="spellStart"/>
      <w:r w:rsidRPr="00BD439A">
        <w:rPr>
          <w:rFonts w:ascii="Times New Roman" w:hAnsi="Times New Roman"/>
        </w:rPr>
        <w:t>рассеивателей</w:t>
      </w:r>
      <w:proofErr w:type="spellEnd"/>
      <w:r w:rsidRPr="00BD439A">
        <w:rPr>
          <w:rFonts w:ascii="Times New Roman" w:hAnsi="Times New Roman"/>
        </w:rPr>
        <w:t xml:space="preserve"> и защитных решеток из горючих материалов.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Электропроводка внутри светильников с лампами накаливания и РЛВД до места присоединения внешних проводников должна выполняться </w:t>
      </w:r>
      <w:proofErr w:type="spellStart"/>
      <w:r w:rsidRPr="00BD439A">
        <w:rPr>
          <w:rFonts w:ascii="Times New Roman" w:hAnsi="Times New Roman"/>
        </w:rPr>
        <w:t>нагревостойкими</w:t>
      </w:r>
      <w:proofErr w:type="spellEnd"/>
      <w:r w:rsidRPr="00BD439A">
        <w:rPr>
          <w:rFonts w:ascii="Times New Roman" w:hAnsi="Times New Roman"/>
        </w:rPr>
        <w:t xml:space="preserve"> проводами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Переносные светильники в пожароопасных зонах любого класса должны иметь степень защиты не менее </w:t>
      </w:r>
      <w:r w:rsidRPr="00BD439A">
        <w:rPr>
          <w:rFonts w:ascii="Times New Roman" w:hAnsi="Times New Roman"/>
          <w:lang w:val="en-US"/>
        </w:rPr>
        <w:t>IP</w:t>
      </w:r>
      <w:r w:rsidRPr="00E272F8">
        <w:rPr>
          <w:rFonts w:ascii="Times New Roman" w:hAnsi="Times New Roman"/>
        </w:rPr>
        <w:t xml:space="preserve">54; </w:t>
      </w:r>
      <w:r w:rsidRPr="00BD439A">
        <w:rPr>
          <w:rFonts w:ascii="Times New Roman" w:hAnsi="Times New Roman"/>
        </w:rPr>
        <w:t>стеклянный колпак светильника должен быть защищен металлической сеткой</w:t>
      </w:r>
      <w:r w:rsidR="00BB2108">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Независимые ПРА для светильников с лампами РЛВД в пожароопасных зонах всех классов заключаются в оболочки со степенью защиты не ниже </w:t>
      </w:r>
      <w:r w:rsidRPr="00BD439A">
        <w:rPr>
          <w:rFonts w:ascii="Times New Roman" w:hAnsi="Times New Roman"/>
          <w:lang w:val="en-US"/>
        </w:rPr>
        <w:t>IP</w:t>
      </w:r>
      <w:r w:rsidRPr="00E272F8">
        <w:rPr>
          <w:rFonts w:ascii="Times New Roman" w:hAnsi="Times New Roman"/>
        </w:rPr>
        <w:t>44.</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Многие типы светильников имеют открытые лампы, не защищенные от окружающей среды, или лампы, закрытые неуплотненными </w:t>
      </w:r>
      <w:proofErr w:type="spellStart"/>
      <w:r w:rsidRPr="00BD439A">
        <w:rPr>
          <w:rFonts w:ascii="Times New Roman" w:hAnsi="Times New Roman"/>
        </w:rPr>
        <w:t>светопропускающими</w:t>
      </w:r>
      <w:proofErr w:type="spellEnd"/>
      <w:r w:rsidRPr="00BD439A">
        <w:rPr>
          <w:rFonts w:ascii="Times New Roman" w:hAnsi="Times New Roman"/>
        </w:rPr>
        <w:t xml:space="preserve"> оболочками (</w:t>
      </w:r>
      <w:proofErr w:type="spellStart"/>
      <w:r w:rsidRPr="00BD439A">
        <w:rPr>
          <w:rFonts w:ascii="Times New Roman" w:hAnsi="Times New Roman"/>
        </w:rPr>
        <w:t>рассеивателями</w:t>
      </w:r>
      <w:proofErr w:type="spellEnd"/>
      <w:r w:rsidRPr="00BD439A">
        <w:rPr>
          <w:rFonts w:ascii="Times New Roman" w:hAnsi="Times New Roman"/>
        </w:rPr>
        <w:t>). При этом корпуса светильников с расположенными в них электрическими контактами мог</w:t>
      </w:r>
      <w:r w:rsidR="00BB2108">
        <w:rPr>
          <w:rFonts w:ascii="Times New Roman" w:hAnsi="Times New Roman"/>
        </w:rPr>
        <w:t>ут иметь незащищенное, пылезащи</w:t>
      </w:r>
      <w:r w:rsidRPr="00BD439A">
        <w:rPr>
          <w:rFonts w:ascii="Times New Roman" w:hAnsi="Times New Roman"/>
        </w:rPr>
        <w:t xml:space="preserve">щенное или пыленепроницаемое исполнение. В связи с этим ГОСТ 13828-74 [22] в обозначении защиты светильников с неизолированными от окружающей среды лампами исключает буквы </w:t>
      </w:r>
      <w:r w:rsidRPr="00BD439A">
        <w:rPr>
          <w:rFonts w:ascii="Times New Roman" w:hAnsi="Times New Roman"/>
          <w:lang w:val="en-US"/>
        </w:rPr>
        <w:t>IP</w:t>
      </w:r>
      <w:r w:rsidRPr="00E272F8">
        <w:rPr>
          <w:rFonts w:ascii="Times New Roman" w:hAnsi="Times New Roman"/>
        </w:rPr>
        <w:t xml:space="preserve"> </w:t>
      </w:r>
      <w:r w:rsidRPr="00BD439A">
        <w:rPr>
          <w:rFonts w:ascii="Times New Roman" w:hAnsi="Times New Roman"/>
        </w:rPr>
        <w:t xml:space="preserve">(см. </w:t>
      </w:r>
      <w:proofErr w:type="spellStart"/>
      <w:proofErr w:type="gramStart"/>
      <w:r w:rsidRPr="00BD439A">
        <w:rPr>
          <w:rFonts w:ascii="Times New Roman" w:hAnsi="Times New Roman"/>
        </w:rPr>
        <w:t>табл</w:t>
      </w:r>
      <w:proofErr w:type="spellEnd"/>
      <w:proofErr w:type="gramEnd"/>
      <w:r w:rsidRPr="00BD439A">
        <w:rPr>
          <w:rFonts w:ascii="Times New Roman" w:hAnsi="Times New Roman"/>
        </w:rPr>
        <w:t xml:space="preserve"> 3.1) и вводит штрих у цифры (табл. 3.11).</w:t>
      </w:r>
    </w:p>
    <w:p w:rsidR="00BD439A" w:rsidRPr="00E272F8" w:rsidRDefault="00BD439A" w:rsidP="00BD439A">
      <w:pPr>
        <w:shd w:val="clear" w:color="auto" w:fill="FFFFFF"/>
        <w:ind w:firstLine="284"/>
        <w:jc w:val="both"/>
        <w:rPr>
          <w:rFonts w:ascii="Times New Roman" w:hAnsi="Times New Roman"/>
        </w:rPr>
      </w:pPr>
      <w:r w:rsidRPr="00BD439A">
        <w:rPr>
          <w:rFonts w:ascii="Times New Roman" w:hAnsi="Times New Roman"/>
        </w:rPr>
        <w:t>Дополнительные требования к светильникам и электрическому освещению в целом приводятся в разд. 6 ПУЭ-99 [23].</w:t>
      </w:r>
    </w:p>
    <w:p w:rsidR="0025117D" w:rsidRPr="00E272F8" w:rsidRDefault="0025117D" w:rsidP="00BD439A">
      <w:pPr>
        <w:shd w:val="clear" w:color="auto" w:fill="FFFFFF"/>
        <w:ind w:firstLine="284"/>
        <w:jc w:val="both"/>
        <w:rPr>
          <w:rFonts w:ascii="Times New Roman" w:hAnsi="Times New Roman"/>
        </w:rPr>
      </w:pPr>
    </w:p>
    <w:p w:rsidR="00BD439A" w:rsidRPr="00BD439A" w:rsidRDefault="00BD439A" w:rsidP="0025117D">
      <w:pPr>
        <w:shd w:val="clear" w:color="auto" w:fill="FFFFFF"/>
        <w:ind w:firstLine="284"/>
        <w:jc w:val="center"/>
        <w:rPr>
          <w:rFonts w:ascii="Times New Roman" w:hAnsi="Times New Roman"/>
        </w:rPr>
      </w:pPr>
      <w:r w:rsidRPr="00BD439A">
        <w:rPr>
          <w:rFonts w:ascii="Times New Roman" w:hAnsi="Times New Roman"/>
          <w:b/>
          <w:bCs/>
        </w:rPr>
        <w:t xml:space="preserve">3.4. Заземление и </w:t>
      </w:r>
      <w:proofErr w:type="spellStart"/>
      <w:r w:rsidRPr="00BD439A">
        <w:rPr>
          <w:rFonts w:ascii="Times New Roman" w:hAnsi="Times New Roman"/>
          <w:b/>
          <w:bCs/>
        </w:rPr>
        <w:t>зануление</w:t>
      </w:r>
      <w:proofErr w:type="spellEnd"/>
      <w:r w:rsidRPr="00BD439A">
        <w:rPr>
          <w:rFonts w:ascii="Times New Roman" w:hAnsi="Times New Roman"/>
          <w:b/>
          <w:bCs/>
        </w:rPr>
        <w:t xml:space="preserve"> электроустановок в пожароопасных зонах</w:t>
      </w:r>
    </w:p>
    <w:p w:rsidR="0025117D" w:rsidRPr="00E272F8" w:rsidRDefault="0025117D"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Общие понятия и определения, касающиеся устройств заземления и </w:t>
      </w:r>
      <w:proofErr w:type="spellStart"/>
      <w:r w:rsidRPr="00BD439A">
        <w:rPr>
          <w:rFonts w:ascii="Times New Roman" w:hAnsi="Times New Roman"/>
        </w:rPr>
        <w:t>зануления</w:t>
      </w:r>
      <w:proofErr w:type="spellEnd"/>
      <w:r w:rsidRPr="00BD439A">
        <w:rPr>
          <w:rFonts w:ascii="Times New Roman" w:hAnsi="Times New Roman"/>
        </w:rPr>
        <w:t>, приведены в 1.6.</w:t>
      </w:r>
    </w:p>
    <w:p w:rsidR="00BD439A" w:rsidRPr="00E272F8" w:rsidRDefault="00BD439A" w:rsidP="00BD439A">
      <w:pPr>
        <w:shd w:val="clear" w:color="auto" w:fill="FFFFFF"/>
        <w:ind w:firstLine="284"/>
        <w:jc w:val="both"/>
        <w:rPr>
          <w:rFonts w:ascii="Times New Roman" w:hAnsi="Times New Roman"/>
        </w:rPr>
      </w:pPr>
      <w:proofErr w:type="spellStart"/>
      <w:r w:rsidRPr="00BD439A">
        <w:rPr>
          <w:rFonts w:ascii="Times New Roman" w:hAnsi="Times New Roman"/>
        </w:rPr>
        <w:t>Электробезопасность</w:t>
      </w:r>
      <w:proofErr w:type="spellEnd"/>
      <w:r w:rsidRPr="00BD439A">
        <w:rPr>
          <w:rFonts w:ascii="Times New Roman" w:hAnsi="Times New Roman"/>
        </w:rPr>
        <w:t xml:space="preserve"> в пожароопасных зонах должна обеспечиваться выполнением требований гл. 7.1 [1] к заземлению и </w:t>
      </w:r>
      <w:proofErr w:type="spellStart"/>
      <w:r w:rsidRPr="00BD439A">
        <w:rPr>
          <w:rFonts w:ascii="Times New Roman" w:hAnsi="Times New Roman"/>
        </w:rPr>
        <w:t>занулению</w:t>
      </w:r>
      <w:proofErr w:type="spellEnd"/>
      <w:r w:rsidRPr="00BD439A">
        <w:rPr>
          <w:rFonts w:ascii="Times New Roman" w:hAnsi="Times New Roman"/>
        </w:rPr>
        <w:t xml:space="preserve"> электроустановок.</w:t>
      </w:r>
    </w:p>
    <w:p w:rsidR="0025117D" w:rsidRPr="00E272F8" w:rsidRDefault="0025117D" w:rsidP="00BD439A">
      <w:pPr>
        <w:shd w:val="clear" w:color="auto" w:fill="FFFFFF"/>
        <w:ind w:firstLine="284"/>
        <w:jc w:val="both"/>
        <w:rPr>
          <w:rFonts w:ascii="Times New Roman" w:hAnsi="Times New Roman"/>
        </w:rPr>
      </w:pPr>
    </w:p>
    <w:p w:rsidR="0025117D" w:rsidRPr="00E272F8" w:rsidRDefault="00BD439A" w:rsidP="0025117D">
      <w:pPr>
        <w:shd w:val="clear" w:color="auto" w:fill="FFFFFF"/>
        <w:ind w:firstLine="284"/>
        <w:jc w:val="center"/>
        <w:rPr>
          <w:rFonts w:ascii="Times New Roman" w:hAnsi="Times New Roman"/>
          <w:b/>
          <w:bCs/>
        </w:rPr>
      </w:pPr>
      <w:r w:rsidRPr="00BD439A">
        <w:rPr>
          <w:rFonts w:ascii="Times New Roman" w:hAnsi="Times New Roman"/>
          <w:b/>
          <w:bCs/>
        </w:rPr>
        <w:t>4. АППАРАТЫ ЗАЩИТЫ В ЭЛЕКТРОУСТАНОВКАХ</w:t>
      </w:r>
    </w:p>
    <w:p w:rsidR="0025117D" w:rsidRPr="00E272F8" w:rsidRDefault="0025117D" w:rsidP="0025117D">
      <w:pPr>
        <w:shd w:val="clear" w:color="auto" w:fill="FFFFFF"/>
        <w:ind w:firstLine="284"/>
        <w:jc w:val="center"/>
        <w:rPr>
          <w:rFonts w:ascii="Times New Roman" w:hAnsi="Times New Roman"/>
          <w:b/>
          <w:bCs/>
        </w:rPr>
      </w:pPr>
    </w:p>
    <w:p w:rsidR="00BD439A" w:rsidRPr="00BD439A" w:rsidRDefault="00BD439A" w:rsidP="0025117D">
      <w:pPr>
        <w:shd w:val="clear" w:color="auto" w:fill="FFFFFF"/>
        <w:ind w:firstLine="284"/>
        <w:jc w:val="center"/>
        <w:rPr>
          <w:rFonts w:ascii="Times New Roman" w:hAnsi="Times New Roman"/>
        </w:rPr>
      </w:pPr>
      <w:r w:rsidRPr="00BD439A">
        <w:rPr>
          <w:rFonts w:ascii="Times New Roman" w:hAnsi="Times New Roman"/>
          <w:b/>
          <w:bCs/>
        </w:rPr>
        <w:t>4.1. Общие сведения</w:t>
      </w:r>
    </w:p>
    <w:p w:rsidR="0025117D" w:rsidRPr="00E272F8" w:rsidRDefault="0025117D" w:rsidP="00BD439A">
      <w:pPr>
        <w:shd w:val="clear" w:color="auto" w:fill="FFFFFF"/>
        <w:ind w:firstLine="284"/>
        <w:jc w:val="both"/>
        <w:rPr>
          <w:rFonts w:ascii="Times New Roman" w:hAnsi="Times New Roman"/>
          <w:b/>
          <w:bCs/>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Аппаратом защиты </w:t>
      </w:r>
      <w:r w:rsidRPr="00BD439A">
        <w:rPr>
          <w:rFonts w:ascii="Times New Roman" w:hAnsi="Times New Roman"/>
        </w:rPr>
        <w:t xml:space="preserve">называется аппарат, автоматически отключающий защищаемую электрическую цепь при ненормальных режимах (например, коротких замыканиях, </w:t>
      </w:r>
      <w:r w:rsidRPr="00BD439A">
        <w:rPr>
          <w:rFonts w:ascii="Times New Roman" w:hAnsi="Times New Roman"/>
        </w:rPr>
        <w:lastRenderedPageBreak/>
        <w:t xml:space="preserve">перегрузках). Особую значимость аппараты защиты приобретают для защиты электрических сетей, машин и установок во взрывоопасных зонах. Так, в п. 7.3.94 ПУЭ указывается, что проводники силовых, осветительных и вторичных цепей в сетях до 1 кВ во взрывоопасных зонах классов </w:t>
      </w:r>
      <w:r w:rsidRPr="00BD439A">
        <w:rPr>
          <w:rFonts w:ascii="Times New Roman" w:hAnsi="Times New Roman"/>
          <w:lang w:val="en-US"/>
        </w:rPr>
        <w:t>B</w:t>
      </w:r>
      <w:r w:rsidRPr="00E272F8">
        <w:rPr>
          <w:rFonts w:ascii="Times New Roman" w:hAnsi="Times New Roman"/>
        </w:rPr>
        <w:t>-</w:t>
      </w:r>
      <w:r w:rsidR="000C6BCC" w:rsidRPr="00BD439A">
        <w:rPr>
          <w:rFonts w:ascii="Times New Roman" w:hAnsi="Times New Roman"/>
          <w:lang w:val="en-US"/>
        </w:rPr>
        <w:t>I</w:t>
      </w:r>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proofErr w:type="spellStart"/>
      <w:r w:rsidR="000C6BCC" w:rsidRPr="00BD439A">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 xml:space="preserve">и </w:t>
      </w:r>
      <w:proofErr w:type="gramStart"/>
      <w:r w:rsidRPr="00BD439A">
        <w:rPr>
          <w:rFonts w:ascii="Times New Roman" w:hAnsi="Times New Roman"/>
        </w:rPr>
        <w:t>В</w:t>
      </w:r>
      <w:proofErr w:type="gramEnd"/>
      <w:r w:rsidRPr="00E272F8">
        <w:rPr>
          <w:rFonts w:ascii="Times New Roman" w:hAnsi="Times New Roman"/>
        </w:rPr>
        <w:t>-</w:t>
      </w:r>
      <w:proofErr w:type="spellStart"/>
      <w:r w:rsidR="000C6BCC" w:rsidRPr="00BD439A">
        <w:rPr>
          <w:rFonts w:ascii="Times New Roman" w:hAnsi="Times New Roman"/>
          <w:lang w:val="en-US"/>
        </w:rPr>
        <w:t>II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rPr>
        <w:t xml:space="preserve">должны быть защищены от перегрузок и КЗ, а их сечения должны выбираться в соответствии с гл. 3.1 ПУЭ, но быть не менее сечения, принятого по расчетному току. Во взрывоопасных зонах 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sidR="000C6BCC">
        <w:rPr>
          <w:rFonts w:ascii="Times New Roman" w:hAnsi="Times New Roman"/>
        </w:rPr>
        <w:t>б</w:t>
      </w:r>
      <w:r w:rsidRPr="00E272F8">
        <w:rPr>
          <w:rFonts w:ascii="Times New Roman" w:hAnsi="Times New Roman"/>
        </w:rPr>
        <w:t xml:space="preserve"> </w:t>
      </w:r>
      <w:r w:rsidRPr="00BD439A">
        <w:rPr>
          <w:rFonts w:ascii="Times New Roman" w:hAnsi="Times New Roman"/>
        </w:rPr>
        <w:t xml:space="preserve">и </w:t>
      </w:r>
      <w:r w:rsidRPr="00BD439A">
        <w:rPr>
          <w:rFonts w:ascii="Times New Roman" w:hAnsi="Times New Roman"/>
          <w:lang w:val="en-US"/>
        </w:rPr>
        <w:t>B</w:t>
      </w:r>
      <w:r w:rsidRPr="00E272F8">
        <w:rPr>
          <w:rFonts w:ascii="Times New Roman" w:hAnsi="Times New Roman"/>
        </w:rPr>
        <w:t>-</w:t>
      </w:r>
      <w:r w:rsidR="000C6BCC" w:rsidRPr="00BD439A">
        <w:rPr>
          <w:rFonts w:ascii="Times New Roman" w:hAnsi="Times New Roman"/>
          <w:lang w:val="en-US"/>
        </w:rPr>
        <w:t>I</w:t>
      </w:r>
      <w:proofErr w:type="gramStart"/>
      <w:r w:rsidR="000C6BCC">
        <w:rPr>
          <w:rFonts w:ascii="Times New Roman" w:hAnsi="Times New Roman"/>
        </w:rPr>
        <w:t>г</w:t>
      </w:r>
      <w:proofErr w:type="gramEnd"/>
      <w:r w:rsidRPr="00E272F8">
        <w:rPr>
          <w:rFonts w:ascii="Times New Roman" w:hAnsi="Times New Roman"/>
        </w:rPr>
        <w:t xml:space="preserve"> </w:t>
      </w:r>
      <w:r w:rsidRPr="00BD439A">
        <w:rPr>
          <w:rFonts w:ascii="Times New Roman" w:hAnsi="Times New Roman"/>
        </w:rPr>
        <w:t>защита проводов и кабелей и выбор их сечений должны производиться как для невзрывоопасных установок</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Выбор и применение аппаратов защиты во взрывоопасных зонах регламентируется требованиями гл.7.3, 7.4 и 3.1 ПУЭ.</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Наиболее часто применяются такие аппараты защиты, как плавкие предохранители, воздушные автоматические выключатели (автоматы), реле и устройства защитного отключения (УЗО).</w:t>
      </w:r>
    </w:p>
    <w:p w:rsidR="000C6BCC" w:rsidRPr="00BD439A" w:rsidRDefault="000C6BCC" w:rsidP="00BD439A">
      <w:pPr>
        <w:shd w:val="clear" w:color="auto" w:fill="FFFFFF"/>
        <w:ind w:firstLine="284"/>
        <w:jc w:val="both"/>
        <w:rPr>
          <w:rFonts w:ascii="Times New Roman" w:hAnsi="Times New Roman"/>
        </w:rPr>
      </w:pPr>
    </w:p>
    <w:p w:rsidR="00BD439A" w:rsidRDefault="00BD439A" w:rsidP="000C6BCC">
      <w:pPr>
        <w:shd w:val="clear" w:color="auto" w:fill="FFFFFF"/>
        <w:ind w:firstLine="284"/>
        <w:jc w:val="center"/>
        <w:rPr>
          <w:rFonts w:ascii="Times New Roman" w:hAnsi="Times New Roman"/>
          <w:b/>
          <w:bCs/>
        </w:rPr>
      </w:pPr>
      <w:r w:rsidRPr="00BD439A">
        <w:rPr>
          <w:rFonts w:ascii="Times New Roman" w:hAnsi="Times New Roman"/>
          <w:b/>
          <w:bCs/>
        </w:rPr>
        <w:t>4.2. Плавкие предохранители</w:t>
      </w:r>
    </w:p>
    <w:p w:rsidR="000C6BCC" w:rsidRPr="00BD439A" w:rsidRDefault="000C6BCC" w:rsidP="00BD439A">
      <w:pPr>
        <w:shd w:val="clear" w:color="auto" w:fill="FFFFFF"/>
        <w:ind w:firstLine="284"/>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Плавким предохранителем </w:t>
      </w:r>
      <w:r w:rsidRPr="00BD439A">
        <w:rPr>
          <w:rFonts w:ascii="Times New Roman" w:hAnsi="Times New Roman"/>
        </w:rPr>
        <w:t>называется устройство, которое при токе, превышающем допустимое значение, расплавляет плавкий элемент вставки, в результате чего размыкается электрическая цепь.</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Плавкий предохранитель состоит из плавкой вставки, поддерживающего ее контактного устройства и корпуса (патрона).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Плавкие предохранители характеризуются следующими параметрами.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Номинальное напряжение </w:t>
      </w:r>
      <w:r w:rsidR="000C6BCC">
        <w:rPr>
          <w:rFonts w:ascii="Times New Roman" w:hAnsi="Times New Roman"/>
          <w:bCs/>
          <w:i/>
          <w:lang w:val="en-US"/>
        </w:rPr>
        <w:t>U</w:t>
      </w:r>
      <w:proofErr w:type="spellStart"/>
      <w:r w:rsidR="000C6BCC" w:rsidRPr="000C6BCC">
        <w:rPr>
          <w:rFonts w:ascii="Times New Roman" w:hAnsi="Times New Roman"/>
          <w:bCs/>
          <w:i/>
          <w:vertAlign w:val="subscript"/>
        </w:rPr>
        <w:t>н</w:t>
      </w:r>
      <w:proofErr w:type="gramStart"/>
      <w:r w:rsidR="000C6BCC" w:rsidRPr="000C6BCC">
        <w:rPr>
          <w:rFonts w:ascii="Times New Roman" w:hAnsi="Times New Roman"/>
          <w:bCs/>
          <w:i/>
          <w:vertAlign w:val="subscript"/>
        </w:rPr>
        <w:t>.п</w:t>
      </w:r>
      <w:proofErr w:type="gramEnd"/>
      <w:r w:rsidR="000C6BCC" w:rsidRPr="000C6BCC">
        <w:rPr>
          <w:rFonts w:ascii="Times New Roman" w:hAnsi="Times New Roman"/>
          <w:bCs/>
          <w:i/>
          <w:vertAlign w:val="subscript"/>
        </w:rPr>
        <w:t>р</w:t>
      </w:r>
      <w:proofErr w:type="spellEnd"/>
      <w:r w:rsidRPr="00BD439A">
        <w:rPr>
          <w:rFonts w:ascii="Times New Roman" w:hAnsi="Times New Roman"/>
          <w:i/>
          <w:iCs/>
        </w:rPr>
        <w:t xml:space="preserve"> - </w:t>
      </w:r>
      <w:r w:rsidRPr="00BD439A">
        <w:rPr>
          <w:rFonts w:ascii="Times New Roman" w:hAnsi="Times New Roman"/>
        </w:rPr>
        <w:t>напряжение, указанное на предохранителе и соответствующее наибольшему напряжению сетей, в которых разрешается установка данного предохранителя.</w:t>
      </w:r>
    </w:p>
    <w:p w:rsidR="00BD439A" w:rsidRPr="00BD439A" w:rsidRDefault="00BD439A" w:rsidP="000C6BCC">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предохранителя </w:t>
      </w:r>
      <w:r w:rsidR="000C6BCC" w:rsidRPr="000C6BCC">
        <w:rPr>
          <w:rFonts w:ascii="Times New Roman" w:hAnsi="Times New Roman"/>
          <w:bCs/>
          <w:i/>
          <w:lang w:val="en-US"/>
        </w:rPr>
        <w:t>I</w:t>
      </w:r>
      <w:proofErr w:type="spellStart"/>
      <w:r w:rsidR="000C6BCC" w:rsidRPr="000C6BCC">
        <w:rPr>
          <w:rFonts w:ascii="Times New Roman" w:hAnsi="Times New Roman"/>
          <w:bCs/>
          <w:i/>
          <w:vertAlign w:val="subscript"/>
        </w:rPr>
        <w:t>н</w:t>
      </w:r>
      <w:proofErr w:type="gramStart"/>
      <w:r w:rsidR="000C6BCC" w:rsidRPr="000C6BCC">
        <w:rPr>
          <w:rFonts w:ascii="Times New Roman" w:hAnsi="Times New Roman"/>
          <w:bCs/>
          <w:i/>
          <w:vertAlign w:val="subscript"/>
        </w:rPr>
        <w:t>.п</w:t>
      </w:r>
      <w:proofErr w:type="gramEnd"/>
      <w:r w:rsidR="000C6BCC" w:rsidRPr="000C6BCC">
        <w:rPr>
          <w:rFonts w:ascii="Times New Roman" w:hAnsi="Times New Roman"/>
          <w:bCs/>
          <w:i/>
          <w:vertAlign w:val="subscript"/>
        </w:rPr>
        <w:t>р</w:t>
      </w:r>
      <w:proofErr w:type="spellEnd"/>
      <w:r w:rsidRPr="00BD439A">
        <w:rPr>
          <w:rFonts w:ascii="Times New Roman" w:hAnsi="Times New Roman"/>
          <w:i/>
          <w:iCs/>
        </w:rPr>
        <w:t xml:space="preserve"> - </w:t>
      </w:r>
      <w:r w:rsidRPr="00BD439A">
        <w:rPr>
          <w:rFonts w:ascii="Times New Roman" w:hAnsi="Times New Roman"/>
        </w:rPr>
        <w:t>ток, указанный на предохранителе и равный наибольше</w:t>
      </w:r>
      <w:r w:rsidR="000C6BCC">
        <w:rPr>
          <w:rFonts w:ascii="Times New Roman" w:hAnsi="Times New Roman"/>
        </w:rPr>
        <w:t>му из номинальных токов плавких</w:t>
      </w:r>
      <w:r w:rsidR="000C6BCC" w:rsidRPr="00E272F8">
        <w:rPr>
          <w:rFonts w:ascii="Times New Roman" w:hAnsi="Times New Roman"/>
        </w:rPr>
        <w:t xml:space="preserve"> </w:t>
      </w:r>
      <w:r w:rsidR="000C6BCC">
        <w:rPr>
          <w:rFonts w:ascii="Times New Roman" w:hAnsi="Times New Roman"/>
        </w:rPr>
        <w:t>в</w:t>
      </w:r>
      <w:r w:rsidRPr="00BD439A">
        <w:rPr>
          <w:rFonts w:ascii="Times New Roman" w:hAnsi="Times New Roman"/>
        </w:rPr>
        <w:t>ставок. Номинальный ток предохранителя всегда должен быть больше или равен номинальному току плавкой вставки,</w:t>
      </w:r>
    </w:p>
    <w:p w:rsidR="00BD439A" w:rsidRPr="000C6BCC" w:rsidRDefault="000C6BCC" w:rsidP="000C6BCC">
      <w:pPr>
        <w:shd w:val="clear" w:color="auto" w:fill="FFFFFF"/>
        <w:ind w:firstLine="284"/>
        <w:jc w:val="both"/>
        <w:rPr>
          <w:rFonts w:ascii="Times New Roman" w:hAnsi="Times New Roman"/>
        </w:rPr>
      </w:pPr>
      <w:r>
        <w:rPr>
          <w:rFonts w:ascii="Times New Roman" w:hAnsi="Times New Roman"/>
        </w:rPr>
        <w:t>т</w:t>
      </w:r>
      <w:r w:rsidR="00BD439A" w:rsidRPr="00BD439A">
        <w:rPr>
          <w:rFonts w:ascii="Times New Roman" w:hAnsi="Times New Roman"/>
        </w:rPr>
        <w:t xml:space="preserve">. </w:t>
      </w:r>
      <w:r>
        <w:rPr>
          <w:rFonts w:ascii="Times New Roman" w:hAnsi="Times New Roman"/>
        </w:rPr>
        <w:t>е</w:t>
      </w:r>
      <w:r w:rsidR="00BD439A" w:rsidRPr="00BD439A">
        <w:rPr>
          <w:rFonts w:ascii="Times New Roman" w:hAnsi="Times New Roman"/>
        </w:rPr>
        <w:t xml:space="preserve">. </w:t>
      </w:r>
      <w:r w:rsidRPr="000C6BCC">
        <w:rPr>
          <w:rFonts w:ascii="Times New Roman" w:hAnsi="Times New Roman"/>
          <w:i/>
          <w:lang w:val="en-US"/>
        </w:rPr>
        <w:t>I</w:t>
      </w:r>
      <w:proofErr w:type="spellStart"/>
      <w:r w:rsidRPr="000C6BCC">
        <w:rPr>
          <w:rFonts w:ascii="Times New Roman" w:hAnsi="Times New Roman"/>
          <w:i/>
          <w:vertAlign w:val="subscript"/>
        </w:rPr>
        <w:t>н</w:t>
      </w:r>
      <w:proofErr w:type="gramStart"/>
      <w:r w:rsidRPr="000C6BCC">
        <w:rPr>
          <w:rFonts w:ascii="Times New Roman" w:hAnsi="Times New Roman"/>
          <w:i/>
          <w:vertAlign w:val="subscript"/>
        </w:rPr>
        <w:t>.п</w:t>
      </w:r>
      <w:proofErr w:type="gramEnd"/>
      <w:r w:rsidRPr="000C6BCC">
        <w:rPr>
          <w:rFonts w:ascii="Times New Roman" w:hAnsi="Times New Roman"/>
          <w:i/>
          <w:vertAlign w:val="subscript"/>
        </w:rPr>
        <w:t>р</w:t>
      </w:r>
      <w:proofErr w:type="spellEnd"/>
      <w:r>
        <w:rPr>
          <w:rFonts w:ascii="Times New Roman" w:hAnsi="Times New Roman"/>
        </w:rPr>
        <w:t xml:space="preserve"> </w:t>
      </w:r>
      <w:r>
        <w:rPr>
          <w:rFonts w:ascii="Times New Roman" w:hAnsi="Times New Roman"/>
        </w:rPr>
        <w:sym w:font="Symbol" w:char="F0B3"/>
      </w:r>
      <w:r w:rsidRPr="00E272F8">
        <w:rPr>
          <w:rFonts w:ascii="Times New Roman" w:hAnsi="Times New Roman"/>
        </w:rPr>
        <w:t xml:space="preserve"> </w:t>
      </w:r>
      <w:r w:rsidRPr="000C6BCC">
        <w:rPr>
          <w:rFonts w:ascii="Times New Roman" w:hAnsi="Times New Roman"/>
          <w:i/>
          <w:lang w:val="en-US"/>
        </w:rPr>
        <w:t>I</w:t>
      </w:r>
      <w:proofErr w:type="spellStart"/>
      <w:r w:rsidRPr="000C6BCC">
        <w:rPr>
          <w:rFonts w:ascii="Times New Roman" w:hAnsi="Times New Roman"/>
          <w:i/>
          <w:vertAlign w:val="subscript"/>
        </w:rPr>
        <w:t>н.вст</w:t>
      </w:r>
      <w:proofErr w:type="spellEnd"/>
      <w:r>
        <w:rPr>
          <w:rFonts w:ascii="Times New Roman" w:hAnsi="Times New Roman"/>
        </w:rPr>
        <w:t>.</w:t>
      </w:r>
    </w:p>
    <w:p w:rsidR="00BD439A" w:rsidRPr="00BD439A" w:rsidRDefault="00BD439A" w:rsidP="000C6BCC">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плавкой вставки </w:t>
      </w:r>
      <w:r w:rsidR="000C6BCC" w:rsidRPr="000C6BCC">
        <w:rPr>
          <w:rFonts w:ascii="Times New Roman" w:hAnsi="Times New Roman"/>
          <w:i/>
          <w:lang w:val="en-US"/>
        </w:rPr>
        <w:t>I</w:t>
      </w:r>
      <w:proofErr w:type="spellStart"/>
      <w:r w:rsidR="000C6BCC" w:rsidRPr="000C6BCC">
        <w:rPr>
          <w:rFonts w:ascii="Times New Roman" w:hAnsi="Times New Roman"/>
          <w:i/>
          <w:vertAlign w:val="subscript"/>
        </w:rPr>
        <w:t>н</w:t>
      </w:r>
      <w:proofErr w:type="gramStart"/>
      <w:r w:rsidR="000C6BCC" w:rsidRPr="000C6BCC">
        <w:rPr>
          <w:rFonts w:ascii="Times New Roman" w:hAnsi="Times New Roman"/>
          <w:i/>
          <w:vertAlign w:val="subscript"/>
        </w:rPr>
        <w:t>.в</w:t>
      </w:r>
      <w:proofErr w:type="gramEnd"/>
      <w:r w:rsidR="000C6BCC" w:rsidRPr="000C6BCC">
        <w:rPr>
          <w:rFonts w:ascii="Times New Roman" w:hAnsi="Times New Roman"/>
          <w:i/>
          <w:vertAlign w:val="subscript"/>
        </w:rPr>
        <w:t>ст</w:t>
      </w:r>
      <w:proofErr w:type="spellEnd"/>
      <w:r w:rsidRPr="000C6BCC">
        <w:rPr>
          <w:rFonts w:ascii="Times New Roman" w:hAnsi="Times New Roman"/>
          <w:iCs/>
        </w:rPr>
        <w:t xml:space="preserve"> - </w:t>
      </w:r>
      <w:r w:rsidRPr="000C6BCC">
        <w:rPr>
          <w:rFonts w:ascii="Times New Roman" w:hAnsi="Times New Roman"/>
        </w:rPr>
        <w:t>ток, указанный на</w:t>
      </w:r>
      <w:r w:rsidR="000C6BCC">
        <w:rPr>
          <w:rFonts w:ascii="Times New Roman" w:hAnsi="Times New Roman"/>
        </w:rPr>
        <w:t xml:space="preserve"> </w:t>
      </w:r>
      <w:r w:rsidRPr="00BD439A">
        <w:rPr>
          <w:rFonts w:ascii="Times New Roman" w:hAnsi="Times New Roman"/>
        </w:rPr>
        <w:t>вставке, для которого она предназначена, при длительной работе.</w:t>
      </w:r>
    </w:p>
    <w:p w:rsidR="00BD439A" w:rsidRPr="00BD439A" w:rsidRDefault="00BD439A" w:rsidP="000C6BCC">
      <w:pPr>
        <w:shd w:val="clear" w:color="auto" w:fill="FFFFFF"/>
        <w:ind w:firstLine="284"/>
        <w:jc w:val="both"/>
        <w:rPr>
          <w:rFonts w:ascii="Times New Roman" w:hAnsi="Times New Roman"/>
        </w:rPr>
      </w:pPr>
      <w:r w:rsidRPr="00BD439A">
        <w:rPr>
          <w:rFonts w:ascii="Times New Roman" w:hAnsi="Times New Roman"/>
          <w:b/>
          <w:bCs/>
        </w:rPr>
        <w:t>Предельный ток отключения при данном напряжении</w:t>
      </w:r>
      <w:r w:rsidR="000C6BCC">
        <w:rPr>
          <w:rFonts w:ascii="Times New Roman" w:hAnsi="Times New Roman"/>
          <w:b/>
          <w:bCs/>
        </w:rPr>
        <w:t xml:space="preserve"> </w:t>
      </w:r>
      <w:r w:rsidR="000C6BCC" w:rsidRPr="000C6BCC">
        <w:rPr>
          <w:rFonts w:ascii="Times New Roman" w:hAnsi="Times New Roman"/>
          <w:i/>
          <w:lang w:val="en-US"/>
        </w:rPr>
        <w:t>I</w:t>
      </w:r>
      <w:proofErr w:type="spellStart"/>
      <w:r w:rsidR="000C6BCC">
        <w:rPr>
          <w:rFonts w:ascii="Times New Roman" w:hAnsi="Times New Roman"/>
          <w:i/>
          <w:vertAlign w:val="subscript"/>
        </w:rPr>
        <w:t>пр</w:t>
      </w:r>
      <w:proofErr w:type="gramStart"/>
      <w:r w:rsidR="000C6BCC" w:rsidRPr="000C6BCC">
        <w:rPr>
          <w:rFonts w:ascii="Times New Roman" w:hAnsi="Times New Roman"/>
          <w:i/>
          <w:vertAlign w:val="subscript"/>
        </w:rPr>
        <w:t>.п</w:t>
      </w:r>
      <w:proofErr w:type="gramEnd"/>
      <w:r w:rsidR="000C6BCC" w:rsidRPr="000C6BCC">
        <w:rPr>
          <w:rFonts w:ascii="Times New Roman" w:hAnsi="Times New Roman"/>
          <w:i/>
          <w:vertAlign w:val="subscript"/>
        </w:rPr>
        <w:t>р</w:t>
      </w:r>
      <w:proofErr w:type="spellEnd"/>
      <w:r w:rsidR="000C6BCC">
        <w:rPr>
          <w:rFonts w:ascii="Times New Roman" w:hAnsi="Times New Roman"/>
        </w:rPr>
        <w:t xml:space="preserve"> </w:t>
      </w:r>
      <w:r w:rsidRPr="00BD439A">
        <w:rPr>
          <w:rFonts w:ascii="Times New Roman" w:hAnsi="Times New Roman"/>
        </w:rPr>
        <w:t>- наибольшее значение тока КЗ сети, при котором гарантируется надежная работа предохранителей, т. е. дуга гасится без</w:t>
      </w:r>
      <w:r w:rsidR="000C6BCC">
        <w:rPr>
          <w:rFonts w:ascii="Times New Roman" w:hAnsi="Times New Roman"/>
        </w:rPr>
        <w:t xml:space="preserve"> </w:t>
      </w:r>
      <w:r w:rsidRPr="00BD439A">
        <w:rPr>
          <w:rFonts w:ascii="Times New Roman" w:hAnsi="Times New Roman"/>
        </w:rPr>
        <w:t>каких-либо повреждений корпуса.</w:t>
      </w:r>
    </w:p>
    <w:p w:rsidR="00BD439A" w:rsidRPr="00BD439A" w:rsidRDefault="00BD439A" w:rsidP="000C6BCC">
      <w:pPr>
        <w:shd w:val="clear" w:color="auto" w:fill="FFFFFF"/>
        <w:ind w:firstLine="284"/>
        <w:jc w:val="both"/>
        <w:rPr>
          <w:rFonts w:ascii="Times New Roman" w:hAnsi="Times New Roman"/>
        </w:rPr>
      </w:pPr>
      <w:r w:rsidRPr="00BD439A">
        <w:rPr>
          <w:rFonts w:ascii="Times New Roman" w:hAnsi="Times New Roman"/>
          <w:b/>
          <w:bCs/>
        </w:rPr>
        <w:t>Защитная (</w:t>
      </w:r>
      <w:proofErr w:type="spellStart"/>
      <w:r w:rsidRPr="00BD439A">
        <w:rPr>
          <w:rFonts w:ascii="Times New Roman" w:hAnsi="Times New Roman"/>
          <w:b/>
          <w:bCs/>
        </w:rPr>
        <w:t>токовременная</w:t>
      </w:r>
      <w:proofErr w:type="spellEnd"/>
      <w:r w:rsidRPr="00BD439A">
        <w:rPr>
          <w:rFonts w:ascii="Times New Roman" w:hAnsi="Times New Roman"/>
          <w:b/>
          <w:bCs/>
        </w:rPr>
        <w:t xml:space="preserve">) характеристика предохранителя </w:t>
      </w:r>
      <w:r w:rsidRPr="00BD439A">
        <w:rPr>
          <w:rFonts w:ascii="Times New Roman" w:hAnsi="Times New Roman"/>
        </w:rPr>
        <w:t xml:space="preserve">- это зависимость времени полного отключения </w:t>
      </w:r>
      <w:r w:rsidR="000C6BCC" w:rsidRPr="000C6BCC">
        <w:rPr>
          <w:rFonts w:ascii="Times New Roman" w:hAnsi="Times New Roman"/>
          <w:i/>
        </w:rPr>
        <w:sym w:font="Symbol" w:char="F074"/>
      </w:r>
      <w:proofErr w:type="spellStart"/>
      <w:r w:rsidR="000C6BCC" w:rsidRPr="000C6BCC">
        <w:rPr>
          <w:rFonts w:ascii="Times New Roman" w:hAnsi="Times New Roman"/>
          <w:i/>
          <w:vertAlign w:val="subscript"/>
        </w:rPr>
        <w:t>откл</w:t>
      </w:r>
      <w:proofErr w:type="spellEnd"/>
      <w:r w:rsidRPr="00BD439A">
        <w:rPr>
          <w:rFonts w:ascii="Times New Roman" w:hAnsi="Times New Roman"/>
          <w:i/>
          <w:iCs/>
        </w:rPr>
        <w:t xml:space="preserve"> </w:t>
      </w:r>
      <w:r w:rsidRPr="00BD439A">
        <w:rPr>
          <w:rFonts w:ascii="Times New Roman" w:hAnsi="Times New Roman"/>
        </w:rPr>
        <w:t>от отношения ожидаемого тока в цепи (тока КЗ или перегрузки) к номинальному току плавкой вставки, т. е.</w:t>
      </w:r>
    </w:p>
    <w:p w:rsidR="000C6BCC" w:rsidRPr="000C6BCC" w:rsidRDefault="000C6BCC" w:rsidP="000C6BCC">
      <w:pPr>
        <w:shd w:val="clear" w:color="auto" w:fill="FFFFFF"/>
        <w:ind w:firstLine="284"/>
        <w:jc w:val="both"/>
        <w:rPr>
          <w:rFonts w:ascii="Times New Roman" w:hAnsi="Times New Roman"/>
          <w:lang w:val="en-US"/>
        </w:rPr>
      </w:pPr>
      <w:r w:rsidRPr="000C6BCC">
        <w:rPr>
          <w:rFonts w:ascii="Times New Roman" w:hAnsi="Times New Roman"/>
          <w:i/>
        </w:rPr>
        <w:sym w:font="Symbol" w:char="F074"/>
      </w:r>
      <w:proofErr w:type="spellStart"/>
      <w:r w:rsidRPr="000C6BCC">
        <w:rPr>
          <w:rFonts w:ascii="Times New Roman" w:hAnsi="Times New Roman"/>
          <w:i/>
          <w:vertAlign w:val="subscript"/>
        </w:rPr>
        <w:t>откл</w:t>
      </w:r>
      <w:proofErr w:type="spellEnd"/>
      <w:r>
        <w:rPr>
          <w:rFonts w:ascii="Times New Roman" w:hAnsi="Times New Roman"/>
          <w:lang w:val="en-US"/>
        </w:rPr>
        <w:t xml:space="preserve"> </w:t>
      </w:r>
      <w:r w:rsidRPr="00E272F8">
        <w:rPr>
          <w:rFonts w:ascii="Times New Roman" w:hAnsi="Times New Roman"/>
          <w:lang w:val="en-US"/>
        </w:rPr>
        <w:t xml:space="preserve">= </w:t>
      </w:r>
      <w:r w:rsidRPr="000C6BCC">
        <w:rPr>
          <w:rFonts w:ascii="Times New Roman" w:hAnsi="Times New Roman"/>
          <w:i/>
          <w:lang w:val="en-US"/>
        </w:rPr>
        <w:t>f</w:t>
      </w:r>
      <w:r>
        <w:rPr>
          <w:rFonts w:ascii="Times New Roman" w:hAnsi="Times New Roman"/>
          <w:lang w:val="en-US"/>
        </w:rPr>
        <w:t xml:space="preserve"> (</w:t>
      </w:r>
      <w:r w:rsidRPr="000C6BCC">
        <w:rPr>
          <w:rFonts w:ascii="Times New Roman" w:hAnsi="Times New Roman"/>
          <w:i/>
          <w:lang w:val="en-US"/>
        </w:rPr>
        <w:t>I</w:t>
      </w:r>
      <w:r>
        <w:rPr>
          <w:rFonts w:ascii="Times New Roman" w:hAnsi="Times New Roman"/>
          <w:lang w:val="en-US"/>
        </w:rPr>
        <w:t>/</w:t>
      </w:r>
      <w:r w:rsidRPr="000C6BCC">
        <w:rPr>
          <w:rFonts w:ascii="Times New Roman" w:hAnsi="Times New Roman"/>
          <w:i/>
          <w:lang w:val="en-US"/>
        </w:rPr>
        <w:t>I</w:t>
      </w:r>
      <w:proofErr w:type="spellStart"/>
      <w:r w:rsidRPr="000C6BCC">
        <w:rPr>
          <w:rFonts w:ascii="Times New Roman" w:hAnsi="Times New Roman"/>
          <w:i/>
          <w:vertAlign w:val="subscript"/>
        </w:rPr>
        <w:t>н</w:t>
      </w:r>
      <w:proofErr w:type="spellEnd"/>
      <w:proofErr w:type="gramStart"/>
      <w:r w:rsidRPr="00E272F8">
        <w:rPr>
          <w:rFonts w:ascii="Times New Roman" w:hAnsi="Times New Roman"/>
          <w:i/>
          <w:vertAlign w:val="subscript"/>
          <w:lang w:val="en-US"/>
        </w:rPr>
        <w:t>.</w:t>
      </w:r>
      <w:proofErr w:type="spellStart"/>
      <w:r w:rsidRPr="000C6BCC">
        <w:rPr>
          <w:rFonts w:ascii="Times New Roman" w:hAnsi="Times New Roman"/>
          <w:i/>
          <w:vertAlign w:val="subscript"/>
        </w:rPr>
        <w:t>в</w:t>
      </w:r>
      <w:proofErr w:type="gramEnd"/>
      <w:r w:rsidRPr="000C6BCC">
        <w:rPr>
          <w:rFonts w:ascii="Times New Roman" w:hAnsi="Times New Roman"/>
          <w:i/>
          <w:vertAlign w:val="subscript"/>
        </w:rPr>
        <w:t>ст</w:t>
      </w:r>
      <w:proofErr w:type="spellEnd"/>
      <w:r>
        <w:rPr>
          <w:rFonts w:ascii="Times New Roman" w:hAnsi="Times New Roman"/>
          <w:lang w:val="en-US"/>
        </w:rPr>
        <w:t>)</w:t>
      </w:r>
    </w:p>
    <w:p w:rsidR="00BD439A" w:rsidRDefault="00BD439A" w:rsidP="000C6BCC">
      <w:pPr>
        <w:shd w:val="clear" w:color="auto" w:fill="FFFFFF"/>
        <w:ind w:firstLine="284"/>
        <w:jc w:val="both"/>
        <w:rPr>
          <w:rFonts w:ascii="Times New Roman" w:hAnsi="Times New Roman"/>
        </w:rPr>
      </w:pPr>
      <w:r w:rsidRPr="00BD439A">
        <w:rPr>
          <w:rFonts w:ascii="Times New Roman" w:hAnsi="Times New Roman"/>
        </w:rPr>
        <w:t>Технические характеристики ряда типов плавких предохранителей приводятся в табл. 4.1.</w:t>
      </w:r>
    </w:p>
    <w:p w:rsidR="000C6BCC" w:rsidRPr="00BD439A" w:rsidRDefault="000C6BCC" w:rsidP="000C6BCC">
      <w:pPr>
        <w:shd w:val="clear" w:color="auto" w:fill="FFFFFF"/>
        <w:ind w:firstLine="284"/>
        <w:jc w:val="both"/>
        <w:rPr>
          <w:rFonts w:ascii="Times New Roman" w:hAnsi="Times New Roman"/>
        </w:rPr>
      </w:pPr>
    </w:p>
    <w:p w:rsidR="00BD439A" w:rsidRDefault="00BD439A" w:rsidP="000C6BCC">
      <w:pPr>
        <w:shd w:val="clear" w:color="auto" w:fill="FFFFFF"/>
        <w:ind w:firstLine="284"/>
        <w:jc w:val="right"/>
        <w:rPr>
          <w:rFonts w:ascii="Times New Roman" w:hAnsi="Times New Roman"/>
          <w:i/>
          <w:iCs/>
        </w:rPr>
      </w:pPr>
      <w:r w:rsidRPr="00BD439A">
        <w:rPr>
          <w:rFonts w:ascii="Times New Roman" w:hAnsi="Times New Roman"/>
          <w:i/>
          <w:iCs/>
        </w:rPr>
        <w:t>Таблица 4.1</w:t>
      </w:r>
    </w:p>
    <w:p w:rsidR="000C6BCC" w:rsidRPr="000C6BCC" w:rsidRDefault="000C6BCC" w:rsidP="000C6BCC">
      <w:pPr>
        <w:shd w:val="clear" w:color="auto" w:fill="FFFFFF"/>
        <w:ind w:firstLine="284"/>
        <w:jc w:val="both"/>
        <w:rPr>
          <w:rFonts w:ascii="Times New Roman" w:hAnsi="Times New Roman"/>
        </w:rPr>
      </w:pPr>
    </w:p>
    <w:tbl>
      <w:tblPr>
        <w:tblW w:w="5000" w:type="pct"/>
        <w:tblLayout w:type="fixed"/>
        <w:tblCellMar>
          <w:left w:w="28" w:type="dxa"/>
          <w:right w:w="28" w:type="dxa"/>
        </w:tblCellMar>
        <w:tblLook w:val="01E0"/>
      </w:tblPr>
      <w:tblGrid>
        <w:gridCol w:w="1315"/>
        <w:gridCol w:w="2115"/>
        <w:gridCol w:w="2200"/>
        <w:gridCol w:w="899"/>
        <w:gridCol w:w="850"/>
        <w:gridCol w:w="992"/>
      </w:tblGrid>
      <w:tr w:rsidR="00E272F8" w:rsidRPr="00E272F8" w:rsidTr="00E272F8">
        <w:tc>
          <w:tcPr>
            <w:tcW w:w="13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Тип</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 xml:space="preserve">Номинальный ток предохранителя </w:t>
            </w:r>
            <w:r w:rsidRPr="00E272F8">
              <w:rPr>
                <w:rFonts w:ascii="Times New Roman" w:hAnsi="Times New Roman"/>
                <w:i/>
                <w:lang w:val="en-US"/>
              </w:rPr>
              <w:t>I</w:t>
            </w:r>
            <w:proofErr w:type="spellStart"/>
            <w:r w:rsidRPr="00E272F8">
              <w:rPr>
                <w:rFonts w:ascii="Times New Roman" w:hAnsi="Times New Roman"/>
                <w:i/>
                <w:vertAlign w:val="subscript"/>
              </w:rPr>
              <w:t>н</w:t>
            </w:r>
            <w:proofErr w:type="gramStart"/>
            <w:r w:rsidRPr="00E272F8">
              <w:rPr>
                <w:rFonts w:ascii="Times New Roman" w:hAnsi="Times New Roman"/>
                <w:i/>
                <w:vertAlign w:val="subscript"/>
              </w:rPr>
              <w:t>.п</w:t>
            </w:r>
            <w:proofErr w:type="gramEnd"/>
            <w:r w:rsidRPr="00E272F8">
              <w:rPr>
                <w:rFonts w:ascii="Times New Roman" w:hAnsi="Times New Roman"/>
                <w:i/>
                <w:vertAlign w:val="subscript"/>
              </w:rPr>
              <w:t>р</w:t>
            </w:r>
            <w:proofErr w:type="spellEnd"/>
            <w:r w:rsidRPr="00E272F8">
              <w:rPr>
                <w:rFonts w:ascii="Times New Roman" w:hAnsi="Times New Roman"/>
              </w:rPr>
              <w:t>, А</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 xml:space="preserve">Номинальный ток плавкой вставки </w:t>
            </w:r>
            <w:r w:rsidRPr="00E272F8">
              <w:rPr>
                <w:rFonts w:ascii="Times New Roman" w:hAnsi="Times New Roman"/>
                <w:i/>
                <w:lang w:val="en-US"/>
              </w:rPr>
              <w:t>I</w:t>
            </w:r>
            <w:proofErr w:type="spellStart"/>
            <w:r w:rsidRPr="00E272F8">
              <w:rPr>
                <w:rFonts w:ascii="Times New Roman" w:hAnsi="Times New Roman"/>
                <w:i/>
                <w:vertAlign w:val="subscript"/>
              </w:rPr>
              <w:t>н</w:t>
            </w:r>
            <w:proofErr w:type="gramStart"/>
            <w:r w:rsidRPr="00E272F8">
              <w:rPr>
                <w:rFonts w:ascii="Times New Roman" w:hAnsi="Times New Roman"/>
                <w:i/>
                <w:vertAlign w:val="subscript"/>
              </w:rPr>
              <w:t>.в</w:t>
            </w:r>
            <w:proofErr w:type="gramEnd"/>
            <w:r w:rsidRPr="00E272F8">
              <w:rPr>
                <w:rFonts w:ascii="Times New Roman" w:hAnsi="Times New Roman"/>
                <w:i/>
                <w:vertAlign w:val="subscript"/>
              </w:rPr>
              <w:t>ст</w:t>
            </w:r>
            <w:proofErr w:type="spellEnd"/>
            <w:r w:rsidRPr="00E272F8">
              <w:rPr>
                <w:rFonts w:ascii="Times New Roman" w:hAnsi="Times New Roman"/>
              </w:rPr>
              <w:t>, А</w:t>
            </w:r>
          </w:p>
        </w:tc>
        <w:tc>
          <w:tcPr>
            <w:tcW w:w="2741" w:type="dxa"/>
            <w:gridSpan w:val="3"/>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 xml:space="preserve">Предельный ток отключения </w:t>
            </w:r>
            <w:r w:rsidRPr="00E272F8">
              <w:rPr>
                <w:rFonts w:ascii="Times New Roman" w:hAnsi="Times New Roman"/>
                <w:i/>
                <w:lang w:val="en-US"/>
              </w:rPr>
              <w:t>I</w:t>
            </w:r>
            <w:proofErr w:type="spellStart"/>
            <w:r w:rsidRPr="00E272F8">
              <w:rPr>
                <w:rFonts w:ascii="Times New Roman" w:hAnsi="Times New Roman"/>
                <w:i/>
                <w:vertAlign w:val="subscript"/>
              </w:rPr>
              <w:t>пр</w:t>
            </w:r>
            <w:proofErr w:type="gramStart"/>
            <w:r w:rsidRPr="00E272F8">
              <w:rPr>
                <w:rFonts w:ascii="Times New Roman" w:hAnsi="Times New Roman"/>
                <w:i/>
                <w:vertAlign w:val="subscript"/>
              </w:rPr>
              <w:t>.п</w:t>
            </w:r>
            <w:proofErr w:type="gramEnd"/>
            <w:r w:rsidRPr="00E272F8">
              <w:rPr>
                <w:rFonts w:ascii="Times New Roman" w:hAnsi="Times New Roman"/>
                <w:i/>
                <w:vertAlign w:val="subscript"/>
              </w:rPr>
              <w:t>р</w:t>
            </w:r>
            <w:proofErr w:type="spellEnd"/>
            <w:r w:rsidRPr="00E272F8">
              <w:rPr>
                <w:rFonts w:ascii="Times New Roman" w:hAnsi="Times New Roman"/>
              </w:rPr>
              <w:t>, А, при напряжении, В</w:t>
            </w:r>
          </w:p>
        </w:tc>
      </w:tr>
      <w:tr w:rsidR="00E272F8" w:rsidRPr="00E272F8" w:rsidTr="00E272F8">
        <w:tc>
          <w:tcPr>
            <w:tcW w:w="13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99"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220</w:t>
            </w:r>
          </w:p>
        </w:tc>
        <w:tc>
          <w:tcPr>
            <w:tcW w:w="850"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380</w:t>
            </w:r>
          </w:p>
        </w:tc>
        <w:tc>
          <w:tcPr>
            <w:tcW w:w="992"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500</w:t>
            </w:r>
          </w:p>
        </w:tc>
      </w:tr>
      <w:tr w:rsidR="00E272F8" w:rsidRPr="00E272F8" w:rsidTr="00E272F8">
        <w:tc>
          <w:tcPr>
            <w:tcW w:w="1315"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ПР-2</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15</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 10 и 15</w:t>
            </w:r>
          </w:p>
        </w:tc>
        <w:tc>
          <w:tcPr>
            <w:tcW w:w="899"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1200</w:t>
            </w:r>
          </w:p>
        </w:tc>
        <w:tc>
          <w:tcPr>
            <w:tcW w:w="85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800</w:t>
            </w:r>
          </w:p>
        </w:tc>
        <w:tc>
          <w:tcPr>
            <w:tcW w:w="992"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700</w:t>
            </w: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15, 20, 25, 35, 45, 60</w:t>
            </w:r>
          </w:p>
        </w:tc>
        <w:tc>
          <w:tcPr>
            <w:tcW w:w="899"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5500</w:t>
            </w:r>
          </w:p>
        </w:tc>
        <w:tc>
          <w:tcPr>
            <w:tcW w:w="85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4500</w:t>
            </w:r>
          </w:p>
        </w:tc>
        <w:tc>
          <w:tcPr>
            <w:tcW w:w="992"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3500</w:t>
            </w: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60, 80, 100</w:t>
            </w:r>
          </w:p>
        </w:tc>
        <w:tc>
          <w:tcPr>
            <w:tcW w:w="899"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11000</w:t>
            </w:r>
          </w:p>
        </w:tc>
        <w:tc>
          <w:tcPr>
            <w:tcW w:w="85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11000</w:t>
            </w:r>
          </w:p>
        </w:tc>
        <w:tc>
          <w:tcPr>
            <w:tcW w:w="992"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 125, 160 и 200</w:t>
            </w:r>
          </w:p>
        </w:tc>
        <w:tc>
          <w:tcPr>
            <w:tcW w:w="899"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11000</w:t>
            </w:r>
          </w:p>
        </w:tc>
        <w:tc>
          <w:tcPr>
            <w:tcW w:w="85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11000</w:t>
            </w:r>
          </w:p>
        </w:tc>
        <w:tc>
          <w:tcPr>
            <w:tcW w:w="992"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350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200, 225, 260, 300 350</w:t>
            </w:r>
          </w:p>
        </w:tc>
        <w:tc>
          <w:tcPr>
            <w:tcW w:w="899"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11000</w:t>
            </w:r>
          </w:p>
        </w:tc>
        <w:tc>
          <w:tcPr>
            <w:tcW w:w="85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13000</w:t>
            </w:r>
          </w:p>
        </w:tc>
        <w:tc>
          <w:tcPr>
            <w:tcW w:w="992"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11000</w:t>
            </w:r>
          </w:p>
        </w:tc>
      </w:tr>
      <w:tr w:rsidR="00E272F8" w:rsidRPr="00E272F8" w:rsidTr="00E272F8">
        <w:tc>
          <w:tcPr>
            <w:tcW w:w="1315"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600</w:t>
            </w: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350, 430, 500, 600</w:t>
            </w:r>
          </w:p>
        </w:tc>
        <w:tc>
          <w:tcPr>
            <w:tcW w:w="899"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15000</w:t>
            </w:r>
          </w:p>
        </w:tc>
        <w:tc>
          <w:tcPr>
            <w:tcW w:w="85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23000</w:t>
            </w:r>
          </w:p>
        </w:tc>
        <w:tc>
          <w:tcPr>
            <w:tcW w:w="992"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20000</w:t>
            </w:r>
          </w:p>
        </w:tc>
      </w:tr>
      <w:tr w:rsidR="00E272F8" w:rsidRPr="00E272F8" w:rsidTr="00E272F8">
        <w:tc>
          <w:tcPr>
            <w:tcW w:w="13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НПН-15</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15</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 10 и 15</w:t>
            </w:r>
          </w:p>
        </w:tc>
        <w:tc>
          <w:tcPr>
            <w:tcW w:w="899"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Нет сведений</w:t>
            </w:r>
          </w:p>
        </w:tc>
        <w:tc>
          <w:tcPr>
            <w:tcW w:w="85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c>
          <w:tcPr>
            <w:tcW w:w="992"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Нет сведений</w:t>
            </w:r>
          </w:p>
        </w:tc>
      </w:tr>
      <w:tr w:rsidR="00E272F8" w:rsidRPr="00E272F8" w:rsidTr="00E272F8">
        <w:tc>
          <w:tcPr>
            <w:tcW w:w="13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НПН-60М</w:t>
            </w: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 25, 35, 45 и 60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НПН2-60</w:t>
            </w: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63</w:t>
            </w: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 10, 16, 20, 25, 31,5 40 и 63</w:t>
            </w:r>
          </w:p>
        </w:tc>
        <w:tc>
          <w:tcPr>
            <w:tcW w:w="899"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c>
          <w:tcPr>
            <w:tcW w:w="992"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ПН-2</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31,5, 40, 50, 63, 80, 100</w:t>
            </w:r>
          </w:p>
        </w:tc>
        <w:tc>
          <w:tcPr>
            <w:tcW w:w="899"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Нет сведений</w:t>
            </w:r>
          </w:p>
        </w:tc>
        <w:tc>
          <w:tcPr>
            <w:tcW w:w="85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100000</w:t>
            </w:r>
          </w:p>
        </w:tc>
        <w:tc>
          <w:tcPr>
            <w:tcW w:w="992"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50000</w:t>
            </w: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250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80, 100, 125, 160, 200 и 250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100000</w:t>
            </w:r>
          </w:p>
        </w:tc>
        <w:tc>
          <w:tcPr>
            <w:tcW w:w="992"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40000</w:t>
            </w: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400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200, 250, 315, 355 и 400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40000</w:t>
            </w:r>
          </w:p>
        </w:tc>
        <w:tc>
          <w:tcPr>
            <w:tcW w:w="992"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25000</w:t>
            </w:r>
          </w:p>
        </w:tc>
      </w:tr>
      <w:tr w:rsidR="00E272F8" w:rsidRPr="00E272F8" w:rsidTr="00E272F8">
        <w:tc>
          <w:tcPr>
            <w:tcW w:w="1315"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630</w:t>
            </w: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315, 400, 500 и 630</w:t>
            </w:r>
          </w:p>
        </w:tc>
        <w:tc>
          <w:tcPr>
            <w:tcW w:w="899"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25000</w:t>
            </w:r>
          </w:p>
        </w:tc>
        <w:tc>
          <w:tcPr>
            <w:tcW w:w="992"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r>
      <w:tr w:rsidR="00E272F8" w:rsidRPr="00E272F8" w:rsidTr="00E272F8">
        <w:tc>
          <w:tcPr>
            <w:tcW w:w="1315"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ПНБ-2</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40</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40</w:t>
            </w:r>
          </w:p>
        </w:tc>
        <w:tc>
          <w:tcPr>
            <w:tcW w:w="899"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 xml:space="preserve">Нет </w:t>
            </w:r>
            <w:r w:rsidRPr="00E272F8">
              <w:rPr>
                <w:rFonts w:ascii="Times New Roman" w:hAnsi="Times New Roman"/>
              </w:rPr>
              <w:lastRenderedPageBreak/>
              <w:t>сведений</w:t>
            </w:r>
          </w:p>
        </w:tc>
        <w:tc>
          <w:tcPr>
            <w:tcW w:w="850"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lastRenderedPageBreak/>
              <w:t xml:space="preserve">Нет </w:t>
            </w:r>
            <w:r w:rsidRPr="00E272F8">
              <w:rPr>
                <w:rFonts w:ascii="Times New Roman" w:hAnsi="Times New Roman"/>
              </w:rPr>
              <w:lastRenderedPageBreak/>
              <w:t>сведений</w:t>
            </w:r>
          </w:p>
        </w:tc>
        <w:tc>
          <w:tcPr>
            <w:tcW w:w="992"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lastRenderedPageBreak/>
              <w:t>100000</w:t>
            </w: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150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150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300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250, 300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400</w:t>
            </w:r>
          </w:p>
        </w:tc>
        <w:tc>
          <w:tcPr>
            <w:tcW w:w="2200" w:type="dxa"/>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400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600</w:t>
            </w: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600</w:t>
            </w:r>
          </w:p>
        </w:tc>
        <w:tc>
          <w:tcPr>
            <w:tcW w:w="899"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Ц-27</w:t>
            </w:r>
          </w:p>
        </w:tc>
        <w:tc>
          <w:tcPr>
            <w:tcW w:w="2115"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25</w:t>
            </w:r>
          </w:p>
        </w:tc>
        <w:tc>
          <w:tcPr>
            <w:tcW w:w="2200"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 10, 15, 20 и 25</w:t>
            </w:r>
          </w:p>
        </w:tc>
        <w:tc>
          <w:tcPr>
            <w:tcW w:w="899"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Нет сведений</w:t>
            </w:r>
          </w:p>
        </w:tc>
        <w:tc>
          <w:tcPr>
            <w:tcW w:w="850"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600</w:t>
            </w:r>
          </w:p>
        </w:tc>
        <w:tc>
          <w:tcPr>
            <w:tcW w:w="992"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Нет сведений</w:t>
            </w:r>
          </w:p>
        </w:tc>
      </w:tr>
      <w:tr w:rsidR="00E272F8" w:rsidRPr="00E272F8" w:rsidTr="00E272F8">
        <w:tc>
          <w:tcPr>
            <w:tcW w:w="1315"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Ц-33</w:t>
            </w:r>
          </w:p>
        </w:tc>
        <w:tc>
          <w:tcPr>
            <w:tcW w:w="2115"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60</w:t>
            </w:r>
          </w:p>
        </w:tc>
        <w:tc>
          <w:tcPr>
            <w:tcW w:w="2200"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15, 20, 25, 35, 60</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w:t>
            </w: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ПП24</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25</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2, 4, 6,3, 10, 16, 20, 25</w:t>
            </w:r>
          </w:p>
        </w:tc>
        <w:tc>
          <w:tcPr>
            <w:tcW w:w="899"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100000</w:t>
            </w: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ПП17</w:t>
            </w: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w:t>
            </w: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500, 630, 800, 1000</w:t>
            </w:r>
          </w:p>
        </w:tc>
        <w:tc>
          <w:tcPr>
            <w:tcW w:w="899"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85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120000</w:t>
            </w: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ПТ23</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16</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6, 10, 16</w:t>
            </w:r>
          </w:p>
        </w:tc>
        <w:tc>
          <w:tcPr>
            <w:tcW w:w="899"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c>
          <w:tcPr>
            <w:tcW w:w="850" w:type="dxa"/>
            <w:vMerge w:val="restart"/>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Нет сведений</w:t>
            </w: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ПТ26</w:t>
            </w: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31,5</w:t>
            </w: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20, 25, 31,5</w:t>
            </w:r>
          </w:p>
        </w:tc>
        <w:tc>
          <w:tcPr>
            <w:tcW w:w="899"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ПР23</w:t>
            </w:r>
          </w:p>
        </w:tc>
        <w:tc>
          <w:tcPr>
            <w:tcW w:w="2115"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16</w:t>
            </w:r>
          </w:p>
        </w:tc>
        <w:tc>
          <w:tcPr>
            <w:tcW w:w="2200"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6,3, 10, 15</w:t>
            </w:r>
          </w:p>
        </w:tc>
        <w:tc>
          <w:tcPr>
            <w:tcW w:w="899" w:type="dxa"/>
            <w:tcBorders>
              <w:top w:val="single" w:sz="4" w:space="0" w:color="auto"/>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c>
          <w:tcPr>
            <w:tcW w:w="850"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r w:rsidR="00E272F8" w:rsidRPr="00E272F8" w:rsidTr="00E272F8">
        <w:tc>
          <w:tcPr>
            <w:tcW w:w="13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ПР26</w:t>
            </w:r>
          </w:p>
        </w:tc>
        <w:tc>
          <w:tcPr>
            <w:tcW w:w="2115"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31,5</w:t>
            </w:r>
          </w:p>
        </w:tc>
        <w:tc>
          <w:tcPr>
            <w:tcW w:w="2200"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20, 25, 31,5</w:t>
            </w:r>
          </w:p>
        </w:tc>
        <w:tc>
          <w:tcPr>
            <w:tcW w:w="899" w:type="dxa"/>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r w:rsidRPr="00E272F8">
              <w:rPr>
                <w:rFonts w:ascii="Times New Roman" w:hAnsi="Times New Roman"/>
              </w:rPr>
              <w:t>10000</w:t>
            </w:r>
          </w:p>
        </w:tc>
        <w:tc>
          <w:tcPr>
            <w:tcW w:w="850"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rsidR="000C6BCC" w:rsidRPr="00E272F8" w:rsidRDefault="000C6BCC" w:rsidP="00E272F8">
            <w:pPr>
              <w:jc w:val="center"/>
              <w:rPr>
                <w:rFonts w:ascii="Times New Roman" w:hAnsi="Times New Roman"/>
              </w:rPr>
            </w:pPr>
          </w:p>
        </w:tc>
      </w:tr>
    </w:tbl>
    <w:p w:rsidR="000C6BCC" w:rsidRPr="000C6BCC" w:rsidRDefault="000C6BCC" w:rsidP="000C6BCC">
      <w:pPr>
        <w:shd w:val="clear" w:color="auto" w:fill="FFFFFF"/>
        <w:ind w:firstLine="284"/>
        <w:jc w:val="both"/>
        <w:rPr>
          <w:rFonts w:ascii="Times New Roman" w:hAnsi="Times New Roman"/>
        </w:rPr>
      </w:pPr>
    </w:p>
    <w:p w:rsidR="00BD439A" w:rsidRPr="00BD439A" w:rsidRDefault="00BD439A" w:rsidP="000C6BCC">
      <w:pPr>
        <w:shd w:val="clear" w:color="auto" w:fill="FFFFFF"/>
        <w:ind w:firstLine="284"/>
        <w:jc w:val="center"/>
        <w:rPr>
          <w:rFonts w:ascii="Times New Roman" w:hAnsi="Times New Roman"/>
        </w:rPr>
      </w:pPr>
      <w:r w:rsidRPr="00BD439A">
        <w:rPr>
          <w:rFonts w:ascii="Times New Roman" w:hAnsi="Times New Roman"/>
          <w:b/>
          <w:bCs/>
        </w:rPr>
        <w:t>4.3 Авт</w:t>
      </w:r>
      <w:r w:rsidR="000C6BCC">
        <w:rPr>
          <w:rFonts w:ascii="Times New Roman" w:hAnsi="Times New Roman"/>
          <w:b/>
          <w:bCs/>
        </w:rPr>
        <w:t>оматические выключатели (автомат</w:t>
      </w:r>
      <w:r w:rsidRPr="00BD439A">
        <w:rPr>
          <w:rFonts w:ascii="Times New Roman" w:hAnsi="Times New Roman"/>
          <w:b/>
          <w:bCs/>
        </w:rPr>
        <w:t>ы)</w:t>
      </w:r>
    </w:p>
    <w:p w:rsidR="000C6BCC" w:rsidRDefault="000C6BCC"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Ниже рассматриваются небыстродействующие автоматы с собственным временем отключения не менее 10 мс, получившие большое распространение в проектной и эксплуатационной практике.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Основным узлом, обеспечивающим автоматическое срабатывание автомата при ненормальных режимах, является </w:t>
      </w:r>
      <w:proofErr w:type="spellStart"/>
      <w:r w:rsidRPr="00BD439A">
        <w:rPr>
          <w:rFonts w:ascii="Times New Roman" w:hAnsi="Times New Roman"/>
        </w:rPr>
        <w:t>расцепитель</w:t>
      </w:r>
      <w:proofErr w:type="spellEnd"/>
      <w:r w:rsidRPr="00BD439A">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зависимости от встраиваемых </w:t>
      </w:r>
      <w:proofErr w:type="spellStart"/>
      <w:r w:rsidRPr="00BD439A">
        <w:rPr>
          <w:rFonts w:ascii="Times New Roman" w:hAnsi="Times New Roman"/>
        </w:rPr>
        <w:t>расцепителей</w:t>
      </w:r>
      <w:proofErr w:type="spellEnd"/>
      <w:r w:rsidRPr="00BD439A">
        <w:rPr>
          <w:rFonts w:ascii="Times New Roman" w:hAnsi="Times New Roman"/>
        </w:rPr>
        <w:t xml:space="preserve"> максимального тока автоматы изготавли</w:t>
      </w:r>
      <w:r w:rsidR="008A34D9">
        <w:rPr>
          <w:rFonts w:ascii="Times New Roman" w:hAnsi="Times New Roman"/>
        </w:rPr>
        <w:t xml:space="preserve">ваются с электромагнитным </w:t>
      </w:r>
      <w:proofErr w:type="spellStart"/>
      <w:r w:rsidR="008A34D9">
        <w:rPr>
          <w:rFonts w:ascii="Times New Roman" w:hAnsi="Times New Roman"/>
        </w:rPr>
        <w:t>расце</w:t>
      </w:r>
      <w:r w:rsidRPr="00BD439A">
        <w:rPr>
          <w:rFonts w:ascii="Times New Roman" w:hAnsi="Times New Roman"/>
        </w:rPr>
        <w:t>пителем</w:t>
      </w:r>
      <w:proofErr w:type="spellEnd"/>
      <w:r w:rsidRPr="00BD439A">
        <w:rPr>
          <w:rFonts w:ascii="Times New Roman" w:hAnsi="Times New Roman"/>
        </w:rPr>
        <w:t xml:space="preserve"> М, тепловым </w:t>
      </w:r>
      <w:proofErr w:type="spellStart"/>
      <w:r w:rsidRPr="00BD439A">
        <w:rPr>
          <w:rFonts w:ascii="Times New Roman" w:hAnsi="Times New Roman"/>
        </w:rPr>
        <w:t>расцепителем</w:t>
      </w:r>
      <w:proofErr w:type="spellEnd"/>
      <w:proofErr w:type="gramStart"/>
      <w:r w:rsidRPr="00BD439A">
        <w:rPr>
          <w:rFonts w:ascii="Times New Roman" w:hAnsi="Times New Roman"/>
        </w:rPr>
        <w:t xml:space="preserve"> Т</w:t>
      </w:r>
      <w:proofErr w:type="gramEnd"/>
      <w:r w:rsidRPr="00BD439A">
        <w:rPr>
          <w:rFonts w:ascii="Times New Roman" w:hAnsi="Times New Roman"/>
        </w:rPr>
        <w:t xml:space="preserve"> и комбинированным </w:t>
      </w:r>
      <w:proofErr w:type="spellStart"/>
      <w:r w:rsidRPr="00BD439A">
        <w:rPr>
          <w:rFonts w:ascii="Times New Roman" w:hAnsi="Times New Roman"/>
        </w:rPr>
        <w:t>расцепителем</w:t>
      </w:r>
      <w:proofErr w:type="spellEnd"/>
      <w:r w:rsidRPr="00BD439A">
        <w:rPr>
          <w:rFonts w:ascii="Times New Roman" w:hAnsi="Times New Roman"/>
        </w:rPr>
        <w:t xml:space="preserve"> МТ (т. е. с электромагнитным и тепловым).</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Автоматы характеризуются следующими параметрами.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Номинальное напряжение </w:t>
      </w:r>
      <w:r w:rsidRPr="00BD439A">
        <w:rPr>
          <w:rFonts w:ascii="Times New Roman" w:hAnsi="Times New Roman"/>
          <w:b/>
          <w:bCs/>
          <w:i/>
          <w:iCs/>
          <w:lang w:val="en-US"/>
        </w:rPr>
        <w:t>U</w:t>
      </w:r>
      <w:r w:rsidR="008A34D9">
        <w:rPr>
          <w:rFonts w:ascii="Times New Roman" w:hAnsi="Times New Roman"/>
          <w:b/>
          <w:bCs/>
          <w:i/>
          <w:iCs/>
          <w:vertAlign w:val="subscript"/>
        </w:rPr>
        <w:t>н</w:t>
      </w:r>
      <w:proofErr w:type="gramStart"/>
      <w:r w:rsidR="008A34D9">
        <w:rPr>
          <w:rFonts w:ascii="Times New Roman" w:hAnsi="Times New Roman"/>
          <w:b/>
          <w:bCs/>
          <w:i/>
          <w:iCs/>
          <w:vertAlign w:val="subscript"/>
        </w:rPr>
        <w:t>.а</w:t>
      </w:r>
      <w:proofErr w:type="gramEnd"/>
      <w:r w:rsidRPr="00E272F8">
        <w:rPr>
          <w:rFonts w:ascii="Times New Roman" w:hAnsi="Times New Roman"/>
          <w:b/>
          <w:bCs/>
          <w:i/>
          <w:iCs/>
        </w:rPr>
        <w:t xml:space="preserve"> </w:t>
      </w:r>
      <w:r w:rsidRPr="00BD439A">
        <w:rPr>
          <w:rFonts w:ascii="Times New Roman" w:hAnsi="Times New Roman"/>
          <w:i/>
          <w:iCs/>
        </w:rPr>
        <w:t xml:space="preserve">- </w:t>
      </w:r>
      <w:r w:rsidRPr="00BD439A">
        <w:rPr>
          <w:rFonts w:ascii="Times New Roman" w:hAnsi="Times New Roman"/>
        </w:rPr>
        <w:t>напряжение, соответствующее наибольшему номинальному напряжению сетей, в которых разрешается применять данный автомат.</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w:t>
      </w:r>
      <w:r w:rsidR="008A34D9" w:rsidRPr="008A34D9">
        <w:rPr>
          <w:rFonts w:ascii="Times New Roman" w:hAnsi="Times New Roman"/>
          <w:b/>
          <w:bCs/>
          <w:i/>
          <w:lang w:val="en-US"/>
        </w:rPr>
        <w:t>I</w:t>
      </w:r>
      <w:r w:rsidR="008A34D9" w:rsidRPr="008A34D9">
        <w:rPr>
          <w:rFonts w:ascii="Times New Roman" w:hAnsi="Times New Roman"/>
          <w:b/>
          <w:bCs/>
          <w:i/>
          <w:vertAlign w:val="subscript"/>
        </w:rPr>
        <w:t>н</w:t>
      </w:r>
      <w:proofErr w:type="gramStart"/>
      <w:r w:rsidR="008A34D9" w:rsidRPr="008A34D9">
        <w:rPr>
          <w:rFonts w:ascii="Times New Roman" w:hAnsi="Times New Roman"/>
          <w:b/>
          <w:bCs/>
          <w:i/>
          <w:vertAlign w:val="subscript"/>
        </w:rPr>
        <w:t>.а</w:t>
      </w:r>
      <w:proofErr w:type="gramEnd"/>
      <w:r w:rsidRPr="00BD439A">
        <w:rPr>
          <w:rFonts w:ascii="Times New Roman" w:hAnsi="Times New Roman"/>
          <w:i/>
          <w:iCs/>
        </w:rPr>
        <w:t xml:space="preserve"> - </w:t>
      </w:r>
      <w:r w:rsidRPr="00BD439A">
        <w:rPr>
          <w:rFonts w:ascii="Times New Roman" w:hAnsi="Times New Roman"/>
        </w:rPr>
        <w:t xml:space="preserve">наибольший ток, на который рассчитаны токоведущие и контактные части автомата, равный наибольшему из номинальных токов </w:t>
      </w:r>
      <w:proofErr w:type="spellStart"/>
      <w:r w:rsidRPr="00BD439A">
        <w:rPr>
          <w:rFonts w:ascii="Times New Roman" w:hAnsi="Times New Roman"/>
        </w:rPr>
        <w:t>расщепителя</w:t>
      </w:r>
      <w:proofErr w:type="spellEnd"/>
      <w:r w:rsidRPr="00BD439A">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w:t>
      </w:r>
      <w:proofErr w:type="spellStart"/>
      <w:r w:rsidRPr="00BD439A">
        <w:rPr>
          <w:rFonts w:ascii="Times New Roman" w:hAnsi="Times New Roman"/>
          <w:b/>
          <w:bCs/>
        </w:rPr>
        <w:t>расщепителя</w:t>
      </w:r>
      <w:proofErr w:type="spellEnd"/>
      <w:r w:rsidRPr="00BD439A">
        <w:rPr>
          <w:rFonts w:ascii="Times New Roman" w:hAnsi="Times New Roman"/>
          <w:b/>
          <w:bCs/>
        </w:rPr>
        <w:t xml:space="preserve"> </w:t>
      </w:r>
      <w:r w:rsidR="008A34D9" w:rsidRPr="008A34D9">
        <w:rPr>
          <w:rFonts w:ascii="Times New Roman" w:hAnsi="Times New Roman"/>
          <w:bCs/>
          <w:i/>
          <w:lang w:val="en-US"/>
        </w:rPr>
        <w:t>I</w:t>
      </w:r>
      <w:proofErr w:type="spellStart"/>
      <w:r w:rsidR="008A34D9" w:rsidRPr="008A34D9">
        <w:rPr>
          <w:rFonts w:ascii="Times New Roman" w:hAnsi="Times New Roman"/>
          <w:bCs/>
          <w:i/>
          <w:vertAlign w:val="subscript"/>
        </w:rPr>
        <w:t>н.эл</w:t>
      </w:r>
      <w:proofErr w:type="gramStart"/>
      <w:r w:rsidR="008A34D9" w:rsidRPr="008A34D9">
        <w:rPr>
          <w:rFonts w:ascii="Times New Roman" w:hAnsi="Times New Roman"/>
          <w:bCs/>
          <w:i/>
          <w:vertAlign w:val="subscript"/>
        </w:rPr>
        <w:t>.м</w:t>
      </w:r>
      <w:proofErr w:type="spellEnd"/>
      <w:proofErr w:type="gramEnd"/>
      <w:r w:rsidR="008A34D9" w:rsidRPr="008A34D9">
        <w:rPr>
          <w:rFonts w:ascii="Times New Roman" w:hAnsi="Times New Roman"/>
          <w:bCs/>
        </w:rPr>
        <w:t>,</w:t>
      </w:r>
      <w:r w:rsidRPr="008A34D9">
        <w:rPr>
          <w:rFonts w:ascii="Times New Roman" w:hAnsi="Times New Roman"/>
        </w:rPr>
        <w:t xml:space="preserve"> </w:t>
      </w:r>
      <w:r w:rsidR="008A34D9" w:rsidRPr="008A34D9">
        <w:rPr>
          <w:rFonts w:ascii="Times New Roman" w:hAnsi="Times New Roman"/>
          <w:bCs/>
          <w:i/>
          <w:lang w:val="en-US"/>
        </w:rPr>
        <w:t>I</w:t>
      </w:r>
      <w:proofErr w:type="spellStart"/>
      <w:r w:rsidR="008A34D9" w:rsidRPr="008A34D9">
        <w:rPr>
          <w:rFonts w:ascii="Times New Roman" w:hAnsi="Times New Roman"/>
          <w:bCs/>
          <w:i/>
          <w:vertAlign w:val="subscript"/>
        </w:rPr>
        <w:t>н.тепл</w:t>
      </w:r>
      <w:proofErr w:type="spellEnd"/>
      <w:r w:rsidR="008A34D9" w:rsidRPr="008A34D9">
        <w:rPr>
          <w:rFonts w:ascii="Times New Roman" w:hAnsi="Times New Roman"/>
        </w:rPr>
        <w:t xml:space="preserve"> </w:t>
      </w:r>
      <w:r w:rsidRPr="008A34D9">
        <w:rPr>
          <w:rFonts w:ascii="Times New Roman" w:hAnsi="Times New Roman"/>
        </w:rPr>
        <w:t xml:space="preserve">или </w:t>
      </w:r>
      <w:r w:rsidR="008A34D9" w:rsidRPr="008A34D9">
        <w:rPr>
          <w:rFonts w:ascii="Times New Roman" w:hAnsi="Times New Roman"/>
          <w:bCs/>
          <w:i/>
          <w:lang w:val="en-US"/>
        </w:rPr>
        <w:t>I</w:t>
      </w:r>
      <w:proofErr w:type="spellStart"/>
      <w:r w:rsidR="008A34D9" w:rsidRPr="008A34D9">
        <w:rPr>
          <w:rFonts w:ascii="Times New Roman" w:hAnsi="Times New Roman"/>
          <w:bCs/>
          <w:i/>
          <w:vertAlign w:val="subscript"/>
        </w:rPr>
        <w:t>н.комб</w:t>
      </w:r>
      <w:proofErr w:type="spellEnd"/>
      <w:r w:rsidR="008A34D9" w:rsidRPr="008A34D9">
        <w:rPr>
          <w:rFonts w:ascii="Times New Roman" w:hAnsi="Times New Roman"/>
        </w:rPr>
        <w:t xml:space="preserve"> </w:t>
      </w:r>
      <w:r w:rsidRPr="00BD439A">
        <w:rPr>
          <w:rFonts w:ascii="Times New Roman" w:hAnsi="Times New Roman"/>
        </w:rPr>
        <w:t xml:space="preserve">- наибольший ток, на который рассчитан </w:t>
      </w:r>
      <w:proofErr w:type="spellStart"/>
      <w:r w:rsidRPr="00BD439A">
        <w:rPr>
          <w:rFonts w:ascii="Times New Roman" w:hAnsi="Times New Roman"/>
        </w:rPr>
        <w:t>расцепитель</w:t>
      </w:r>
      <w:proofErr w:type="spellEnd"/>
      <w:r w:rsidRPr="00BD439A">
        <w:rPr>
          <w:rFonts w:ascii="Times New Roman" w:hAnsi="Times New Roman"/>
        </w:rPr>
        <w:t xml:space="preserve"> автомата, равный наибольшему из номинальных токов </w:t>
      </w:r>
      <w:proofErr w:type="spellStart"/>
      <w:r w:rsidRPr="00BD439A">
        <w:rPr>
          <w:rFonts w:ascii="Times New Roman" w:hAnsi="Times New Roman"/>
        </w:rPr>
        <w:t>расцепителя</w:t>
      </w:r>
      <w:proofErr w:type="spellEnd"/>
      <w:r w:rsidRPr="00BD439A">
        <w:rPr>
          <w:rFonts w:ascii="Times New Roman" w:hAnsi="Times New Roman"/>
        </w:rPr>
        <w:t xml:space="preserve">. При этом токе </w:t>
      </w:r>
      <w:proofErr w:type="spellStart"/>
      <w:r w:rsidRPr="00BD439A">
        <w:rPr>
          <w:rFonts w:ascii="Times New Roman" w:hAnsi="Times New Roman"/>
        </w:rPr>
        <w:t>расцепитель</w:t>
      </w:r>
      <w:proofErr w:type="spellEnd"/>
      <w:r w:rsidRPr="00BD439A">
        <w:rPr>
          <w:rFonts w:ascii="Times New Roman" w:hAnsi="Times New Roman"/>
        </w:rPr>
        <w:t xml:space="preserve"> не срабатывает.</w:t>
      </w:r>
    </w:p>
    <w:p w:rsidR="00BD439A" w:rsidRPr="00BD439A" w:rsidRDefault="00BD439A" w:rsidP="008A34D9">
      <w:pPr>
        <w:shd w:val="clear" w:color="auto" w:fill="FFFFFF"/>
        <w:ind w:firstLine="284"/>
        <w:jc w:val="both"/>
        <w:rPr>
          <w:rFonts w:ascii="Times New Roman" w:hAnsi="Times New Roman"/>
        </w:rPr>
      </w:pPr>
      <w:proofErr w:type="gramStart"/>
      <w:r w:rsidRPr="00BD439A">
        <w:rPr>
          <w:rFonts w:ascii="Times New Roman" w:hAnsi="Times New Roman"/>
          <w:b/>
          <w:bCs/>
        </w:rPr>
        <w:t xml:space="preserve">Ток </w:t>
      </w:r>
      <w:proofErr w:type="spellStart"/>
      <w:r w:rsidRPr="00BD439A">
        <w:rPr>
          <w:rFonts w:ascii="Times New Roman" w:hAnsi="Times New Roman"/>
          <w:b/>
          <w:bCs/>
        </w:rPr>
        <w:t>уставки</w:t>
      </w:r>
      <w:proofErr w:type="spellEnd"/>
      <w:r w:rsidRPr="00BD439A">
        <w:rPr>
          <w:rFonts w:ascii="Times New Roman" w:hAnsi="Times New Roman"/>
          <w:b/>
          <w:bCs/>
        </w:rPr>
        <w:t xml:space="preserve"> теплового </w:t>
      </w:r>
      <w:proofErr w:type="spellStart"/>
      <w:r w:rsidRPr="00BD439A">
        <w:rPr>
          <w:rFonts w:ascii="Times New Roman" w:hAnsi="Times New Roman"/>
          <w:b/>
          <w:bCs/>
        </w:rPr>
        <w:t>расцепителя</w:t>
      </w:r>
      <w:proofErr w:type="spellEnd"/>
      <w:r w:rsidRPr="00BD439A">
        <w:rPr>
          <w:rFonts w:ascii="Times New Roman" w:hAnsi="Times New Roman"/>
          <w:b/>
          <w:bCs/>
        </w:rPr>
        <w:t xml:space="preserve"> - </w:t>
      </w:r>
      <w:r w:rsidRPr="00BD439A">
        <w:rPr>
          <w:rFonts w:ascii="Times New Roman" w:hAnsi="Times New Roman"/>
        </w:rPr>
        <w:t xml:space="preserve">ток, на который отрегулирован тепловой </w:t>
      </w:r>
      <w:proofErr w:type="spellStart"/>
      <w:r w:rsidRPr="00BD439A">
        <w:rPr>
          <w:rFonts w:ascii="Times New Roman" w:hAnsi="Times New Roman"/>
        </w:rPr>
        <w:t>расцепитель</w:t>
      </w:r>
      <w:proofErr w:type="spellEnd"/>
      <w:r w:rsidRPr="00BD439A">
        <w:rPr>
          <w:rFonts w:ascii="Times New Roman" w:hAnsi="Times New Roman"/>
        </w:rPr>
        <w:t xml:space="preserve"> без срабатывания в длительном режиме работы.</w:t>
      </w:r>
      <w:proofErr w:type="gramEnd"/>
      <w:r w:rsidRPr="00BD439A">
        <w:rPr>
          <w:rFonts w:ascii="Times New Roman" w:hAnsi="Times New Roman"/>
        </w:rPr>
        <w:t xml:space="preserve"> Например:</w:t>
      </w:r>
    </w:p>
    <w:p w:rsidR="00BD439A" w:rsidRDefault="00BD439A" w:rsidP="008A34D9">
      <w:pPr>
        <w:shd w:val="clear" w:color="auto" w:fill="FFFFFF"/>
        <w:ind w:firstLine="284"/>
        <w:jc w:val="both"/>
        <w:rPr>
          <w:rFonts w:ascii="Times New Roman" w:hAnsi="Times New Roman"/>
        </w:rPr>
      </w:pPr>
      <w:r w:rsidRPr="00BD439A">
        <w:rPr>
          <w:rFonts w:ascii="Times New Roman" w:hAnsi="Times New Roman"/>
        </w:rPr>
        <w:t xml:space="preserve">для автоматов с регулировкой тока </w:t>
      </w:r>
      <w:proofErr w:type="spellStart"/>
      <w:r w:rsidRPr="00BD439A">
        <w:rPr>
          <w:rFonts w:ascii="Times New Roman" w:hAnsi="Times New Roman"/>
        </w:rPr>
        <w:t>уставки</w:t>
      </w:r>
      <w:proofErr w:type="spellEnd"/>
    </w:p>
    <w:p w:rsidR="008A34D9" w:rsidRPr="008A34D9" w:rsidRDefault="008A34D9" w:rsidP="008A34D9">
      <w:pPr>
        <w:shd w:val="clear" w:color="auto" w:fill="FFFFFF"/>
        <w:ind w:firstLine="284"/>
        <w:jc w:val="both"/>
        <w:rPr>
          <w:rFonts w:ascii="Times New Roman" w:hAnsi="Times New Roman"/>
        </w:rPr>
      </w:pPr>
      <w:r w:rsidRPr="008A34D9">
        <w:rPr>
          <w:rFonts w:ascii="Times New Roman" w:hAnsi="Times New Roman"/>
          <w:i/>
          <w:lang w:val="en-US"/>
        </w:rPr>
        <w:t>I</w:t>
      </w:r>
      <w:proofErr w:type="spellStart"/>
      <w:r w:rsidRPr="008A34D9">
        <w:rPr>
          <w:rFonts w:ascii="Times New Roman" w:hAnsi="Times New Roman"/>
          <w:i/>
          <w:vertAlign w:val="subscript"/>
        </w:rPr>
        <w:t>уст.тепл</w:t>
      </w:r>
      <w:proofErr w:type="spellEnd"/>
      <w:r>
        <w:rPr>
          <w:rFonts w:ascii="Times New Roman" w:hAnsi="Times New Roman"/>
        </w:rPr>
        <w:t xml:space="preserve"> = (0</w:t>
      </w:r>
      <w:proofErr w:type="gramStart"/>
      <w:r>
        <w:rPr>
          <w:rFonts w:ascii="Times New Roman" w:hAnsi="Times New Roman"/>
        </w:rPr>
        <w:t>,6</w:t>
      </w:r>
      <w:proofErr w:type="gramEnd"/>
      <w:r>
        <w:rPr>
          <w:rFonts w:ascii="Times New Roman" w:hAnsi="Times New Roman"/>
        </w:rPr>
        <w:t xml:space="preserve"> - 1) </w:t>
      </w:r>
      <w:r w:rsidRPr="008A34D9">
        <w:rPr>
          <w:rFonts w:ascii="Times New Roman" w:hAnsi="Times New Roman"/>
          <w:i/>
          <w:lang w:val="en-US"/>
        </w:rPr>
        <w:t>I</w:t>
      </w:r>
      <w:proofErr w:type="spellStart"/>
      <w:r w:rsidRPr="008A34D9">
        <w:rPr>
          <w:rFonts w:ascii="Times New Roman" w:hAnsi="Times New Roman"/>
          <w:i/>
          <w:vertAlign w:val="subscript"/>
        </w:rPr>
        <w:t>н.тепл</w:t>
      </w:r>
      <w:proofErr w:type="spellEnd"/>
      <w:r>
        <w:rPr>
          <w:rFonts w:ascii="Times New Roman" w:hAnsi="Times New Roman"/>
        </w:rPr>
        <w:t>;</w:t>
      </w:r>
    </w:p>
    <w:p w:rsidR="008A34D9" w:rsidRDefault="008A34D9" w:rsidP="008A34D9">
      <w:pPr>
        <w:shd w:val="clear" w:color="auto" w:fill="FFFFFF"/>
        <w:ind w:firstLine="284"/>
        <w:jc w:val="both"/>
        <w:rPr>
          <w:rFonts w:ascii="Times New Roman" w:hAnsi="Times New Roman"/>
          <w:bCs/>
        </w:rPr>
      </w:pPr>
      <w:r w:rsidRPr="008A34D9">
        <w:rPr>
          <w:rFonts w:ascii="Times New Roman" w:hAnsi="Times New Roman"/>
          <w:bCs/>
        </w:rPr>
        <w:t xml:space="preserve">для автоматов без регулировки тока </w:t>
      </w:r>
      <w:proofErr w:type="spellStart"/>
      <w:r w:rsidRPr="008A34D9">
        <w:rPr>
          <w:rFonts w:ascii="Times New Roman" w:hAnsi="Times New Roman"/>
          <w:bCs/>
        </w:rPr>
        <w:t>уставки</w:t>
      </w:r>
      <w:proofErr w:type="spellEnd"/>
    </w:p>
    <w:p w:rsidR="008A34D9" w:rsidRPr="008A34D9" w:rsidRDefault="008A34D9" w:rsidP="008A34D9">
      <w:pPr>
        <w:shd w:val="clear" w:color="auto" w:fill="FFFFFF"/>
        <w:ind w:firstLine="284"/>
        <w:jc w:val="both"/>
        <w:rPr>
          <w:rFonts w:ascii="Times New Roman" w:hAnsi="Times New Roman"/>
        </w:rPr>
      </w:pPr>
      <w:r w:rsidRPr="008A34D9">
        <w:rPr>
          <w:rFonts w:ascii="Times New Roman" w:hAnsi="Times New Roman"/>
          <w:i/>
          <w:lang w:val="en-US"/>
        </w:rPr>
        <w:t>I</w:t>
      </w:r>
      <w:proofErr w:type="spellStart"/>
      <w:r w:rsidRPr="008A34D9">
        <w:rPr>
          <w:rFonts w:ascii="Times New Roman" w:hAnsi="Times New Roman"/>
          <w:i/>
          <w:vertAlign w:val="subscript"/>
        </w:rPr>
        <w:t>уст.тепл</w:t>
      </w:r>
      <w:proofErr w:type="spellEnd"/>
      <w:r>
        <w:rPr>
          <w:rFonts w:ascii="Times New Roman" w:hAnsi="Times New Roman"/>
        </w:rPr>
        <w:t xml:space="preserve"> = </w:t>
      </w:r>
      <w:r w:rsidRPr="008A34D9">
        <w:rPr>
          <w:rFonts w:ascii="Times New Roman" w:hAnsi="Times New Roman"/>
          <w:i/>
          <w:lang w:val="en-US"/>
        </w:rPr>
        <w:t>I</w:t>
      </w:r>
      <w:proofErr w:type="spellStart"/>
      <w:r w:rsidRPr="008A34D9">
        <w:rPr>
          <w:rFonts w:ascii="Times New Roman" w:hAnsi="Times New Roman"/>
          <w:i/>
          <w:vertAlign w:val="subscript"/>
        </w:rPr>
        <w:t>н.тепл</w:t>
      </w:r>
      <w:proofErr w:type="spellEnd"/>
      <w:r>
        <w:rPr>
          <w:rFonts w:ascii="Times New Roman" w:hAnsi="Times New Roman"/>
        </w:rPr>
        <w:t>;</w:t>
      </w:r>
    </w:p>
    <w:p w:rsidR="00BD439A" w:rsidRPr="00BD439A" w:rsidRDefault="00BD439A" w:rsidP="008A34D9">
      <w:pPr>
        <w:shd w:val="clear" w:color="auto" w:fill="FFFFFF"/>
        <w:ind w:firstLine="284"/>
        <w:jc w:val="both"/>
        <w:rPr>
          <w:rFonts w:ascii="Times New Roman" w:hAnsi="Times New Roman"/>
        </w:rPr>
      </w:pPr>
      <w:r w:rsidRPr="00BD439A">
        <w:rPr>
          <w:rFonts w:ascii="Times New Roman" w:hAnsi="Times New Roman"/>
          <w:b/>
          <w:bCs/>
        </w:rPr>
        <w:t>Ток срабатывания (</w:t>
      </w:r>
      <w:proofErr w:type="spellStart"/>
      <w:r w:rsidRPr="00BD439A">
        <w:rPr>
          <w:rFonts w:ascii="Times New Roman" w:hAnsi="Times New Roman"/>
          <w:b/>
          <w:bCs/>
        </w:rPr>
        <w:t>уставки</w:t>
      </w:r>
      <w:proofErr w:type="spellEnd"/>
      <w:r w:rsidRPr="00BD439A">
        <w:rPr>
          <w:rFonts w:ascii="Times New Roman" w:hAnsi="Times New Roman"/>
          <w:b/>
          <w:bCs/>
        </w:rPr>
        <w:t xml:space="preserve">) </w:t>
      </w:r>
      <w:proofErr w:type="spellStart"/>
      <w:r w:rsidRPr="00BD439A">
        <w:rPr>
          <w:rFonts w:ascii="Times New Roman" w:hAnsi="Times New Roman"/>
          <w:b/>
          <w:bCs/>
        </w:rPr>
        <w:t>расцепителя</w:t>
      </w:r>
      <w:proofErr w:type="spellEnd"/>
      <w:r w:rsidRPr="00BD439A">
        <w:rPr>
          <w:rFonts w:ascii="Times New Roman" w:hAnsi="Times New Roman"/>
          <w:b/>
          <w:bCs/>
        </w:rPr>
        <w:t xml:space="preserve"> </w:t>
      </w:r>
      <w:r w:rsidR="008A34D9" w:rsidRPr="008A34D9">
        <w:rPr>
          <w:rFonts w:ascii="Times New Roman" w:hAnsi="Times New Roman"/>
          <w:i/>
          <w:lang w:val="en-US"/>
        </w:rPr>
        <w:t>I</w:t>
      </w:r>
      <w:proofErr w:type="spellStart"/>
      <w:r w:rsidR="008A34D9">
        <w:rPr>
          <w:rFonts w:ascii="Times New Roman" w:hAnsi="Times New Roman"/>
          <w:i/>
          <w:vertAlign w:val="subscript"/>
        </w:rPr>
        <w:t>ср.эл</w:t>
      </w:r>
      <w:proofErr w:type="gramStart"/>
      <w:r w:rsidR="008A34D9">
        <w:rPr>
          <w:rFonts w:ascii="Times New Roman" w:hAnsi="Times New Roman"/>
          <w:i/>
          <w:vertAlign w:val="subscript"/>
        </w:rPr>
        <w:t>.м</w:t>
      </w:r>
      <w:proofErr w:type="spellEnd"/>
      <w:proofErr w:type="gramEnd"/>
      <w:r w:rsidR="008A34D9">
        <w:rPr>
          <w:rFonts w:ascii="Times New Roman" w:hAnsi="Times New Roman"/>
        </w:rPr>
        <w:t xml:space="preserve">, </w:t>
      </w:r>
      <w:r w:rsidR="008A34D9" w:rsidRPr="008A34D9">
        <w:rPr>
          <w:rFonts w:ascii="Times New Roman" w:hAnsi="Times New Roman"/>
          <w:i/>
          <w:lang w:val="en-US"/>
        </w:rPr>
        <w:t>I</w:t>
      </w:r>
      <w:proofErr w:type="spellStart"/>
      <w:r w:rsidR="008A34D9">
        <w:rPr>
          <w:rFonts w:ascii="Times New Roman" w:hAnsi="Times New Roman"/>
          <w:i/>
          <w:vertAlign w:val="subscript"/>
        </w:rPr>
        <w:t>ср</w:t>
      </w:r>
      <w:r w:rsidR="008A34D9" w:rsidRPr="008A34D9">
        <w:rPr>
          <w:rFonts w:ascii="Times New Roman" w:hAnsi="Times New Roman"/>
          <w:i/>
          <w:vertAlign w:val="subscript"/>
        </w:rPr>
        <w:t>.тепл</w:t>
      </w:r>
      <w:proofErr w:type="spellEnd"/>
      <w:r w:rsidR="008A34D9" w:rsidRPr="008A34D9">
        <w:rPr>
          <w:rFonts w:ascii="Times New Roman" w:hAnsi="Times New Roman"/>
        </w:rPr>
        <w:t xml:space="preserve"> </w:t>
      </w:r>
      <w:r w:rsidRPr="008A34D9">
        <w:rPr>
          <w:rFonts w:ascii="Times New Roman" w:hAnsi="Times New Roman"/>
          <w:iCs/>
        </w:rPr>
        <w:t>-</w:t>
      </w:r>
      <w:r w:rsidR="008A34D9" w:rsidRPr="008A34D9">
        <w:rPr>
          <w:rFonts w:ascii="Times New Roman" w:hAnsi="Times New Roman"/>
          <w:iCs/>
        </w:rPr>
        <w:t xml:space="preserve"> </w:t>
      </w:r>
      <w:r w:rsidRPr="008A34D9">
        <w:rPr>
          <w:rFonts w:ascii="Times New Roman" w:hAnsi="Times New Roman"/>
        </w:rPr>
        <w:t xml:space="preserve">наименьший ток, при котором </w:t>
      </w:r>
      <w:r w:rsidRPr="00BD439A">
        <w:rPr>
          <w:rFonts w:ascii="Times New Roman" w:hAnsi="Times New Roman"/>
        </w:rPr>
        <w:t>срабатывает</w:t>
      </w:r>
      <w:r w:rsidR="008A34D9">
        <w:rPr>
          <w:rFonts w:ascii="Times New Roman" w:hAnsi="Times New Roman"/>
        </w:rPr>
        <w:t xml:space="preserve"> </w:t>
      </w:r>
      <w:proofErr w:type="spellStart"/>
      <w:r w:rsidR="008A34D9">
        <w:rPr>
          <w:rFonts w:ascii="Times New Roman" w:hAnsi="Times New Roman"/>
        </w:rPr>
        <w:t>расцепитель</w:t>
      </w:r>
      <w:proofErr w:type="spellEnd"/>
      <w:r w:rsidR="008A34D9">
        <w:rPr>
          <w:rFonts w:ascii="Times New Roman" w:hAnsi="Times New Roman"/>
        </w:rPr>
        <w:t xml:space="preserve"> автомата. Например:</w:t>
      </w:r>
    </w:p>
    <w:p w:rsidR="00BD439A" w:rsidRDefault="00BD439A" w:rsidP="008A34D9">
      <w:pPr>
        <w:shd w:val="clear" w:color="auto" w:fill="FFFFFF"/>
        <w:ind w:firstLine="284"/>
        <w:jc w:val="both"/>
        <w:rPr>
          <w:rFonts w:ascii="Times New Roman" w:hAnsi="Times New Roman"/>
        </w:rPr>
      </w:pPr>
      <w:r w:rsidRPr="00BD439A">
        <w:rPr>
          <w:rFonts w:ascii="Times New Roman" w:hAnsi="Times New Roman"/>
        </w:rPr>
        <w:t xml:space="preserve">для автомата с </w:t>
      </w:r>
      <w:proofErr w:type="gramStart"/>
      <w:r w:rsidRPr="00BD439A">
        <w:rPr>
          <w:rFonts w:ascii="Times New Roman" w:hAnsi="Times New Roman"/>
        </w:rPr>
        <w:t>электромагнитным</w:t>
      </w:r>
      <w:proofErr w:type="gramEnd"/>
      <w:r w:rsidRPr="00BD439A">
        <w:rPr>
          <w:rFonts w:ascii="Times New Roman" w:hAnsi="Times New Roman"/>
        </w:rPr>
        <w:t xml:space="preserve"> или комбинированным </w:t>
      </w:r>
      <w:proofErr w:type="spellStart"/>
      <w:r w:rsidRPr="00BD439A">
        <w:rPr>
          <w:rFonts w:ascii="Times New Roman" w:hAnsi="Times New Roman"/>
        </w:rPr>
        <w:t>расцепителем</w:t>
      </w:r>
      <w:proofErr w:type="spellEnd"/>
    </w:p>
    <w:p w:rsidR="008A34D9" w:rsidRPr="00BD439A" w:rsidRDefault="008A34D9" w:rsidP="008A34D9">
      <w:pPr>
        <w:shd w:val="clear" w:color="auto" w:fill="FFFFFF"/>
        <w:ind w:firstLine="284"/>
        <w:jc w:val="both"/>
        <w:rPr>
          <w:rFonts w:ascii="Times New Roman" w:hAnsi="Times New Roman"/>
        </w:rPr>
      </w:pPr>
      <w:r w:rsidRPr="008A34D9">
        <w:rPr>
          <w:rFonts w:ascii="Times New Roman" w:hAnsi="Times New Roman"/>
          <w:i/>
          <w:lang w:val="en-US"/>
        </w:rPr>
        <w:t>I</w:t>
      </w:r>
      <w:proofErr w:type="spellStart"/>
      <w:r>
        <w:rPr>
          <w:rFonts w:ascii="Times New Roman" w:hAnsi="Times New Roman"/>
          <w:i/>
          <w:vertAlign w:val="subscript"/>
        </w:rPr>
        <w:t>ср.эл.м</w:t>
      </w:r>
      <w:proofErr w:type="spellEnd"/>
      <w:r>
        <w:rPr>
          <w:rFonts w:ascii="Times New Roman" w:hAnsi="Times New Roman"/>
        </w:rPr>
        <w:t xml:space="preserve"> = (7 - 15) </w:t>
      </w:r>
      <w:r w:rsidRPr="008A34D9">
        <w:rPr>
          <w:rFonts w:ascii="Times New Roman" w:hAnsi="Times New Roman"/>
          <w:i/>
          <w:lang w:val="en-US"/>
        </w:rPr>
        <w:t>I</w:t>
      </w:r>
      <w:proofErr w:type="spellStart"/>
      <w:r>
        <w:rPr>
          <w:rFonts w:ascii="Times New Roman" w:hAnsi="Times New Roman"/>
          <w:i/>
          <w:vertAlign w:val="subscript"/>
        </w:rPr>
        <w:t>н.эл.м</w:t>
      </w:r>
      <w:proofErr w:type="spellEnd"/>
      <w:r>
        <w:rPr>
          <w:rFonts w:ascii="Times New Roman" w:hAnsi="Times New Roman"/>
        </w:rPr>
        <w:t>;</w:t>
      </w:r>
    </w:p>
    <w:p w:rsidR="00BD439A" w:rsidRDefault="00BD439A" w:rsidP="008A34D9">
      <w:pPr>
        <w:shd w:val="clear" w:color="auto" w:fill="FFFFFF"/>
        <w:ind w:firstLine="284"/>
        <w:jc w:val="both"/>
        <w:rPr>
          <w:rFonts w:ascii="Times New Roman" w:hAnsi="Times New Roman"/>
        </w:rPr>
      </w:pPr>
      <w:r w:rsidRPr="00BD439A">
        <w:rPr>
          <w:rFonts w:ascii="Times New Roman" w:hAnsi="Times New Roman"/>
        </w:rPr>
        <w:t xml:space="preserve">для автоматов с </w:t>
      </w:r>
      <w:proofErr w:type="gramStart"/>
      <w:r w:rsidRPr="00BD439A">
        <w:rPr>
          <w:rFonts w:ascii="Times New Roman" w:hAnsi="Times New Roman"/>
        </w:rPr>
        <w:t>тепловым</w:t>
      </w:r>
      <w:proofErr w:type="gramEnd"/>
      <w:r w:rsidRPr="00BD439A">
        <w:rPr>
          <w:rFonts w:ascii="Times New Roman" w:hAnsi="Times New Roman"/>
        </w:rPr>
        <w:t xml:space="preserve"> </w:t>
      </w:r>
      <w:proofErr w:type="spellStart"/>
      <w:r w:rsidRPr="00BD439A">
        <w:rPr>
          <w:rFonts w:ascii="Times New Roman" w:hAnsi="Times New Roman"/>
        </w:rPr>
        <w:t>расцепителем</w:t>
      </w:r>
      <w:proofErr w:type="spellEnd"/>
      <w:r w:rsidRPr="00BD439A">
        <w:rPr>
          <w:rFonts w:ascii="Times New Roman" w:hAnsi="Times New Roman"/>
        </w:rPr>
        <w:t xml:space="preserve"> без регулировки тока </w:t>
      </w:r>
      <w:proofErr w:type="spellStart"/>
      <w:r w:rsidRPr="00BD439A">
        <w:rPr>
          <w:rFonts w:ascii="Times New Roman" w:hAnsi="Times New Roman"/>
        </w:rPr>
        <w:t>уставки</w:t>
      </w:r>
      <w:proofErr w:type="spellEnd"/>
    </w:p>
    <w:p w:rsidR="008A34D9" w:rsidRPr="00BD439A" w:rsidRDefault="008A34D9" w:rsidP="008A34D9">
      <w:pPr>
        <w:shd w:val="clear" w:color="auto" w:fill="FFFFFF"/>
        <w:ind w:firstLine="284"/>
        <w:jc w:val="both"/>
        <w:rPr>
          <w:rFonts w:ascii="Times New Roman" w:hAnsi="Times New Roman"/>
        </w:rPr>
      </w:pPr>
      <w:r w:rsidRPr="008A34D9">
        <w:rPr>
          <w:rFonts w:ascii="Times New Roman" w:hAnsi="Times New Roman"/>
          <w:i/>
          <w:lang w:val="en-US"/>
        </w:rPr>
        <w:t>I</w:t>
      </w:r>
      <w:proofErr w:type="spellStart"/>
      <w:r>
        <w:rPr>
          <w:rFonts w:ascii="Times New Roman" w:hAnsi="Times New Roman"/>
          <w:i/>
          <w:vertAlign w:val="subscript"/>
        </w:rPr>
        <w:t>ср</w:t>
      </w:r>
      <w:r w:rsidRPr="008A34D9">
        <w:rPr>
          <w:rFonts w:ascii="Times New Roman" w:hAnsi="Times New Roman"/>
          <w:i/>
          <w:vertAlign w:val="subscript"/>
        </w:rPr>
        <w:t>.тепл</w:t>
      </w:r>
      <w:proofErr w:type="spellEnd"/>
      <w:r w:rsidRPr="008A34D9">
        <w:rPr>
          <w:rFonts w:ascii="Times New Roman" w:hAnsi="Times New Roman"/>
        </w:rPr>
        <w:t xml:space="preserve"> </w:t>
      </w:r>
      <w:r>
        <w:rPr>
          <w:rFonts w:ascii="Times New Roman" w:hAnsi="Times New Roman"/>
        </w:rPr>
        <w:t>= (1</w:t>
      </w:r>
      <w:proofErr w:type="gramStart"/>
      <w:r>
        <w:rPr>
          <w:rFonts w:ascii="Times New Roman" w:hAnsi="Times New Roman"/>
        </w:rPr>
        <w:t>,25</w:t>
      </w:r>
      <w:proofErr w:type="gramEnd"/>
      <w:r>
        <w:rPr>
          <w:rFonts w:ascii="Times New Roman" w:hAnsi="Times New Roman"/>
        </w:rPr>
        <w:t xml:space="preserve"> – 1,45) </w:t>
      </w:r>
      <w:r w:rsidRPr="008A34D9">
        <w:rPr>
          <w:rFonts w:ascii="Times New Roman" w:hAnsi="Times New Roman"/>
          <w:i/>
          <w:lang w:val="en-US"/>
        </w:rPr>
        <w:t>I</w:t>
      </w:r>
      <w:proofErr w:type="spellStart"/>
      <w:r>
        <w:rPr>
          <w:rFonts w:ascii="Times New Roman" w:hAnsi="Times New Roman"/>
          <w:i/>
          <w:vertAlign w:val="subscript"/>
        </w:rPr>
        <w:t>н.тепл</w:t>
      </w:r>
      <w:proofErr w:type="spellEnd"/>
      <w:r>
        <w:rPr>
          <w:rFonts w:ascii="Times New Roman" w:hAnsi="Times New Roman"/>
        </w:rPr>
        <w:t>;</w:t>
      </w:r>
    </w:p>
    <w:p w:rsidR="00BD439A" w:rsidRDefault="00BD439A" w:rsidP="008A34D9">
      <w:pPr>
        <w:shd w:val="clear" w:color="auto" w:fill="FFFFFF"/>
        <w:ind w:firstLine="284"/>
        <w:jc w:val="both"/>
        <w:rPr>
          <w:rFonts w:ascii="Times New Roman" w:hAnsi="Times New Roman"/>
        </w:rPr>
      </w:pPr>
      <w:r w:rsidRPr="00BD439A">
        <w:rPr>
          <w:rFonts w:ascii="Times New Roman" w:hAnsi="Times New Roman"/>
        </w:rPr>
        <w:t xml:space="preserve">для автоматов с тепловым разделителем с регулировкой тока </w:t>
      </w:r>
      <w:proofErr w:type="spellStart"/>
      <w:r w:rsidRPr="00BD439A">
        <w:rPr>
          <w:rFonts w:ascii="Times New Roman" w:hAnsi="Times New Roman"/>
        </w:rPr>
        <w:t>уставки</w:t>
      </w:r>
      <w:proofErr w:type="spellEnd"/>
    </w:p>
    <w:p w:rsidR="008A34D9" w:rsidRPr="00BD439A" w:rsidRDefault="008A34D9" w:rsidP="008A34D9">
      <w:pPr>
        <w:shd w:val="clear" w:color="auto" w:fill="FFFFFF"/>
        <w:ind w:firstLine="284"/>
        <w:jc w:val="both"/>
        <w:rPr>
          <w:rFonts w:ascii="Times New Roman" w:hAnsi="Times New Roman"/>
        </w:rPr>
      </w:pPr>
      <w:r w:rsidRPr="008A34D9">
        <w:rPr>
          <w:rFonts w:ascii="Times New Roman" w:hAnsi="Times New Roman"/>
          <w:i/>
          <w:lang w:val="en-US"/>
        </w:rPr>
        <w:t>I</w:t>
      </w:r>
      <w:proofErr w:type="spellStart"/>
      <w:r>
        <w:rPr>
          <w:rFonts w:ascii="Times New Roman" w:hAnsi="Times New Roman"/>
          <w:i/>
          <w:vertAlign w:val="subscript"/>
        </w:rPr>
        <w:t>ср</w:t>
      </w:r>
      <w:r w:rsidRPr="008A34D9">
        <w:rPr>
          <w:rFonts w:ascii="Times New Roman" w:hAnsi="Times New Roman"/>
          <w:i/>
          <w:vertAlign w:val="subscript"/>
        </w:rPr>
        <w:t>.тепл</w:t>
      </w:r>
      <w:proofErr w:type="spellEnd"/>
      <w:r w:rsidRPr="008A34D9">
        <w:rPr>
          <w:rFonts w:ascii="Times New Roman" w:hAnsi="Times New Roman"/>
        </w:rPr>
        <w:t xml:space="preserve"> </w:t>
      </w:r>
      <w:r>
        <w:rPr>
          <w:rFonts w:ascii="Times New Roman" w:hAnsi="Times New Roman"/>
        </w:rPr>
        <w:t>= (1</w:t>
      </w:r>
      <w:proofErr w:type="gramStart"/>
      <w:r>
        <w:rPr>
          <w:rFonts w:ascii="Times New Roman" w:hAnsi="Times New Roman"/>
        </w:rPr>
        <w:t>,25</w:t>
      </w:r>
      <w:proofErr w:type="gramEnd"/>
      <w:r>
        <w:rPr>
          <w:rFonts w:ascii="Times New Roman" w:hAnsi="Times New Roman"/>
        </w:rPr>
        <w:t xml:space="preserve"> – 1,33) </w:t>
      </w:r>
      <w:r w:rsidRPr="008A34D9">
        <w:rPr>
          <w:rFonts w:ascii="Times New Roman" w:hAnsi="Times New Roman"/>
          <w:i/>
          <w:lang w:val="en-US"/>
        </w:rPr>
        <w:t>I</w:t>
      </w:r>
      <w:proofErr w:type="spellStart"/>
      <w:r>
        <w:rPr>
          <w:rFonts w:ascii="Times New Roman" w:hAnsi="Times New Roman"/>
          <w:i/>
          <w:vertAlign w:val="subscript"/>
        </w:rPr>
        <w:t>уст.тепл</w:t>
      </w:r>
      <w:proofErr w:type="spellEnd"/>
      <w:r>
        <w:rPr>
          <w:rFonts w:ascii="Times New Roman" w:hAnsi="Times New Roman"/>
        </w:rPr>
        <w:t>.</w:t>
      </w:r>
    </w:p>
    <w:p w:rsidR="00BD439A" w:rsidRPr="00BD439A" w:rsidRDefault="00BD439A" w:rsidP="008A34D9">
      <w:pPr>
        <w:shd w:val="clear" w:color="auto" w:fill="FFFFFF"/>
        <w:ind w:firstLine="284"/>
        <w:jc w:val="both"/>
        <w:rPr>
          <w:rFonts w:ascii="Times New Roman" w:hAnsi="Times New Roman"/>
        </w:rPr>
      </w:pPr>
      <w:r w:rsidRPr="00BD439A">
        <w:rPr>
          <w:rFonts w:ascii="Times New Roman" w:hAnsi="Times New Roman"/>
          <w:b/>
          <w:bCs/>
        </w:rPr>
        <w:t>Предельный ток отключения при данном напряжении</w:t>
      </w:r>
      <w:r w:rsidR="008A34D9">
        <w:rPr>
          <w:rFonts w:ascii="Times New Roman" w:hAnsi="Times New Roman"/>
          <w:b/>
          <w:bCs/>
        </w:rPr>
        <w:t xml:space="preserve"> </w:t>
      </w:r>
      <w:r w:rsidR="008A34D9" w:rsidRPr="008A34D9">
        <w:rPr>
          <w:rFonts w:ascii="Times New Roman" w:hAnsi="Times New Roman"/>
          <w:i/>
          <w:lang w:val="en-US"/>
        </w:rPr>
        <w:t>I</w:t>
      </w:r>
      <w:r w:rsidR="008A34D9">
        <w:rPr>
          <w:rFonts w:ascii="Times New Roman" w:hAnsi="Times New Roman"/>
          <w:i/>
          <w:vertAlign w:val="subscript"/>
        </w:rPr>
        <w:t>пр</w:t>
      </w:r>
      <w:proofErr w:type="gramStart"/>
      <w:r w:rsidR="008A34D9">
        <w:rPr>
          <w:rFonts w:ascii="Times New Roman" w:hAnsi="Times New Roman"/>
          <w:i/>
          <w:vertAlign w:val="subscript"/>
        </w:rPr>
        <w:t>.а</w:t>
      </w:r>
      <w:proofErr w:type="gramEnd"/>
      <w:r w:rsidRPr="00E272F8">
        <w:rPr>
          <w:rFonts w:ascii="Times New Roman" w:hAnsi="Times New Roman"/>
        </w:rPr>
        <w:t xml:space="preserve"> </w:t>
      </w:r>
      <w:r w:rsidRPr="00BD439A">
        <w:rPr>
          <w:rFonts w:ascii="Times New Roman" w:hAnsi="Times New Roman"/>
        </w:rPr>
        <w:t>- наибольшее значение тока КЗ сети, при котором гарантируется надежная работа автомата.</w:t>
      </w:r>
    </w:p>
    <w:p w:rsidR="00BD439A" w:rsidRDefault="00BD439A" w:rsidP="008A34D9">
      <w:pPr>
        <w:shd w:val="clear" w:color="auto" w:fill="FFFFFF"/>
        <w:ind w:firstLine="284"/>
        <w:jc w:val="both"/>
        <w:rPr>
          <w:rFonts w:ascii="Times New Roman" w:hAnsi="Times New Roman"/>
        </w:rPr>
      </w:pPr>
      <w:r w:rsidRPr="00BD439A">
        <w:rPr>
          <w:rFonts w:ascii="Times New Roman" w:hAnsi="Times New Roman"/>
          <w:b/>
          <w:bCs/>
        </w:rPr>
        <w:t xml:space="preserve">Защитная характеристика автомата - </w:t>
      </w:r>
      <w:r w:rsidRPr="00BD439A">
        <w:rPr>
          <w:rFonts w:ascii="Times New Roman" w:hAnsi="Times New Roman"/>
        </w:rPr>
        <w:t>это зависимость полного времени отключения ц</w:t>
      </w:r>
      <w:r w:rsidR="008A34D9">
        <w:rPr>
          <w:rFonts w:ascii="Times New Roman" w:hAnsi="Times New Roman"/>
        </w:rPr>
        <w:t xml:space="preserve">епи от отношения тока в </w:t>
      </w:r>
      <w:proofErr w:type="spellStart"/>
      <w:r w:rsidR="008A34D9">
        <w:rPr>
          <w:rFonts w:ascii="Times New Roman" w:hAnsi="Times New Roman"/>
        </w:rPr>
        <w:t>расцепи</w:t>
      </w:r>
      <w:r w:rsidRPr="00BD439A">
        <w:rPr>
          <w:rFonts w:ascii="Times New Roman" w:hAnsi="Times New Roman"/>
        </w:rPr>
        <w:t>теле</w:t>
      </w:r>
      <w:proofErr w:type="spellEnd"/>
      <w:r w:rsidRPr="00BD439A">
        <w:rPr>
          <w:rFonts w:ascii="Times New Roman" w:hAnsi="Times New Roman"/>
        </w:rPr>
        <w:t xml:space="preserve"> </w:t>
      </w:r>
      <w:r w:rsidR="008A34D9">
        <w:rPr>
          <w:rFonts w:ascii="Times New Roman" w:hAnsi="Times New Roman"/>
        </w:rPr>
        <w:t>к номинальному току разделителя:</w:t>
      </w:r>
    </w:p>
    <w:p w:rsidR="008A34D9" w:rsidRPr="00BD439A" w:rsidRDefault="008A34D9" w:rsidP="008A34D9">
      <w:pPr>
        <w:shd w:val="clear" w:color="auto" w:fill="FFFFFF"/>
        <w:ind w:firstLine="284"/>
        <w:jc w:val="both"/>
        <w:rPr>
          <w:rFonts w:ascii="Times New Roman" w:hAnsi="Times New Roman"/>
        </w:rPr>
      </w:pPr>
      <w:r w:rsidRPr="008A34D9">
        <w:rPr>
          <w:rFonts w:ascii="Times New Roman" w:hAnsi="Times New Roman"/>
          <w:position w:val="-20"/>
        </w:rPr>
        <w:object w:dxaOrig="1840" w:dyaOrig="520">
          <v:shape id="_x0000_i1029" type="#_x0000_t75" style="width:116.25pt;height:33pt" o:ole="">
            <v:imagedata r:id="rId10" o:title=""/>
          </v:shape>
          <o:OLEObject Type="Embed" ProgID="Equation.DSMT4" ShapeID="_x0000_i1029" DrawAspect="Content" ObjectID="_1315828783" r:id="rId11"/>
        </w:objec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Технические данные ряда автоматических выключателей приводятся в табл. 4.2-4.6.</w:t>
      </w:r>
    </w:p>
    <w:p w:rsidR="008A34D9" w:rsidRDefault="008A34D9" w:rsidP="00BD439A">
      <w:pPr>
        <w:shd w:val="clear" w:color="auto" w:fill="FFFFFF"/>
        <w:ind w:firstLine="284"/>
        <w:jc w:val="both"/>
        <w:rPr>
          <w:rFonts w:ascii="Times New Roman" w:hAnsi="Times New Roman"/>
        </w:rPr>
      </w:pPr>
    </w:p>
    <w:p w:rsidR="00FB74CA" w:rsidRDefault="00FB74CA" w:rsidP="00BD439A">
      <w:pPr>
        <w:shd w:val="clear" w:color="auto" w:fill="FFFFFF"/>
        <w:ind w:firstLine="284"/>
        <w:jc w:val="both"/>
        <w:rPr>
          <w:rFonts w:ascii="Times New Roman" w:hAnsi="Times New Roman"/>
        </w:rPr>
      </w:pPr>
    </w:p>
    <w:p w:rsidR="00FB74CA" w:rsidRDefault="00FB74CA" w:rsidP="00BD439A">
      <w:pPr>
        <w:shd w:val="clear" w:color="auto" w:fill="FFFFFF"/>
        <w:ind w:firstLine="284"/>
        <w:jc w:val="both"/>
        <w:rPr>
          <w:rFonts w:ascii="Times New Roman" w:hAnsi="Times New Roman"/>
        </w:rPr>
      </w:pPr>
    </w:p>
    <w:p w:rsidR="00FB74CA" w:rsidRPr="00BD439A" w:rsidRDefault="00FB74CA"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Таблица 4.2</w:t>
      </w:r>
    </w:p>
    <w:p w:rsidR="008A34D9" w:rsidRPr="00BD439A" w:rsidRDefault="008A34D9"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1447"/>
        <w:gridCol w:w="1026"/>
        <w:gridCol w:w="1133"/>
        <w:gridCol w:w="2127"/>
        <w:gridCol w:w="1502"/>
        <w:gridCol w:w="1136"/>
      </w:tblGrid>
      <w:tr w:rsidR="00BD439A" w:rsidRPr="00BD439A">
        <w:tblPrEx>
          <w:tblCellMar>
            <w:top w:w="0" w:type="dxa"/>
            <w:bottom w:w="0" w:type="dxa"/>
          </w:tblCellMar>
        </w:tblPrEx>
        <w:trPr>
          <w:trHeight w:val="20"/>
        </w:trPr>
        <w:tc>
          <w:tcPr>
            <w:tcW w:w="1447" w:type="dxa"/>
            <w:vMerge w:val="restart"/>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 xml:space="preserve">Номинальный ток </w:t>
            </w:r>
            <w:proofErr w:type="spellStart"/>
            <w:r w:rsidRPr="00BD439A">
              <w:rPr>
                <w:rFonts w:ascii="Times New Roman" w:hAnsi="Times New Roman"/>
              </w:rPr>
              <w:t>расцепите</w:t>
            </w:r>
            <w:r w:rsidR="008A34D9">
              <w:rPr>
                <w:rFonts w:ascii="Times New Roman" w:hAnsi="Times New Roman"/>
              </w:rPr>
              <w:t>ля</w:t>
            </w:r>
            <w:proofErr w:type="spellEnd"/>
            <w:r w:rsidR="008A34D9">
              <w:rPr>
                <w:rFonts w:ascii="Times New Roman" w:hAnsi="Times New Roman"/>
              </w:rPr>
              <w:t>, А, автомата АП-50-3</w:t>
            </w:r>
            <w:r w:rsidRPr="00BD439A">
              <w:rPr>
                <w:rFonts w:ascii="Times New Roman" w:hAnsi="Times New Roman"/>
              </w:rPr>
              <w:t>МТ</w:t>
            </w:r>
          </w:p>
        </w:tc>
        <w:tc>
          <w:tcPr>
            <w:tcW w:w="4286"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proofErr w:type="spellStart"/>
            <w:r w:rsidRPr="00BD439A">
              <w:rPr>
                <w:rFonts w:ascii="Times New Roman" w:hAnsi="Times New Roman"/>
              </w:rPr>
              <w:t>Расцепитель</w:t>
            </w:r>
            <w:proofErr w:type="spellEnd"/>
          </w:p>
        </w:tc>
        <w:tc>
          <w:tcPr>
            <w:tcW w:w="1502" w:type="dxa"/>
            <w:vMerge w:val="restart"/>
            <w:tcBorders>
              <w:top w:val="single" w:sz="6" w:space="0" w:color="auto"/>
              <w:left w:val="single" w:sz="6" w:space="0" w:color="auto"/>
              <w:bottom w:val="nil"/>
              <w:right w:val="single" w:sz="6" w:space="0" w:color="auto"/>
            </w:tcBorders>
          </w:tcPr>
          <w:p w:rsidR="00BD439A" w:rsidRDefault="00BD439A" w:rsidP="008A34D9">
            <w:pPr>
              <w:shd w:val="clear" w:color="auto" w:fill="FFFFFF"/>
              <w:jc w:val="center"/>
              <w:rPr>
                <w:rFonts w:ascii="Times New Roman" w:hAnsi="Times New Roman"/>
              </w:rPr>
            </w:pPr>
            <w:r w:rsidRPr="00BD439A">
              <w:rPr>
                <w:rFonts w:ascii="Times New Roman" w:hAnsi="Times New Roman"/>
              </w:rPr>
              <w:t>Допустимое значение тока КЗ при 380</w:t>
            </w:r>
            <w:proofErr w:type="gramStart"/>
            <w:r w:rsidR="008A34D9">
              <w:rPr>
                <w:rFonts w:ascii="Times New Roman" w:hAnsi="Times New Roman"/>
              </w:rPr>
              <w:t xml:space="preserve"> </w:t>
            </w:r>
            <w:r w:rsidRPr="00BD439A">
              <w:rPr>
                <w:rFonts w:ascii="Times New Roman" w:hAnsi="Times New Roman"/>
              </w:rPr>
              <w:t>В</w:t>
            </w:r>
            <w:proofErr w:type="gramEnd"/>
            <w:r w:rsidRPr="00BD439A">
              <w:rPr>
                <w:rFonts w:ascii="Times New Roman" w:hAnsi="Times New Roman"/>
              </w:rPr>
              <w:t xml:space="preserve"> и </w:t>
            </w:r>
            <w:proofErr w:type="spellStart"/>
            <w:r w:rsidRPr="00BD439A">
              <w:rPr>
                <w:rFonts w:ascii="Times New Roman" w:hAnsi="Times New Roman"/>
                <w:lang w:val="en-US"/>
              </w:rPr>
              <w:t>cos</w:t>
            </w:r>
            <w:proofErr w:type="spellEnd"/>
            <w:r w:rsidRPr="00E272F8">
              <w:rPr>
                <w:rFonts w:ascii="Times New Roman" w:hAnsi="Times New Roman"/>
              </w:rPr>
              <w:t xml:space="preserve"> </w:t>
            </w:r>
            <w:r w:rsidR="008A34D9">
              <w:rPr>
                <w:rFonts w:ascii="Times New Roman" w:hAnsi="Times New Roman"/>
                <w:lang w:val="en-US"/>
              </w:rPr>
              <w:sym w:font="Symbol" w:char="F06A"/>
            </w:r>
            <w:r w:rsidR="008A34D9">
              <w:rPr>
                <w:rFonts w:ascii="Times New Roman" w:hAnsi="Times New Roman"/>
              </w:rPr>
              <w:t xml:space="preserve"> </w:t>
            </w:r>
            <w:r w:rsidRPr="00E272F8">
              <w:rPr>
                <w:rFonts w:ascii="Times New Roman" w:hAnsi="Times New Roman"/>
              </w:rPr>
              <w:t>=</w:t>
            </w:r>
            <w:r w:rsidR="008A34D9">
              <w:rPr>
                <w:rFonts w:ascii="Times New Roman" w:hAnsi="Times New Roman"/>
              </w:rPr>
              <w:t xml:space="preserve"> </w:t>
            </w:r>
            <w:r w:rsidRPr="00E272F8">
              <w:rPr>
                <w:rFonts w:ascii="Times New Roman" w:hAnsi="Times New Roman"/>
              </w:rPr>
              <w:t>0,5</w:t>
            </w:r>
          </w:p>
          <w:p w:rsidR="008A34D9" w:rsidRPr="008A34D9" w:rsidRDefault="008A34D9" w:rsidP="008A34D9">
            <w:pPr>
              <w:shd w:val="clear" w:color="auto" w:fill="FFFFFF"/>
              <w:jc w:val="center"/>
              <w:rPr>
                <w:rFonts w:ascii="Times New Roman" w:hAnsi="Times New Roman"/>
              </w:rPr>
            </w:pPr>
            <w:r w:rsidRPr="008A34D9">
              <w:rPr>
                <w:rFonts w:ascii="Times New Roman" w:hAnsi="Times New Roman"/>
                <w:i/>
                <w:lang w:val="en-US"/>
              </w:rPr>
              <w:t>I</w:t>
            </w:r>
            <w:r w:rsidRPr="008A34D9">
              <w:rPr>
                <w:rFonts w:ascii="Times New Roman" w:hAnsi="Times New Roman"/>
                <w:i/>
                <w:vertAlign w:val="subscript"/>
              </w:rPr>
              <w:t>пр.а</w:t>
            </w:r>
            <w:r>
              <w:rPr>
                <w:rFonts w:ascii="Times New Roman" w:hAnsi="Times New Roman"/>
              </w:rPr>
              <w:t>, А</w:t>
            </w:r>
          </w:p>
        </w:tc>
        <w:tc>
          <w:tcPr>
            <w:tcW w:w="1136" w:type="dxa"/>
            <w:vMerge w:val="restart"/>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 xml:space="preserve">Полное время отключения, </w:t>
            </w:r>
            <w:proofErr w:type="gramStart"/>
            <w:r w:rsidRPr="00BD439A">
              <w:rPr>
                <w:rFonts w:ascii="Times New Roman" w:hAnsi="Times New Roman"/>
              </w:rPr>
              <w:t>с</w:t>
            </w:r>
            <w:proofErr w:type="gramEnd"/>
          </w:p>
        </w:tc>
      </w:tr>
      <w:tr w:rsidR="00BD439A" w:rsidRPr="00BD439A">
        <w:tblPrEx>
          <w:tblCellMar>
            <w:top w:w="0" w:type="dxa"/>
            <w:bottom w:w="0" w:type="dxa"/>
          </w:tblCellMar>
        </w:tblPrEx>
        <w:trPr>
          <w:trHeight w:val="20"/>
        </w:trPr>
        <w:tc>
          <w:tcPr>
            <w:tcW w:w="1447" w:type="dxa"/>
            <w:vMerge/>
            <w:tcBorders>
              <w:top w:val="nil"/>
              <w:left w:val="single" w:sz="6" w:space="0" w:color="auto"/>
              <w:bottom w:val="nil"/>
              <w:right w:val="single" w:sz="6" w:space="0" w:color="auto"/>
            </w:tcBorders>
          </w:tcPr>
          <w:p w:rsidR="00BD439A" w:rsidRPr="00BD439A" w:rsidRDefault="00BD439A" w:rsidP="008A34D9">
            <w:pPr>
              <w:jc w:val="center"/>
              <w:rPr>
                <w:rFonts w:ascii="Times New Roman" w:hAnsi="Times New Roman"/>
              </w:rPr>
            </w:pPr>
          </w:p>
        </w:tc>
        <w:tc>
          <w:tcPr>
            <w:tcW w:w="2159"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Тепловой</w:t>
            </w:r>
          </w:p>
        </w:tc>
        <w:tc>
          <w:tcPr>
            <w:tcW w:w="2127" w:type="dxa"/>
            <w:vMerge w:val="restart"/>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Электромагнитный, с</w:t>
            </w:r>
            <w:r w:rsidR="008A34D9">
              <w:rPr>
                <w:rFonts w:ascii="Times New Roman" w:hAnsi="Times New Roman"/>
              </w:rPr>
              <w:t xml:space="preserve"> </w:t>
            </w:r>
            <w:r w:rsidRPr="00BD439A">
              <w:rPr>
                <w:rFonts w:ascii="Times New Roman" w:hAnsi="Times New Roman"/>
              </w:rPr>
              <w:t>током мгно</w:t>
            </w:r>
            <w:r w:rsidR="008A34D9">
              <w:rPr>
                <w:rFonts w:ascii="Times New Roman" w:hAnsi="Times New Roman"/>
              </w:rPr>
              <w:t xml:space="preserve">венного срабатывания (отсечки) </w:t>
            </w:r>
            <w:r w:rsidR="008A34D9" w:rsidRPr="008A34D9">
              <w:rPr>
                <w:rFonts w:ascii="Times New Roman" w:hAnsi="Times New Roman"/>
                <w:i/>
                <w:lang w:val="en-US"/>
              </w:rPr>
              <w:t>I</w:t>
            </w:r>
            <w:proofErr w:type="spellStart"/>
            <w:r w:rsidRPr="008A34D9">
              <w:rPr>
                <w:rFonts w:ascii="Times New Roman" w:hAnsi="Times New Roman"/>
                <w:i/>
                <w:vertAlign w:val="subscript"/>
              </w:rPr>
              <w:t>ср</w:t>
            </w:r>
            <w:r w:rsidR="008A34D9" w:rsidRPr="008A34D9">
              <w:rPr>
                <w:rFonts w:ascii="Times New Roman" w:hAnsi="Times New Roman"/>
                <w:i/>
                <w:vertAlign w:val="subscript"/>
              </w:rPr>
              <w:t>.</w:t>
            </w:r>
            <w:r w:rsidRPr="008A34D9">
              <w:rPr>
                <w:rFonts w:ascii="Times New Roman" w:hAnsi="Times New Roman"/>
                <w:i/>
                <w:vertAlign w:val="subscript"/>
              </w:rPr>
              <w:t>эл</w:t>
            </w:r>
            <w:proofErr w:type="gramStart"/>
            <w:r w:rsidR="008A34D9" w:rsidRPr="008A34D9">
              <w:rPr>
                <w:rFonts w:ascii="Times New Roman" w:hAnsi="Times New Roman"/>
                <w:i/>
                <w:vertAlign w:val="subscript"/>
              </w:rPr>
              <w:t>.</w:t>
            </w:r>
            <w:r w:rsidRPr="008A34D9">
              <w:rPr>
                <w:rFonts w:ascii="Times New Roman" w:hAnsi="Times New Roman"/>
                <w:i/>
                <w:vertAlign w:val="subscript"/>
              </w:rPr>
              <w:t>м</w:t>
            </w:r>
            <w:proofErr w:type="spellEnd"/>
            <w:proofErr w:type="gramEnd"/>
            <w:r w:rsidRPr="00BD439A">
              <w:rPr>
                <w:rFonts w:ascii="Times New Roman" w:hAnsi="Times New Roman"/>
              </w:rPr>
              <w:t>, А</w:t>
            </w:r>
          </w:p>
        </w:tc>
        <w:tc>
          <w:tcPr>
            <w:tcW w:w="1502" w:type="dxa"/>
            <w:vMerge/>
            <w:tcBorders>
              <w:top w:val="nil"/>
              <w:left w:val="single" w:sz="6" w:space="0" w:color="auto"/>
              <w:bottom w:val="nil"/>
              <w:right w:val="single" w:sz="6" w:space="0" w:color="auto"/>
            </w:tcBorders>
          </w:tcPr>
          <w:p w:rsidR="00BD439A" w:rsidRPr="00BD439A" w:rsidRDefault="00BD439A" w:rsidP="008A34D9">
            <w:pPr>
              <w:jc w:val="center"/>
              <w:rPr>
                <w:rFonts w:ascii="Times New Roman" w:hAnsi="Times New Roman"/>
              </w:rPr>
            </w:pPr>
          </w:p>
        </w:tc>
        <w:tc>
          <w:tcPr>
            <w:tcW w:w="1136" w:type="dxa"/>
            <w:vMerge/>
            <w:tcBorders>
              <w:top w:val="nil"/>
              <w:left w:val="single" w:sz="6" w:space="0" w:color="auto"/>
              <w:bottom w:val="nil"/>
              <w:right w:val="single" w:sz="6" w:space="0" w:color="auto"/>
            </w:tcBorders>
          </w:tcPr>
          <w:p w:rsidR="00BD439A" w:rsidRPr="00BD439A" w:rsidRDefault="00BD439A" w:rsidP="008A34D9">
            <w:pPr>
              <w:jc w:val="center"/>
              <w:rPr>
                <w:rFonts w:ascii="Times New Roman" w:hAnsi="Times New Roman"/>
              </w:rPr>
            </w:pPr>
          </w:p>
        </w:tc>
      </w:tr>
      <w:tr w:rsidR="00BD439A" w:rsidRPr="00BD439A">
        <w:tblPrEx>
          <w:tblCellMar>
            <w:top w:w="0" w:type="dxa"/>
            <w:bottom w:w="0" w:type="dxa"/>
          </w:tblCellMar>
        </w:tblPrEx>
        <w:trPr>
          <w:trHeight w:val="20"/>
        </w:trPr>
        <w:tc>
          <w:tcPr>
            <w:tcW w:w="1447" w:type="dxa"/>
            <w:vMerge/>
            <w:tcBorders>
              <w:top w:val="nil"/>
              <w:left w:val="single" w:sz="6" w:space="0" w:color="auto"/>
              <w:bottom w:val="nil"/>
              <w:right w:val="single" w:sz="6" w:space="0" w:color="auto"/>
            </w:tcBorders>
          </w:tcPr>
          <w:p w:rsidR="00BD439A" w:rsidRPr="00BD439A" w:rsidRDefault="00BD439A" w:rsidP="008A34D9">
            <w:pPr>
              <w:jc w:val="center"/>
              <w:rPr>
                <w:rFonts w:ascii="Times New Roman" w:hAnsi="Times New Roman"/>
              </w:rPr>
            </w:pPr>
          </w:p>
        </w:tc>
        <w:tc>
          <w:tcPr>
            <w:tcW w:w="2159"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Время срабатывания при перегрузках</w:t>
            </w:r>
          </w:p>
        </w:tc>
        <w:tc>
          <w:tcPr>
            <w:tcW w:w="2127" w:type="dxa"/>
            <w:vMerge/>
            <w:tcBorders>
              <w:top w:val="nil"/>
              <w:left w:val="single" w:sz="6" w:space="0" w:color="auto"/>
              <w:bottom w:val="nil"/>
              <w:right w:val="single" w:sz="6" w:space="0" w:color="auto"/>
            </w:tcBorders>
          </w:tcPr>
          <w:p w:rsidR="00BD439A" w:rsidRPr="00BD439A" w:rsidRDefault="00BD439A" w:rsidP="008A34D9">
            <w:pPr>
              <w:jc w:val="center"/>
              <w:rPr>
                <w:rFonts w:ascii="Times New Roman" w:hAnsi="Times New Roman"/>
              </w:rPr>
            </w:pPr>
          </w:p>
        </w:tc>
        <w:tc>
          <w:tcPr>
            <w:tcW w:w="1502" w:type="dxa"/>
            <w:vMerge/>
            <w:tcBorders>
              <w:top w:val="nil"/>
              <w:left w:val="single" w:sz="6" w:space="0" w:color="auto"/>
              <w:bottom w:val="nil"/>
              <w:right w:val="single" w:sz="6" w:space="0" w:color="auto"/>
            </w:tcBorders>
          </w:tcPr>
          <w:p w:rsidR="00BD439A" w:rsidRPr="00BD439A" w:rsidRDefault="00BD439A" w:rsidP="008A34D9">
            <w:pPr>
              <w:jc w:val="center"/>
              <w:rPr>
                <w:rFonts w:ascii="Times New Roman" w:hAnsi="Times New Roman"/>
              </w:rPr>
            </w:pPr>
          </w:p>
        </w:tc>
        <w:tc>
          <w:tcPr>
            <w:tcW w:w="1136" w:type="dxa"/>
            <w:vMerge/>
            <w:tcBorders>
              <w:top w:val="nil"/>
              <w:left w:val="single" w:sz="6" w:space="0" w:color="auto"/>
              <w:bottom w:val="nil"/>
              <w:right w:val="single" w:sz="6" w:space="0" w:color="auto"/>
            </w:tcBorders>
          </w:tcPr>
          <w:p w:rsidR="00BD439A" w:rsidRPr="00BD439A" w:rsidRDefault="00BD439A" w:rsidP="008A34D9">
            <w:pPr>
              <w:jc w:val="center"/>
              <w:rPr>
                <w:rFonts w:ascii="Times New Roman" w:hAnsi="Times New Roman"/>
              </w:rPr>
            </w:pPr>
          </w:p>
        </w:tc>
      </w:tr>
      <w:tr w:rsidR="00BD439A" w:rsidRPr="00BD439A">
        <w:tblPrEx>
          <w:tblCellMar>
            <w:top w:w="0" w:type="dxa"/>
            <w:bottom w:w="0" w:type="dxa"/>
          </w:tblCellMar>
        </w:tblPrEx>
        <w:trPr>
          <w:trHeight w:val="20"/>
        </w:trPr>
        <w:tc>
          <w:tcPr>
            <w:tcW w:w="1447" w:type="dxa"/>
            <w:vMerge/>
            <w:tcBorders>
              <w:top w:val="nil"/>
              <w:left w:val="single" w:sz="6" w:space="0" w:color="auto"/>
              <w:bottom w:val="single" w:sz="6" w:space="0" w:color="auto"/>
              <w:right w:val="single" w:sz="6" w:space="0" w:color="auto"/>
            </w:tcBorders>
          </w:tcPr>
          <w:p w:rsidR="00BD439A" w:rsidRPr="00BD439A" w:rsidRDefault="00BD439A" w:rsidP="008A34D9">
            <w:pPr>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tcPr>
          <w:p w:rsidR="00BD439A" w:rsidRPr="008A34D9" w:rsidRDefault="00BD439A" w:rsidP="008A34D9">
            <w:pPr>
              <w:shd w:val="clear" w:color="auto" w:fill="FFFFFF"/>
              <w:jc w:val="center"/>
              <w:rPr>
                <w:rFonts w:ascii="Times New Roman" w:hAnsi="Times New Roman"/>
              </w:rPr>
            </w:pPr>
            <w:r w:rsidRPr="00BD439A">
              <w:rPr>
                <w:rFonts w:ascii="Times New Roman" w:hAnsi="Times New Roman"/>
              </w:rPr>
              <w:t>1,35</w:t>
            </w:r>
            <w:r w:rsidR="008A34D9">
              <w:rPr>
                <w:rFonts w:ascii="Times New Roman" w:hAnsi="Times New Roman"/>
              </w:rPr>
              <w:t xml:space="preserve"> </w:t>
            </w:r>
            <w:r w:rsidR="008A34D9" w:rsidRPr="008A34D9">
              <w:rPr>
                <w:rFonts w:ascii="Times New Roman" w:hAnsi="Times New Roman"/>
                <w:i/>
                <w:lang w:val="en-US"/>
              </w:rPr>
              <w:t>I</w:t>
            </w:r>
            <w:proofErr w:type="spellStart"/>
            <w:r w:rsidR="008A34D9" w:rsidRPr="008A34D9">
              <w:rPr>
                <w:rFonts w:ascii="Times New Roman" w:hAnsi="Times New Roman"/>
                <w:i/>
                <w:vertAlign w:val="subscript"/>
              </w:rPr>
              <w:t>н</w:t>
            </w:r>
            <w:proofErr w:type="gramStart"/>
            <w:r w:rsidR="008A34D9" w:rsidRPr="008A34D9">
              <w:rPr>
                <w:rFonts w:ascii="Times New Roman" w:hAnsi="Times New Roman"/>
                <w:i/>
                <w:vertAlign w:val="subscript"/>
              </w:rPr>
              <w:t>.т</w:t>
            </w:r>
            <w:proofErr w:type="gramEnd"/>
            <w:r w:rsidR="008A34D9" w:rsidRPr="008A34D9">
              <w:rPr>
                <w:rFonts w:ascii="Times New Roman" w:hAnsi="Times New Roman"/>
                <w:i/>
                <w:vertAlign w:val="subscript"/>
              </w:rPr>
              <w:t>епл</w:t>
            </w:r>
            <w:proofErr w:type="spellEnd"/>
          </w:p>
        </w:tc>
        <w:tc>
          <w:tcPr>
            <w:tcW w:w="1133" w:type="dxa"/>
            <w:tcBorders>
              <w:top w:val="single" w:sz="6" w:space="0" w:color="auto"/>
              <w:left w:val="single" w:sz="6" w:space="0" w:color="auto"/>
              <w:bottom w:val="single" w:sz="6" w:space="0" w:color="auto"/>
              <w:right w:val="single" w:sz="6" w:space="0" w:color="auto"/>
            </w:tcBorders>
          </w:tcPr>
          <w:p w:rsidR="00BD439A" w:rsidRPr="008A34D9" w:rsidRDefault="00BD439A" w:rsidP="008A34D9">
            <w:pPr>
              <w:shd w:val="clear" w:color="auto" w:fill="FFFFFF"/>
              <w:jc w:val="center"/>
              <w:rPr>
                <w:rFonts w:ascii="Times New Roman" w:hAnsi="Times New Roman"/>
              </w:rPr>
            </w:pPr>
            <w:r w:rsidRPr="00BD439A">
              <w:rPr>
                <w:rFonts w:ascii="Times New Roman" w:hAnsi="Times New Roman"/>
              </w:rPr>
              <w:t>6</w:t>
            </w:r>
            <w:r w:rsidR="008A34D9">
              <w:rPr>
                <w:rFonts w:ascii="Times New Roman" w:hAnsi="Times New Roman"/>
              </w:rPr>
              <w:t xml:space="preserve"> </w:t>
            </w:r>
            <w:r w:rsidR="008A34D9" w:rsidRPr="008A34D9">
              <w:rPr>
                <w:rFonts w:ascii="Times New Roman" w:hAnsi="Times New Roman"/>
                <w:i/>
                <w:lang w:val="en-US"/>
              </w:rPr>
              <w:t>I</w:t>
            </w:r>
            <w:proofErr w:type="spellStart"/>
            <w:r w:rsidR="008A34D9" w:rsidRPr="008A34D9">
              <w:rPr>
                <w:rFonts w:ascii="Times New Roman" w:hAnsi="Times New Roman"/>
                <w:i/>
                <w:vertAlign w:val="subscript"/>
              </w:rPr>
              <w:t>н</w:t>
            </w:r>
            <w:proofErr w:type="gramStart"/>
            <w:r w:rsidR="008A34D9" w:rsidRPr="008A34D9">
              <w:rPr>
                <w:rFonts w:ascii="Times New Roman" w:hAnsi="Times New Roman"/>
                <w:i/>
                <w:vertAlign w:val="subscript"/>
              </w:rPr>
              <w:t>.т</w:t>
            </w:r>
            <w:proofErr w:type="gramEnd"/>
            <w:r w:rsidR="008A34D9" w:rsidRPr="008A34D9">
              <w:rPr>
                <w:rFonts w:ascii="Times New Roman" w:hAnsi="Times New Roman"/>
                <w:i/>
                <w:vertAlign w:val="subscript"/>
              </w:rPr>
              <w:t>епл</w:t>
            </w:r>
            <w:proofErr w:type="spellEnd"/>
          </w:p>
        </w:tc>
        <w:tc>
          <w:tcPr>
            <w:tcW w:w="2127" w:type="dxa"/>
            <w:vMerge/>
            <w:tcBorders>
              <w:top w:val="nil"/>
              <w:left w:val="single" w:sz="6" w:space="0" w:color="auto"/>
              <w:bottom w:val="single" w:sz="6" w:space="0" w:color="auto"/>
              <w:right w:val="single" w:sz="6" w:space="0" w:color="auto"/>
            </w:tcBorders>
          </w:tcPr>
          <w:p w:rsidR="00BD439A" w:rsidRPr="00BD439A" w:rsidRDefault="00BD439A" w:rsidP="008A34D9">
            <w:pPr>
              <w:jc w:val="center"/>
              <w:rPr>
                <w:rFonts w:ascii="Times New Roman" w:hAnsi="Times New Roman"/>
              </w:rPr>
            </w:pPr>
          </w:p>
        </w:tc>
        <w:tc>
          <w:tcPr>
            <w:tcW w:w="1502" w:type="dxa"/>
            <w:vMerge/>
            <w:tcBorders>
              <w:top w:val="nil"/>
              <w:left w:val="single" w:sz="6" w:space="0" w:color="auto"/>
              <w:bottom w:val="single" w:sz="6" w:space="0" w:color="auto"/>
              <w:right w:val="single" w:sz="6" w:space="0" w:color="auto"/>
            </w:tcBorders>
          </w:tcPr>
          <w:p w:rsidR="00BD439A" w:rsidRPr="00BD439A" w:rsidRDefault="00BD439A" w:rsidP="008A34D9">
            <w:pPr>
              <w:jc w:val="center"/>
              <w:rPr>
                <w:rFonts w:ascii="Times New Roman" w:hAnsi="Times New Roman"/>
              </w:rPr>
            </w:pPr>
          </w:p>
        </w:tc>
        <w:tc>
          <w:tcPr>
            <w:tcW w:w="1136" w:type="dxa"/>
            <w:vMerge/>
            <w:tcBorders>
              <w:top w:val="nil"/>
              <w:left w:val="single" w:sz="6" w:space="0" w:color="auto"/>
              <w:bottom w:val="single" w:sz="6" w:space="0" w:color="auto"/>
              <w:right w:val="single" w:sz="6" w:space="0" w:color="auto"/>
            </w:tcBorders>
          </w:tcPr>
          <w:p w:rsidR="00BD439A" w:rsidRPr="00BD439A" w:rsidRDefault="00BD439A" w:rsidP="008A34D9">
            <w:pPr>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1,6</w:t>
            </w:r>
          </w:p>
        </w:tc>
        <w:tc>
          <w:tcPr>
            <w:tcW w:w="1026"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133"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11</w:t>
            </w:r>
          </w:p>
        </w:tc>
        <w:tc>
          <w:tcPr>
            <w:tcW w:w="1502"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300</w:t>
            </w:r>
          </w:p>
        </w:tc>
        <w:tc>
          <w:tcPr>
            <w:tcW w:w="1136" w:type="dxa"/>
            <w:vMerge w:val="restart"/>
            <w:tcBorders>
              <w:top w:val="single" w:sz="6" w:space="0" w:color="auto"/>
              <w:left w:val="single" w:sz="6" w:space="0" w:color="auto"/>
              <w:right w:val="single" w:sz="6" w:space="0" w:color="auto"/>
            </w:tcBorders>
            <w:vAlign w:val="center"/>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0,017</w:t>
            </w:r>
          </w:p>
        </w:tc>
      </w:tr>
      <w:tr w:rsidR="008A34D9" w:rsidRPr="00BD439A">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2,5</w:t>
            </w:r>
          </w:p>
        </w:tc>
        <w:tc>
          <w:tcPr>
            <w:tcW w:w="102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13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17,5</w:t>
            </w:r>
          </w:p>
        </w:tc>
        <w:tc>
          <w:tcPr>
            <w:tcW w:w="150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400</w:t>
            </w:r>
          </w:p>
        </w:tc>
        <w:tc>
          <w:tcPr>
            <w:tcW w:w="1136" w:type="dxa"/>
            <w:vMerge/>
            <w:tcBorders>
              <w:left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w:t>
            </w:r>
          </w:p>
        </w:tc>
        <w:tc>
          <w:tcPr>
            <w:tcW w:w="102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13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28</w:t>
            </w:r>
          </w:p>
        </w:tc>
        <w:tc>
          <w:tcPr>
            <w:tcW w:w="150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600</w:t>
            </w:r>
          </w:p>
        </w:tc>
        <w:tc>
          <w:tcPr>
            <w:tcW w:w="1136" w:type="dxa"/>
            <w:vMerge/>
            <w:tcBorders>
              <w:left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6,4</w:t>
            </w:r>
          </w:p>
        </w:tc>
        <w:tc>
          <w:tcPr>
            <w:tcW w:w="102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Не</w:t>
            </w:r>
          </w:p>
        </w:tc>
        <w:tc>
          <w:tcPr>
            <w:tcW w:w="113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45</w:t>
            </w:r>
          </w:p>
        </w:tc>
        <w:tc>
          <w:tcPr>
            <w:tcW w:w="150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800</w:t>
            </w:r>
          </w:p>
        </w:tc>
        <w:tc>
          <w:tcPr>
            <w:tcW w:w="1136" w:type="dxa"/>
            <w:vMerge/>
            <w:tcBorders>
              <w:left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10</w:t>
            </w:r>
          </w:p>
        </w:tc>
        <w:tc>
          <w:tcPr>
            <w:tcW w:w="102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более</w:t>
            </w:r>
          </w:p>
        </w:tc>
        <w:tc>
          <w:tcPr>
            <w:tcW w:w="113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От</w:t>
            </w:r>
            <w:proofErr w:type="gramStart"/>
            <w:r w:rsidRPr="00BD439A">
              <w:rPr>
                <w:rFonts w:ascii="Times New Roman" w:hAnsi="Times New Roman"/>
              </w:rPr>
              <w:t>1</w:t>
            </w:r>
            <w:proofErr w:type="gramEnd"/>
            <w:r w:rsidRPr="00BD439A">
              <w:rPr>
                <w:rFonts w:ascii="Times New Roman" w:hAnsi="Times New Roman"/>
              </w:rPr>
              <w:t xml:space="preserve"> до</w:t>
            </w:r>
            <w:r>
              <w:rPr>
                <w:rFonts w:ascii="Times New Roman" w:hAnsi="Times New Roman"/>
              </w:rPr>
              <w:t xml:space="preserve"> 10 с</w:t>
            </w:r>
          </w:p>
        </w:tc>
        <w:tc>
          <w:tcPr>
            <w:tcW w:w="212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70</w:t>
            </w:r>
          </w:p>
        </w:tc>
        <w:tc>
          <w:tcPr>
            <w:tcW w:w="150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2000</w:t>
            </w:r>
          </w:p>
        </w:tc>
        <w:tc>
          <w:tcPr>
            <w:tcW w:w="1136" w:type="dxa"/>
            <w:vMerge/>
            <w:tcBorders>
              <w:left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16</w:t>
            </w:r>
          </w:p>
        </w:tc>
        <w:tc>
          <w:tcPr>
            <w:tcW w:w="102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30 мин</w:t>
            </w:r>
          </w:p>
        </w:tc>
        <w:tc>
          <w:tcPr>
            <w:tcW w:w="113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110</w:t>
            </w:r>
          </w:p>
        </w:tc>
        <w:tc>
          <w:tcPr>
            <w:tcW w:w="150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2000</w:t>
            </w:r>
          </w:p>
        </w:tc>
        <w:tc>
          <w:tcPr>
            <w:tcW w:w="1136" w:type="dxa"/>
            <w:vMerge/>
            <w:tcBorders>
              <w:left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25</w:t>
            </w:r>
          </w:p>
        </w:tc>
        <w:tc>
          <w:tcPr>
            <w:tcW w:w="102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13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175</w:t>
            </w:r>
          </w:p>
        </w:tc>
        <w:tc>
          <w:tcPr>
            <w:tcW w:w="150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2000</w:t>
            </w:r>
          </w:p>
        </w:tc>
        <w:tc>
          <w:tcPr>
            <w:tcW w:w="1136" w:type="dxa"/>
            <w:vMerge/>
            <w:tcBorders>
              <w:left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w:t>
            </w:r>
          </w:p>
        </w:tc>
        <w:tc>
          <w:tcPr>
            <w:tcW w:w="102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13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280</w:t>
            </w:r>
          </w:p>
        </w:tc>
        <w:tc>
          <w:tcPr>
            <w:tcW w:w="150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2000</w:t>
            </w:r>
          </w:p>
        </w:tc>
        <w:tc>
          <w:tcPr>
            <w:tcW w:w="1136" w:type="dxa"/>
            <w:vMerge/>
            <w:tcBorders>
              <w:left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trHeight w:val="20"/>
        </w:trPr>
        <w:tc>
          <w:tcPr>
            <w:tcW w:w="1447"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50</w:t>
            </w:r>
          </w:p>
        </w:tc>
        <w:tc>
          <w:tcPr>
            <w:tcW w:w="102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133"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2127"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350</w:t>
            </w:r>
          </w:p>
        </w:tc>
        <w:tc>
          <w:tcPr>
            <w:tcW w:w="1502"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2000</w:t>
            </w:r>
          </w:p>
        </w:tc>
        <w:tc>
          <w:tcPr>
            <w:tcW w:w="1136" w:type="dxa"/>
            <w:vMerge/>
            <w:tcBorders>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bl>
    <w:p w:rsidR="008A34D9" w:rsidRDefault="008A34D9"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4.3</w:t>
      </w:r>
    </w:p>
    <w:p w:rsidR="008A34D9" w:rsidRPr="00BD439A" w:rsidRDefault="008A34D9"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805"/>
        <w:gridCol w:w="1394"/>
        <w:gridCol w:w="976"/>
        <w:gridCol w:w="590"/>
        <w:gridCol w:w="710"/>
        <w:gridCol w:w="672"/>
        <w:gridCol w:w="723"/>
        <w:gridCol w:w="864"/>
        <w:gridCol w:w="864"/>
        <w:gridCol w:w="766"/>
        <w:gridCol w:w="7"/>
      </w:tblGrid>
      <w:tr w:rsidR="008A34D9" w:rsidRPr="00BD439A">
        <w:tblPrEx>
          <w:tblCellMar>
            <w:top w:w="0" w:type="dxa"/>
            <w:bottom w:w="0" w:type="dxa"/>
          </w:tblCellMar>
        </w:tblPrEx>
        <w:trPr>
          <w:gridAfter w:val="1"/>
          <w:wAfter w:w="7" w:type="dxa"/>
          <w:trHeight w:val="20"/>
        </w:trPr>
        <w:tc>
          <w:tcPr>
            <w:tcW w:w="2199"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Выключатель</w:t>
            </w:r>
          </w:p>
        </w:tc>
        <w:tc>
          <w:tcPr>
            <w:tcW w:w="976"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Число</w:t>
            </w:r>
          </w:p>
        </w:tc>
        <w:tc>
          <w:tcPr>
            <w:tcW w:w="590" w:type="dxa"/>
            <w:tcBorders>
              <w:top w:val="single" w:sz="6" w:space="0" w:color="auto"/>
              <w:left w:val="single" w:sz="6" w:space="0" w:color="auto"/>
              <w:bottom w:val="nil"/>
              <w:right w:val="single" w:sz="6" w:space="0" w:color="auto"/>
            </w:tcBorders>
          </w:tcPr>
          <w:p w:rsidR="00BD439A" w:rsidRPr="008A34D9" w:rsidRDefault="008A34D9" w:rsidP="008A34D9">
            <w:pPr>
              <w:shd w:val="clear" w:color="auto" w:fill="FFFFFF"/>
              <w:jc w:val="center"/>
              <w:rPr>
                <w:rFonts w:ascii="Times New Roman" w:hAnsi="Times New Roman"/>
                <w:i/>
              </w:rPr>
            </w:pPr>
            <w:r w:rsidRPr="008A34D9">
              <w:rPr>
                <w:rFonts w:ascii="Times New Roman" w:hAnsi="Times New Roman"/>
                <w:i/>
                <w:lang w:val="en-US"/>
              </w:rPr>
              <w:t>I</w:t>
            </w:r>
            <w:r w:rsidRPr="008A34D9">
              <w:rPr>
                <w:rFonts w:ascii="Times New Roman" w:hAnsi="Times New Roman"/>
                <w:i/>
                <w:vertAlign w:val="subscript"/>
              </w:rPr>
              <w:t>н.а</w:t>
            </w:r>
          </w:p>
        </w:tc>
        <w:tc>
          <w:tcPr>
            <w:tcW w:w="2105"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 xml:space="preserve">Токи </w:t>
            </w:r>
            <w:proofErr w:type="spellStart"/>
            <w:r w:rsidRPr="00BD439A">
              <w:rPr>
                <w:rFonts w:ascii="Times New Roman" w:hAnsi="Times New Roman"/>
              </w:rPr>
              <w:t>расцепителя</w:t>
            </w:r>
            <w:proofErr w:type="spellEnd"/>
            <w:r w:rsidRPr="00BD439A">
              <w:rPr>
                <w:rFonts w:ascii="Times New Roman" w:hAnsi="Times New Roman"/>
              </w:rPr>
              <w:t>, А</w:t>
            </w:r>
          </w:p>
        </w:tc>
        <w:tc>
          <w:tcPr>
            <w:tcW w:w="2494" w:type="dxa"/>
            <w:gridSpan w:val="3"/>
            <w:tcBorders>
              <w:top w:val="single" w:sz="6" w:space="0" w:color="auto"/>
              <w:left w:val="single" w:sz="6" w:space="0" w:color="auto"/>
              <w:bottom w:val="single" w:sz="6" w:space="0" w:color="auto"/>
              <w:right w:val="single" w:sz="6" w:space="0" w:color="auto"/>
            </w:tcBorders>
          </w:tcPr>
          <w:p w:rsidR="00BD439A" w:rsidRPr="00BD439A" w:rsidRDefault="008A34D9" w:rsidP="008A34D9">
            <w:pPr>
              <w:shd w:val="clear" w:color="auto" w:fill="FFFFFF"/>
              <w:jc w:val="center"/>
              <w:rPr>
                <w:rFonts w:ascii="Times New Roman" w:hAnsi="Times New Roman"/>
              </w:rPr>
            </w:pPr>
            <w:r>
              <w:rPr>
                <w:rFonts w:ascii="Times New Roman" w:hAnsi="Times New Roman"/>
                <w:i/>
                <w:iCs/>
                <w:lang w:val="en-US"/>
              </w:rPr>
              <w:t>I</w:t>
            </w:r>
            <w:r w:rsidRPr="008A34D9">
              <w:rPr>
                <w:rFonts w:ascii="Times New Roman" w:hAnsi="Times New Roman"/>
                <w:i/>
                <w:iCs/>
                <w:vertAlign w:val="subscript"/>
              </w:rPr>
              <w:t>пр.а</w:t>
            </w:r>
            <w:r w:rsidR="00BD439A" w:rsidRPr="008A34D9">
              <w:rPr>
                <w:rFonts w:ascii="Times New Roman" w:hAnsi="Times New Roman"/>
                <w:iCs/>
              </w:rPr>
              <w:t>,</w:t>
            </w:r>
            <w:r w:rsidR="00BD439A" w:rsidRPr="00BD439A">
              <w:rPr>
                <w:rFonts w:ascii="Times New Roman" w:hAnsi="Times New Roman"/>
                <w:i/>
                <w:iCs/>
              </w:rPr>
              <w:t xml:space="preserve"> </w:t>
            </w:r>
            <w:r w:rsidR="00BD439A" w:rsidRPr="00BD439A">
              <w:rPr>
                <w:rFonts w:ascii="Times New Roman" w:hAnsi="Times New Roman"/>
              </w:rPr>
              <w:t>А, при напряжении, В</w:t>
            </w:r>
          </w:p>
        </w:tc>
      </w:tr>
      <w:tr w:rsidR="008A34D9" w:rsidRPr="00BD439A">
        <w:tblPrEx>
          <w:tblCellMar>
            <w:top w:w="0" w:type="dxa"/>
            <w:bottom w:w="0" w:type="dxa"/>
          </w:tblCellMar>
        </w:tblPrEx>
        <w:trPr>
          <w:gridAfter w:val="1"/>
          <w:wAfter w:w="7" w:type="dxa"/>
          <w:trHeight w:val="20"/>
        </w:trPr>
        <w:tc>
          <w:tcPr>
            <w:tcW w:w="805" w:type="dxa"/>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Тип</w:t>
            </w:r>
          </w:p>
        </w:tc>
        <w:tc>
          <w:tcPr>
            <w:tcW w:w="1394" w:type="dxa"/>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Модификация</w:t>
            </w:r>
          </w:p>
        </w:tc>
        <w:tc>
          <w:tcPr>
            <w:tcW w:w="976" w:type="dxa"/>
            <w:tcBorders>
              <w:top w:val="nil"/>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полюсов</w:t>
            </w:r>
          </w:p>
        </w:tc>
        <w:tc>
          <w:tcPr>
            <w:tcW w:w="590" w:type="dxa"/>
            <w:tcBorders>
              <w:top w:val="nil"/>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710" w:type="dxa"/>
            <w:tcBorders>
              <w:top w:val="single" w:sz="6" w:space="0" w:color="auto"/>
              <w:left w:val="single" w:sz="6" w:space="0" w:color="auto"/>
              <w:bottom w:val="single" w:sz="6" w:space="0" w:color="auto"/>
              <w:right w:val="single" w:sz="6" w:space="0" w:color="auto"/>
            </w:tcBorders>
          </w:tcPr>
          <w:p w:rsidR="00BD439A" w:rsidRPr="008A34D9" w:rsidRDefault="008A34D9" w:rsidP="008A34D9">
            <w:pPr>
              <w:shd w:val="clear" w:color="auto" w:fill="FFFFFF"/>
              <w:jc w:val="center"/>
              <w:rPr>
                <w:rFonts w:ascii="Times New Roman" w:hAnsi="Times New Roman"/>
                <w:i/>
              </w:rPr>
            </w:pPr>
            <w:r w:rsidRPr="008A34D9">
              <w:rPr>
                <w:rFonts w:ascii="Times New Roman" w:hAnsi="Times New Roman"/>
                <w:i/>
                <w:lang w:val="en-US"/>
              </w:rPr>
              <w:t>I</w:t>
            </w:r>
            <w:proofErr w:type="spellStart"/>
            <w:r w:rsidRPr="008A34D9">
              <w:rPr>
                <w:rFonts w:ascii="Times New Roman" w:hAnsi="Times New Roman"/>
                <w:i/>
                <w:vertAlign w:val="subscript"/>
              </w:rPr>
              <w:t>н.тепл</w:t>
            </w:r>
            <w:proofErr w:type="spellEnd"/>
          </w:p>
        </w:tc>
        <w:tc>
          <w:tcPr>
            <w:tcW w:w="672" w:type="dxa"/>
            <w:tcBorders>
              <w:top w:val="single" w:sz="6" w:space="0" w:color="auto"/>
              <w:left w:val="single" w:sz="6" w:space="0" w:color="auto"/>
              <w:bottom w:val="single" w:sz="6" w:space="0" w:color="auto"/>
              <w:right w:val="single" w:sz="6" w:space="0" w:color="auto"/>
            </w:tcBorders>
          </w:tcPr>
          <w:p w:rsidR="00BD439A" w:rsidRPr="008A34D9" w:rsidRDefault="008A34D9" w:rsidP="008A34D9">
            <w:pPr>
              <w:shd w:val="clear" w:color="auto" w:fill="FFFFFF"/>
              <w:jc w:val="center"/>
              <w:rPr>
                <w:rFonts w:ascii="Times New Roman" w:hAnsi="Times New Roman"/>
                <w:i/>
              </w:rPr>
            </w:pPr>
            <w:r w:rsidRPr="008A34D9">
              <w:rPr>
                <w:rFonts w:ascii="Times New Roman" w:hAnsi="Times New Roman"/>
                <w:i/>
                <w:lang w:val="en-US"/>
              </w:rPr>
              <w:t>I</w:t>
            </w:r>
            <w:proofErr w:type="spellStart"/>
            <w:r w:rsidRPr="008A34D9">
              <w:rPr>
                <w:rFonts w:ascii="Times New Roman" w:hAnsi="Times New Roman"/>
                <w:i/>
                <w:vertAlign w:val="subscript"/>
              </w:rPr>
              <w:t>н.эл.м</w:t>
            </w:r>
            <w:proofErr w:type="spellEnd"/>
          </w:p>
        </w:tc>
        <w:tc>
          <w:tcPr>
            <w:tcW w:w="723" w:type="dxa"/>
            <w:tcBorders>
              <w:top w:val="single" w:sz="6" w:space="0" w:color="auto"/>
              <w:left w:val="single" w:sz="6" w:space="0" w:color="auto"/>
              <w:bottom w:val="single" w:sz="6" w:space="0" w:color="auto"/>
              <w:right w:val="single" w:sz="6" w:space="0" w:color="auto"/>
            </w:tcBorders>
          </w:tcPr>
          <w:p w:rsidR="00BD439A" w:rsidRPr="008A34D9" w:rsidRDefault="008A34D9" w:rsidP="008A34D9">
            <w:pPr>
              <w:shd w:val="clear" w:color="auto" w:fill="FFFFFF"/>
              <w:jc w:val="center"/>
              <w:rPr>
                <w:rFonts w:ascii="Times New Roman" w:hAnsi="Times New Roman"/>
                <w:i/>
              </w:rPr>
            </w:pPr>
            <w:r w:rsidRPr="008A34D9">
              <w:rPr>
                <w:rFonts w:ascii="Times New Roman" w:hAnsi="Times New Roman"/>
                <w:i/>
                <w:lang w:val="en-US"/>
              </w:rPr>
              <w:t>I</w:t>
            </w:r>
            <w:proofErr w:type="spellStart"/>
            <w:r w:rsidRPr="008A34D9">
              <w:rPr>
                <w:rFonts w:ascii="Times New Roman" w:hAnsi="Times New Roman"/>
                <w:i/>
                <w:vertAlign w:val="subscript"/>
              </w:rPr>
              <w:t>ср.эл.м</w:t>
            </w:r>
            <w:proofErr w:type="spellEnd"/>
          </w:p>
        </w:tc>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220</w:t>
            </w:r>
          </w:p>
        </w:tc>
        <w:tc>
          <w:tcPr>
            <w:tcW w:w="864" w:type="dxa"/>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350</w:t>
            </w:r>
          </w:p>
        </w:tc>
        <w:tc>
          <w:tcPr>
            <w:tcW w:w="766" w:type="dxa"/>
            <w:tcBorders>
              <w:top w:val="single" w:sz="6" w:space="0" w:color="auto"/>
              <w:left w:val="single" w:sz="6" w:space="0" w:color="auto"/>
              <w:bottom w:val="single" w:sz="6" w:space="0" w:color="auto"/>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500</w:t>
            </w:r>
          </w:p>
        </w:tc>
      </w:tr>
      <w:tr w:rsidR="008A34D9" w:rsidRPr="00BD439A">
        <w:tblPrEx>
          <w:tblCellMar>
            <w:top w:w="0" w:type="dxa"/>
            <w:bottom w:w="0" w:type="dxa"/>
          </w:tblCellMar>
        </w:tblPrEx>
        <w:trPr>
          <w:gridAfter w:val="1"/>
          <w:wAfter w:w="7" w:type="dxa"/>
          <w:trHeight w:val="20"/>
        </w:trPr>
        <w:tc>
          <w:tcPr>
            <w:tcW w:w="805"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А3161</w:t>
            </w:r>
          </w:p>
        </w:tc>
        <w:tc>
          <w:tcPr>
            <w:tcW w:w="1394"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Отсутствует</w:t>
            </w:r>
          </w:p>
        </w:tc>
        <w:tc>
          <w:tcPr>
            <w:tcW w:w="976"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1</w:t>
            </w:r>
          </w:p>
        </w:tc>
        <w:tc>
          <w:tcPr>
            <w:tcW w:w="590"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710"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15</w:t>
            </w:r>
          </w:p>
        </w:tc>
        <w:tc>
          <w:tcPr>
            <w:tcW w:w="672"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723"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864"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2500</w:t>
            </w:r>
          </w:p>
        </w:tc>
        <w:tc>
          <w:tcPr>
            <w:tcW w:w="864"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2000</w:t>
            </w:r>
          </w:p>
        </w:tc>
        <w:tc>
          <w:tcPr>
            <w:tcW w:w="766" w:type="dxa"/>
            <w:tcBorders>
              <w:top w:val="single" w:sz="6" w:space="0" w:color="auto"/>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20</w:t>
            </w:r>
          </w:p>
        </w:tc>
        <w:tc>
          <w:tcPr>
            <w:tcW w:w="672"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723"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3000</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2500</w:t>
            </w:r>
          </w:p>
        </w:tc>
        <w:tc>
          <w:tcPr>
            <w:tcW w:w="76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А3162</w:t>
            </w:r>
          </w:p>
        </w:tc>
        <w:tc>
          <w:tcPr>
            <w:tcW w:w="139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w:t>
            </w:r>
          </w:p>
        </w:tc>
        <w:tc>
          <w:tcPr>
            <w:tcW w:w="59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50</w:t>
            </w:r>
          </w:p>
        </w:tc>
        <w:tc>
          <w:tcPr>
            <w:tcW w:w="71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25</w:t>
            </w:r>
          </w:p>
        </w:tc>
        <w:tc>
          <w:tcPr>
            <w:tcW w:w="672"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723"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3500</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3000</w:t>
            </w:r>
          </w:p>
        </w:tc>
        <w:tc>
          <w:tcPr>
            <w:tcW w:w="76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30</w:t>
            </w:r>
          </w:p>
        </w:tc>
        <w:tc>
          <w:tcPr>
            <w:tcW w:w="672"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723"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4000</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3500</w:t>
            </w:r>
          </w:p>
        </w:tc>
        <w:tc>
          <w:tcPr>
            <w:tcW w:w="766" w:type="dxa"/>
            <w:tcBorders>
              <w:top w:val="nil"/>
              <w:left w:val="single" w:sz="6" w:space="0" w:color="auto"/>
              <w:bottom w:val="nil"/>
              <w:right w:val="single" w:sz="6" w:space="0" w:color="auto"/>
            </w:tcBorders>
          </w:tcPr>
          <w:p w:rsidR="00BD439A" w:rsidRPr="00BD439A" w:rsidRDefault="008A34D9" w:rsidP="008A34D9">
            <w:pPr>
              <w:shd w:val="clear" w:color="auto" w:fill="FFFFFF"/>
              <w:jc w:val="center"/>
              <w:rPr>
                <w:rFonts w:ascii="Times New Roman" w:hAnsi="Times New Roman"/>
              </w:rPr>
            </w:pPr>
            <w:r>
              <w:rPr>
                <w:rFonts w:ascii="Times New Roman" w:hAnsi="Times New Roman"/>
              </w:rPr>
              <w:t>-</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А3163</w:t>
            </w:r>
          </w:p>
        </w:tc>
        <w:tc>
          <w:tcPr>
            <w:tcW w:w="139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3</w:t>
            </w:r>
          </w:p>
        </w:tc>
        <w:tc>
          <w:tcPr>
            <w:tcW w:w="59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40</w:t>
            </w:r>
          </w:p>
        </w:tc>
        <w:tc>
          <w:tcPr>
            <w:tcW w:w="672"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723"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4500</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4000</w:t>
            </w:r>
          </w:p>
        </w:tc>
        <w:tc>
          <w:tcPr>
            <w:tcW w:w="76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50</w:t>
            </w:r>
          </w:p>
        </w:tc>
        <w:tc>
          <w:tcPr>
            <w:tcW w:w="672"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723"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5000</w:t>
            </w:r>
          </w:p>
        </w:tc>
        <w:tc>
          <w:tcPr>
            <w:tcW w:w="864"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4500</w:t>
            </w:r>
          </w:p>
        </w:tc>
        <w:tc>
          <w:tcPr>
            <w:tcW w:w="766" w:type="dxa"/>
            <w:tcBorders>
              <w:top w:val="nil"/>
              <w:left w:val="single" w:sz="6" w:space="0" w:color="auto"/>
              <w:bottom w:val="nil"/>
              <w:right w:val="single" w:sz="6" w:space="0" w:color="auto"/>
            </w:tcBorders>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roofErr w:type="gramStart"/>
            <w:r w:rsidRPr="00BD439A">
              <w:rPr>
                <w:rFonts w:ascii="Times New Roman" w:hAnsi="Times New Roman"/>
              </w:rPr>
              <w:t>(для</w:t>
            </w:r>
            <w:proofErr w:type="gramEnd"/>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roofErr w:type="gramStart"/>
            <w:r w:rsidRPr="00BD439A">
              <w:rPr>
                <w:rFonts w:ascii="Times New Roman" w:hAnsi="Times New Roman"/>
              </w:rPr>
              <w:t>(для</w:t>
            </w:r>
            <w:proofErr w:type="gramEnd"/>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672"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23"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roofErr w:type="gramStart"/>
            <w:r w:rsidRPr="00BD439A">
              <w:rPr>
                <w:rFonts w:ascii="Times New Roman" w:hAnsi="Times New Roman"/>
              </w:rPr>
              <w:t>А3163)</w:t>
            </w:r>
            <w:proofErr w:type="gramEnd"/>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roofErr w:type="gramStart"/>
            <w:r w:rsidRPr="00BD439A">
              <w:rPr>
                <w:rFonts w:ascii="Times New Roman" w:hAnsi="Times New Roman"/>
              </w:rPr>
              <w:t>А3163)</w:t>
            </w:r>
            <w:proofErr w:type="gramEnd"/>
          </w:p>
        </w:tc>
        <w:tc>
          <w:tcPr>
            <w:tcW w:w="76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r>
      <w:tr w:rsidR="008A34D9" w:rsidRPr="00BD439A">
        <w:tblPrEx>
          <w:tblCellMar>
            <w:top w:w="0" w:type="dxa"/>
            <w:bottom w:w="0" w:type="dxa"/>
          </w:tblCellMar>
        </w:tblPrEx>
        <w:trPr>
          <w:gridAfter w:val="1"/>
          <w:wAfter w:w="7" w:type="dxa"/>
          <w:trHeight w:val="20"/>
        </w:trPr>
        <w:tc>
          <w:tcPr>
            <w:tcW w:w="805"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А3113/1</w:t>
            </w:r>
          </w:p>
        </w:tc>
        <w:tc>
          <w:tcPr>
            <w:tcW w:w="976"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w:t>
            </w:r>
          </w:p>
        </w:tc>
        <w:tc>
          <w:tcPr>
            <w:tcW w:w="59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15</w:t>
            </w:r>
          </w:p>
        </w:tc>
        <w:tc>
          <w:tcPr>
            <w:tcW w:w="672"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15</w:t>
            </w:r>
          </w:p>
        </w:tc>
        <w:tc>
          <w:tcPr>
            <w:tcW w:w="723"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150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4000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3200</w:t>
            </w:r>
          </w:p>
        </w:tc>
        <w:tc>
          <w:tcPr>
            <w:tcW w:w="766"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2500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5000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4000</w:t>
            </w:r>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3200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А3114</w:t>
            </w: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200</w:t>
            </w: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25</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25</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250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6500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5000</w:t>
            </w:r>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9000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7000</w:t>
            </w:r>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6000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А4114/1</w:t>
            </w: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3</w:t>
            </w: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400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10000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8500</w:t>
            </w:r>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7000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50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50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500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12000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10000</w:t>
            </w:r>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8000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60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60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600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13000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11000</w:t>
            </w:r>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9000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80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80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800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14000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11500</w:t>
            </w:r>
          </w:p>
        </w:tc>
        <w:tc>
          <w:tcPr>
            <w:tcW w:w="76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9500</w:t>
            </w:r>
          </w:p>
        </w:tc>
      </w:tr>
      <w:tr w:rsidR="008A34D9" w:rsidRPr="00BD439A">
        <w:tblPrEx>
          <w:tblCellMar>
            <w:top w:w="0" w:type="dxa"/>
            <w:bottom w:w="0" w:type="dxa"/>
          </w:tblCellMar>
        </w:tblPrEx>
        <w:trPr>
          <w:gridAfter w:val="1"/>
          <w:wAfter w:w="7" w:type="dxa"/>
          <w:trHeight w:val="20"/>
        </w:trPr>
        <w:tc>
          <w:tcPr>
            <w:tcW w:w="805"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100</w:t>
            </w:r>
          </w:p>
        </w:tc>
        <w:tc>
          <w:tcPr>
            <w:tcW w:w="672"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100</w:t>
            </w:r>
          </w:p>
        </w:tc>
        <w:tc>
          <w:tcPr>
            <w:tcW w:w="723"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1000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15000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12000</w:t>
            </w:r>
          </w:p>
        </w:tc>
        <w:tc>
          <w:tcPr>
            <w:tcW w:w="76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10000</w:t>
            </w:r>
          </w:p>
        </w:tc>
      </w:tr>
      <w:tr w:rsidR="008A34D9" w:rsidRPr="00BD439A">
        <w:tblPrEx>
          <w:tblCellMar>
            <w:top w:w="0" w:type="dxa"/>
            <w:bottom w:w="0" w:type="dxa"/>
          </w:tblCellMar>
        </w:tblPrEx>
        <w:trPr>
          <w:trHeight w:val="20"/>
        </w:trPr>
        <w:tc>
          <w:tcPr>
            <w:tcW w:w="805"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Pr>
                <w:rFonts w:ascii="Times New Roman" w:hAnsi="Times New Roman" w:cs="Courier New"/>
              </w:rPr>
              <w:t>A3</w:t>
            </w:r>
            <w:r w:rsidRPr="00BD439A">
              <w:rPr>
                <w:rFonts w:ascii="Times New Roman" w:hAnsi="Times New Roman" w:cs="Courier New"/>
              </w:rPr>
              <w:t>120</w:t>
            </w:r>
          </w:p>
        </w:tc>
        <w:tc>
          <w:tcPr>
            <w:tcW w:w="139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А3123</w:t>
            </w:r>
          </w:p>
        </w:tc>
        <w:tc>
          <w:tcPr>
            <w:tcW w:w="976"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w:t>
            </w:r>
          </w:p>
        </w:tc>
        <w:tc>
          <w:tcPr>
            <w:tcW w:w="59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15</w:t>
            </w:r>
          </w:p>
        </w:tc>
        <w:tc>
          <w:tcPr>
            <w:tcW w:w="672"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15</w:t>
            </w:r>
          </w:p>
        </w:tc>
        <w:tc>
          <w:tcPr>
            <w:tcW w:w="723"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430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7000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5500</w:t>
            </w:r>
          </w:p>
        </w:tc>
        <w:tc>
          <w:tcPr>
            <w:tcW w:w="773" w:type="dxa"/>
            <w:gridSpan w:val="2"/>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430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7500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25</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25</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11000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9000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7000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100</w:t>
            </w: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12000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10000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15000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13000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10000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A3124</w:t>
            </w: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w:t>
            </w: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22000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19000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14000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23000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20000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15000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26000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22000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16000</w:t>
            </w:r>
          </w:p>
        </w:tc>
      </w:tr>
      <w:tr w:rsidR="008A34D9" w:rsidRPr="00BD439A">
        <w:tblPrEx>
          <w:tblCellMar>
            <w:top w:w="0" w:type="dxa"/>
            <w:bottom w:w="0" w:type="dxa"/>
          </w:tblCellMar>
        </w:tblPrEx>
        <w:trPr>
          <w:trHeight w:val="20"/>
        </w:trPr>
        <w:tc>
          <w:tcPr>
            <w:tcW w:w="805"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100</w:t>
            </w:r>
          </w:p>
        </w:tc>
        <w:tc>
          <w:tcPr>
            <w:tcW w:w="672"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100</w:t>
            </w:r>
          </w:p>
        </w:tc>
        <w:tc>
          <w:tcPr>
            <w:tcW w:w="723"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30000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23000</w:t>
            </w:r>
          </w:p>
        </w:tc>
        <w:tc>
          <w:tcPr>
            <w:tcW w:w="773" w:type="dxa"/>
            <w:gridSpan w:val="2"/>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18000</w:t>
            </w:r>
          </w:p>
        </w:tc>
      </w:tr>
      <w:tr w:rsidR="008A34D9" w:rsidRPr="00BD439A">
        <w:tblPrEx>
          <w:tblCellMar>
            <w:top w:w="0" w:type="dxa"/>
            <w:bottom w:w="0" w:type="dxa"/>
          </w:tblCellMar>
        </w:tblPrEx>
        <w:trPr>
          <w:trHeight w:val="20"/>
        </w:trPr>
        <w:tc>
          <w:tcPr>
            <w:tcW w:w="805"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A3133</w:t>
            </w:r>
          </w:p>
        </w:tc>
        <w:tc>
          <w:tcPr>
            <w:tcW w:w="976"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w:t>
            </w:r>
          </w:p>
        </w:tc>
        <w:tc>
          <w:tcPr>
            <w:tcW w:w="59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120</w:t>
            </w:r>
          </w:p>
        </w:tc>
        <w:tc>
          <w:tcPr>
            <w:tcW w:w="672"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120</w:t>
            </w:r>
          </w:p>
        </w:tc>
        <w:tc>
          <w:tcPr>
            <w:tcW w:w="723"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840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20000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19000</w:t>
            </w:r>
          </w:p>
        </w:tc>
        <w:tc>
          <w:tcPr>
            <w:tcW w:w="773" w:type="dxa"/>
            <w:gridSpan w:val="2"/>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14000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А3130</w:t>
            </w: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200</w:t>
            </w: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150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150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1050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30000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23000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18000</w:t>
            </w:r>
          </w:p>
        </w:tc>
      </w:tr>
      <w:tr w:rsidR="008A34D9" w:rsidRPr="00BD439A">
        <w:tblPrEx>
          <w:tblCellMar>
            <w:top w:w="0" w:type="dxa"/>
            <w:bottom w:w="0" w:type="dxa"/>
          </w:tblCellMar>
        </w:tblPrEx>
        <w:trPr>
          <w:trHeight w:val="20"/>
        </w:trPr>
        <w:tc>
          <w:tcPr>
            <w:tcW w:w="805"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А3334</w:t>
            </w:r>
          </w:p>
        </w:tc>
        <w:tc>
          <w:tcPr>
            <w:tcW w:w="97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w:t>
            </w:r>
          </w:p>
        </w:tc>
        <w:tc>
          <w:tcPr>
            <w:tcW w:w="59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200</w:t>
            </w:r>
          </w:p>
        </w:tc>
        <w:tc>
          <w:tcPr>
            <w:tcW w:w="672"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200</w:t>
            </w:r>
          </w:p>
        </w:tc>
        <w:tc>
          <w:tcPr>
            <w:tcW w:w="723"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1400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35000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30000</w:t>
            </w:r>
          </w:p>
        </w:tc>
        <w:tc>
          <w:tcPr>
            <w:tcW w:w="773" w:type="dxa"/>
            <w:gridSpan w:val="2"/>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25000</w:t>
            </w:r>
          </w:p>
        </w:tc>
      </w:tr>
      <w:tr w:rsidR="008A34D9" w:rsidRPr="00BD439A">
        <w:tblPrEx>
          <w:tblCellMar>
            <w:top w:w="0" w:type="dxa"/>
            <w:bottom w:w="0" w:type="dxa"/>
          </w:tblCellMar>
        </w:tblPrEx>
        <w:trPr>
          <w:trHeight w:val="20"/>
        </w:trPr>
        <w:tc>
          <w:tcPr>
            <w:tcW w:w="805"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А3143</w:t>
            </w:r>
          </w:p>
        </w:tc>
        <w:tc>
          <w:tcPr>
            <w:tcW w:w="976"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w:t>
            </w:r>
          </w:p>
        </w:tc>
        <w:tc>
          <w:tcPr>
            <w:tcW w:w="59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250</w:t>
            </w:r>
          </w:p>
        </w:tc>
        <w:tc>
          <w:tcPr>
            <w:tcW w:w="672"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250</w:t>
            </w:r>
          </w:p>
        </w:tc>
        <w:tc>
          <w:tcPr>
            <w:tcW w:w="723"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1750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35000</w:t>
            </w:r>
          </w:p>
        </w:tc>
        <w:tc>
          <w:tcPr>
            <w:tcW w:w="864" w:type="dxa"/>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32000</w:t>
            </w:r>
          </w:p>
        </w:tc>
        <w:tc>
          <w:tcPr>
            <w:tcW w:w="773" w:type="dxa"/>
            <w:gridSpan w:val="2"/>
            <w:tcBorders>
              <w:top w:val="single" w:sz="6" w:space="0" w:color="auto"/>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32000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300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300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2100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35000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35000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А3140</w:t>
            </w: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600</w:t>
            </w: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2800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35000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35000</w:t>
            </w:r>
          </w:p>
        </w:tc>
      </w:tr>
      <w:tr w:rsidR="008A34D9" w:rsidRPr="00BD439A">
        <w:tblPrEx>
          <w:tblCellMar>
            <w:top w:w="0" w:type="dxa"/>
            <w:bottom w:w="0" w:type="dxa"/>
          </w:tblCellMar>
        </w:tblPrEx>
        <w:trPr>
          <w:trHeight w:val="20"/>
        </w:trPr>
        <w:tc>
          <w:tcPr>
            <w:tcW w:w="805"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rPr>
              <w:t>А3144</w:t>
            </w:r>
          </w:p>
        </w:tc>
        <w:tc>
          <w:tcPr>
            <w:tcW w:w="976"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w:t>
            </w:r>
          </w:p>
        </w:tc>
        <w:tc>
          <w:tcPr>
            <w:tcW w:w="59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500</w:t>
            </w:r>
          </w:p>
        </w:tc>
        <w:tc>
          <w:tcPr>
            <w:tcW w:w="672"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500</w:t>
            </w:r>
          </w:p>
        </w:tc>
        <w:tc>
          <w:tcPr>
            <w:tcW w:w="723"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3500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50000</w:t>
            </w:r>
          </w:p>
        </w:tc>
        <w:tc>
          <w:tcPr>
            <w:tcW w:w="864" w:type="dxa"/>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50000</w:t>
            </w:r>
          </w:p>
        </w:tc>
        <w:tc>
          <w:tcPr>
            <w:tcW w:w="773" w:type="dxa"/>
            <w:gridSpan w:val="2"/>
            <w:tcBorders>
              <w:top w:val="nil"/>
              <w:left w:val="single" w:sz="6" w:space="0" w:color="auto"/>
              <w:bottom w:val="nil"/>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40000</w:t>
            </w:r>
          </w:p>
        </w:tc>
      </w:tr>
      <w:tr w:rsidR="008A34D9" w:rsidRPr="00BD439A">
        <w:tblPrEx>
          <w:tblCellMar>
            <w:top w:w="0" w:type="dxa"/>
            <w:bottom w:w="0" w:type="dxa"/>
          </w:tblCellMar>
        </w:tblPrEx>
        <w:trPr>
          <w:trHeight w:val="20"/>
        </w:trPr>
        <w:tc>
          <w:tcPr>
            <w:tcW w:w="805"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139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976"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59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p>
        </w:tc>
        <w:tc>
          <w:tcPr>
            <w:tcW w:w="710"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600</w:t>
            </w:r>
          </w:p>
        </w:tc>
        <w:tc>
          <w:tcPr>
            <w:tcW w:w="672"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600</w:t>
            </w:r>
          </w:p>
        </w:tc>
        <w:tc>
          <w:tcPr>
            <w:tcW w:w="723"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4200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50000</w:t>
            </w:r>
          </w:p>
        </w:tc>
        <w:tc>
          <w:tcPr>
            <w:tcW w:w="864" w:type="dxa"/>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50000</w:t>
            </w:r>
          </w:p>
        </w:tc>
        <w:tc>
          <w:tcPr>
            <w:tcW w:w="773" w:type="dxa"/>
            <w:gridSpan w:val="2"/>
            <w:tcBorders>
              <w:top w:val="nil"/>
              <w:left w:val="single" w:sz="6" w:space="0" w:color="auto"/>
              <w:bottom w:val="single" w:sz="6" w:space="0" w:color="auto"/>
              <w:right w:val="single" w:sz="6" w:space="0" w:color="auto"/>
            </w:tcBorders>
          </w:tcPr>
          <w:p w:rsidR="008A34D9" w:rsidRPr="00BD439A" w:rsidRDefault="008A34D9" w:rsidP="008A34D9">
            <w:pPr>
              <w:shd w:val="clear" w:color="auto" w:fill="FFFFFF"/>
              <w:jc w:val="center"/>
              <w:rPr>
                <w:rFonts w:ascii="Times New Roman" w:hAnsi="Times New Roman"/>
              </w:rPr>
            </w:pPr>
            <w:r w:rsidRPr="00BD439A">
              <w:rPr>
                <w:rFonts w:ascii="Times New Roman" w:hAnsi="Times New Roman" w:cs="Courier New"/>
              </w:rPr>
              <w:t>40000</w:t>
            </w:r>
          </w:p>
        </w:tc>
      </w:tr>
    </w:tbl>
    <w:p w:rsidR="008A34D9" w:rsidRDefault="008A34D9" w:rsidP="00BD439A">
      <w:pPr>
        <w:shd w:val="clear" w:color="auto" w:fill="FFFFFF"/>
        <w:ind w:firstLine="284"/>
        <w:jc w:val="right"/>
        <w:rPr>
          <w:rFonts w:ascii="Times New Roman" w:hAnsi="Times New Roman"/>
          <w:i/>
          <w:iCs/>
        </w:rPr>
      </w:pPr>
    </w:p>
    <w:p w:rsidR="0047723C" w:rsidRDefault="0047723C" w:rsidP="00BD439A">
      <w:pPr>
        <w:shd w:val="clear" w:color="auto" w:fill="FFFFFF"/>
        <w:ind w:firstLine="284"/>
        <w:jc w:val="right"/>
        <w:rPr>
          <w:rFonts w:ascii="Times New Roman" w:hAnsi="Times New Roman"/>
          <w:i/>
          <w:iCs/>
        </w:rPr>
      </w:pPr>
    </w:p>
    <w:p w:rsidR="0047723C" w:rsidRDefault="0047723C" w:rsidP="00BD439A">
      <w:pPr>
        <w:shd w:val="clear" w:color="auto" w:fill="FFFFFF"/>
        <w:ind w:firstLine="284"/>
        <w:jc w:val="right"/>
        <w:rPr>
          <w:rFonts w:ascii="Times New Roman" w:hAnsi="Times New Roman"/>
          <w:i/>
          <w:iCs/>
        </w:rPr>
      </w:pPr>
    </w:p>
    <w:p w:rsidR="0047723C" w:rsidRDefault="0047723C"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Таблица 4.4</w:t>
      </w:r>
    </w:p>
    <w:p w:rsidR="008A34D9" w:rsidRPr="00BD439A" w:rsidRDefault="008A34D9"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723"/>
        <w:gridCol w:w="1185"/>
        <w:gridCol w:w="1004"/>
        <w:gridCol w:w="988"/>
        <w:gridCol w:w="988"/>
        <w:gridCol w:w="1112"/>
        <w:gridCol w:w="1112"/>
        <w:gridCol w:w="1264"/>
      </w:tblGrid>
      <w:tr w:rsidR="00BD439A" w:rsidRPr="0047723C">
        <w:tblPrEx>
          <w:tblCellMar>
            <w:top w:w="0" w:type="dxa"/>
            <w:bottom w:w="0" w:type="dxa"/>
          </w:tblCellMar>
        </w:tblPrEx>
        <w:trPr>
          <w:trHeight w:val="20"/>
        </w:trPr>
        <w:tc>
          <w:tcPr>
            <w:tcW w:w="724" w:type="dxa"/>
            <w:tcBorders>
              <w:top w:val="single" w:sz="6" w:space="0" w:color="auto"/>
              <w:left w:val="single" w:sz="6" w:space="0" w:color="auto"/>
              <w:bottom w:val="single" w:sz="6" w:space="0" w:color="auto"/>
              <w:right w:val="single" w:sz="6" w:space="0" w:color="auto"/>
            </w:tcBorders>
            <w:vAlign w:val="center"/>
          </w:tcPr>
          <w:p w:rsidR="00BD439A" w:rsidRPr="0047723C" w:rsidRDefault="00BD439A" w:rsidP="008A34D9">
            <w:pPr>
              <w:shd w:val="clear" w:color="auto" w:fill="FFFFFF"/>
              <w:jc w:val="center"/>
              <w:rPr>
                <w:rFonts w:ascii="Times New Roman" w:hAnsi="Times New Roman"/>
              </w:rPr>
            </w:pPr>
            <w:r w:rsidRPr="0047723C">
              <w:rPr>
                <w:rFonts w:ascii="Times New Roman" w:hAnsi="Times New Roman"/>
              </w:rPr>
              <w:t>Серия</w:t>
            </w:r>
          </w:p>
        </w:tc>
        <w:tc>
          <w:tcPr>
            <w:tcW w:w="1185" w:type="dxa"/>
            <w:tcBorders>
              <w:top w:val="single" w:sz="6" w:space="0" w:color="auto"/>
              <w:left w:val="single" w:sz="6" w:space="0" w:color="auto"/>
              <w:bottom w:val="single" w:sz="6" w:space="0" w:color="auto"/>
              <w:right w:val="single" w:sz="6" w:space="0" w:color="auto"/>
            </w:tcBorders>
            <w:vAlign w:val="center"/>
          </w:tcPr>
          <w:p w:rsidR="00BD439A" w:rsidRPr="0047723C" w:rsidRDefault="00BD439A" w:rsidP="008A34D9">
            <w:pPr>
              <w:shd w:val="clear" w:color="auto" w:fill="FFFFFF"/>
              <w:jc w:val="center"/>
              <w:rPr>
                <w:rFonts w:ascii="Times New Roman" w:hAnsi="Times New Roman"/>
              </w:rPr>
            </w:pPr>
            <w:r w:rsidRPr="0047723C">
              <w:rPr>
                <w:rFonts w:ascii="Times New Roman" w:hAnsi="Times New Roman"/>
              </w:rPr>
              <w:t>Тип (по исполнению)</w:t>
            </w:r>
          </w:p>
        </w:tc>
        <w:tc>
          <w:tcPr>
            <w:tcW w:w="1112" w:type="dxa"/>
            <w:tcBorders>
              <w:top w:val="single" w:sz="6" w:space="0" w:color="auto"/>
              <w:left w:val="single" w:sz="6" w:space="0" w:color="auto"/>
              <w:bottom w:val="single" w:sz="6" w:space="0" w:color="auto"/>
              <w:right w:val="single" w:sz="6" w:space="0" w:color="auto"/>
            </w:tcBorders>
            <w:vAlign w:val="center"/>
          </w:tcPr>
          <w:p w:rsidR="00FB74CA" w:rsidRDefault="0047723C" w:rsidP="008A34D9">
            <w:pPr>
              <w:shd w:val="clear" w:color="auto" w:fill="FFFFFF"/>
              <w:jc w:val="center"/>
              <w:rPr>
                <w:rFonts w:ascii="Times New Roman" w:hAnsi="Times New Roman"/>
              </w:rPr>
            </w:pPr>
            <w:r w:rsidRPr="0047723C">
              <w:rPr>
                <w:rFonts w:ascii="Times New Roman" w:hAnsi="Times New Roman"/>
              </w:rPr>
              <w:t xml:space="preserve">Тип </w:t>
            </w:r>
            <w:proofErr w:type="spellStart"/>
            <w:r w:rsidRPr="0047723C">
              <w:rPr>
                <w:rFonts w:ascii="Times New Roman" w:hAnsi="Times New Roman"/>
              </w:rPr>
              <w:t>расце</w:t>
            </w:r>
            <w:proofErr w:type="spellEnd"/>
            <w:r w:rsidR="00FB74CA">
              <w:rPr>
                <w:rFonts w:ascii="Times New Roman" w:hAnsi="Times New Roman"/>
              </w:rPr>
              <w:t>-</w:t>
            </w:r>
          </w:p>
          <w:p w:rsidR="00BD439A" w:rsidRPr="0047723C" w:rsidRDefault="0047723C" w:rsidP="008A34D9">
            <w:pPr>
              <w:shd w:val="clear" w:color="auto" w:fill="FFFFFF"/>
              <w:jc w:val="center"/>
              <w:rPr>
                <w:rFonts w:ascii="Times New Roman" w:hAnsi="Times New Roman"/>
              </w:rPr>
            </w:pPr>
            <w:proofErr w:type="spellStart"/>
            <w:r w:rsidRPr="0047723C">
              <w:rPr>
                <w:rFonts w:ascii="Times New Roman" w:hAnsi="Times New Roman"/>
              </w:rPr>
              <w:t>пи</w:t>
            </w:r>
            <w:r w:rsidR="00BD439A" w:rsidRPr="0047723C">
              <w:rPr>
                <w:rFonts w:ascii="Times New Roman" w:hAnsi="Times New Roman"/>
              </w:rPr>
              <w:t>теля</w:t>
            </w:r>
            <w:proofErr w:type="spellEnd"/>
          </w:p>
        </w:tc>
        <w:tc>
          <w:tcPr>
            <w:tcW w:w="1270" w:type="dxa"/>
            <w:tcBorders>
              <w:top w:val="single" w:sz="6" w:space="0" w:color="auto"/>
              <w:left w:val="single" w:sz="6" w:space="0" w:color="auto"/>
              <w:bottom w:val="single" w:sz="6" w:space="0" w:color="auto"/>
              <w:right w:val="single" w:sz="6" w:space="0" w:color="auto"/>
            </w:tcBorders>
            <w:vAlign w:val="center"/>
          </w:tcPr>
          <w:p w:rsidR="0047723C" w:rsidRPr="0047723C" w:rsidRDefault="00BD439A" w:rsidP="008A34D9">
            <w:pPr>
              <w:shd w:val="clear" w:color="auto" w:fill="FFFFFF"/>
              <w:jc w:val="center"/>
              <w:rPr>
                <w:rFonts w:ascii="Times New Roman" w:hAnsi="Times New Roman"/>
              </w:rPr>
            </w:pPr>
            <w:proofErr w:type="spellStart"/>
            <w:r w:rsidRPr="0047723C">
              <w:rPr>
                <w:rFonts w:ascii="Times New Roman" w:hAnsi="Times New Roman"/>
              </w:rPr>
              <w:t>Номиналь</w:t>
            </w:r>
            <w:proofErr w:type="spellEnd"/>
            <w:r w:rsidR="0047723C" w:rsidRPr="0047723C">
              <w:rPr>
                <w:rFonts w:ascii="Times New Roman" w:hAnsi="Times New Roman"/>
              </w:rPr>
              <w:t>-</w:t>
            </w:r>
          </w:p>
          <w:p w:rsidR="0047723C" w:rsidRPr="0047723C" w:rsidRDefault="00BD439A" w:rsidP="008A34D9">
            <w:pPr>
              <w:shd w:val="clear" w:color="auto" w:fill="FFFFFF"/>
              <w:jc w:val="center"/>
              <w:rPr>
                <w:rFonts w:ascii="Times New Roman" w:hAnsi="Times New Roman"/>
              </w:rPr>
            </w:pPr>
            <w:proofErr w:type="spellStart"/>
            <w:r w:rsidRPr="0047723C">
              <w:rPr>
                <w:rFonts w:ascii="Times New Roman" w:hAnsi="Times New Roman"/>
              </w:rPr>
              <w:t>ный</w:t>
            </w:r>
            <w:proofErr w:type="spellEnd"/>
            <w:r w:rsidRPr="0047723C">
              <w:rPr>
                <w:rFonts w:ascii="Times New Roman" w:hAnsi="Times New Roman"/>
              </w:rPr>
              <w:t xml:space="preserve"> ток автомата</w:t>
            </w:r>
            <w:r w:rsidR="0047723C" w:rsidRPr="00E272F8">
              <w:rPr>
                <w:rFonts w:ascii="Times New Roman" w:hAnsi="Times New Roman"/>
              </w:rPr>
              <w:t xml:space="preserve"> </w:t>
            </w:r>
          </w:p>
          <w:p w:rsidR="00BD439A" w:rsidRPr="0047723C" w:rsidRDefault="0047723C" w:rsidP="008A34D9">
            <w:pPr>
              <w:shd w:val="clear" w:color="auto" w:fill="FFFFFF"/>
              <w:jc w:val="center"/>
              <w:rPr>
                <w:rFonts w:ascii="Times New Roman" w:hAnsi="Times New Roman"/>
              </w:rPr>
            </w:pPr>
            <w:r w:rsidRPr="0047723C">
              <w:rPr>
                <w:rFonts w:ascii="Times New Roman" w:hAnsi="Times New Roman"/>
                <w:i/>
                <w:lang w:val="en-US"/>
              </w:rPr>
              <w:t>I</w:t>
            </w:r>
            <w:r w:rsidRPr="0047723C">
              <w:rPr>
                <w:rFonts w:ascii="Times New Roman" w:hAnsi="Times New Roman"/>
                <w:i/>
                <w:vertAlign w:val="subscript"/>
              </w:rPr>
              <w:t>н.а</w:t>
            </w:r>
            <w:r w:rsidR="00BD439A" w:rsidRPr="0047723C">
              <w:rPr>
                <w:rFonts w:ascii="Times New Roman" w:hAnsi="Times New Roman"/>
              </w:rPr>
              <w:t xml:space="preserve">, </w:t>
            </w:r>
            <w:r w:rsidRPr="0047723C">
              <w:rPr>
                <w:rFonts w:ascii="Times New Roman" w:hAnsi="Times New Roman"/>
              </w:rPr>
              <w:t>А</w:t>
            </w:r>
          </w:p>
        </w:tc>
        <w:tc>
          <w:tcPr>
            <w:tcW w:w="1252" w:type="dxa"/>
            <w:tcBorders>
              <w:top w:val="single" w:sz="6" w:space="0" w:color="auto"/>
              <w:left w:val="single" w:sz="6" w:space="0" w:color="auto"/>
              <w:bottom w:val="single" w:sz="6" w:space="0" w:color="auto"/>
              <w:right w:val="single" w:sz="6" w:space="0" w:color="auto"/>
            </w:tcBorders>
            <w:vAlign w:val="center"/>
          </w:tcPr>
          <w:p w:rsidR="0047723C" w:rsidRDefault="00BD439A" w:rsidP="008A34D9">
            <w:pPr>
              <w:shd w:val="clear" w:color="auto" w:fill="FFFFFF"/>
              <w:jc w:val="center"/>
              <w:rPr>
                <w:rFonts w:ascii="Times New Roman" w:hAnsi="Times New Roman"/>
              </w:rPr>
            </w:pPr>
            <w:proofErr w:type="spellStart"/>
            <w:r w:rsidRPr="0047723C">
              <w:rPr>
                <w:rFonts w:ascii="Times New Roman" w:hAnsi="Times New Roman"/>
              </w:rPr>
              <w:t>Номиналь</w:t>
            </w:r>
            <w:proofErr w:type="spellEnd"/>
            <w:r w:rsidR="0047723C">
              <w:rPr>
                <w:rFonts w:ascii="Times New Roman" w:hAnsi="Times New Roman"/>
              </w:rPr>
              <w:t>-</w:t>
            </w:r>
          </w:p>
          <w:p w:rsidR="0047723C" w:rsidRDefault="00BD439A" w:rsidP="008A34D9">
            <w:pPr>
              <w:shd w:val="clear" w:color="auto" w:fill="FFFFFF"/>
              <w:jc w:val="center"/>
              <w:rPr>
                <w:rFonts w:ascii="Times New Roman" w:hAnsi="Times New Roman"/>
              </w:rPr>
            </w:pPr>
            <w:proofErr w:type="spellStart"/>
            <w:r w:rsidRPr="0047723C">
              <w:rPr>
                <w:rFonts w:ascii="Times New Roman" w:hAnsi="Times New Roman"/>
              </w:rPr>
              <w:t>ные</w:t>
            </w:r>
            <w:proofErr w:type="spellEnd"/>
            <w:r w:rsidRPr="0047723C">
              <w:rPr>
                <w:rFonts w:ascii="Times New Roman" w:hAnsi="Times New Roman"/>
              </w:rPr>
              <w:t xml:space="preserve"> токи </w:t>
            </w:r>
            <w:proofErr w:type="spellStart"/>
            <w:r w:rsidRPr="0047723C">
              <w:rPr>
                <w:rFonts w:ascii="Times New Roman" w:hAnsi="Times New Roman"/>
              </w:rPr>
              <w:t>рас</w:t>
            </w:r>
            <w:r w:rsidR="0047723C" w:rsidRPr="0047723C">
              <w:rPr>
                <w:rFonts w:ascii="Times New Roman" w:hAnsi="Times New Roman"/>
              </w:rPr>
              <w:t>ц</w:t>
            </w:r>
            <w:r w:rsidRPr="0047723C">
              <w:rPr>
                <w:rFonts w:ascii="Times New Roman" w:hAnsi="Times New Roman"/>
              </w:rPr>
              <w:t>е</w:t>
            </w:r>
            <w:proofErr w:type="spellEnd"/>
            <w:r w:rsidR="0047723C">
              <w:rPr>
                <w:rFonts w:ascii="Times New Roman" w:hAnsi="Times New Roman"/>
              </w:rPr>
              <w:t>-</w:t>
            </w:r>
          </w:p>
          <w:p w:rsidR="0047723C" w:rsidRPr="0047723C" w:rsidRDefault="00BD439A" w:rsidP="008A34D9">
            <w:pPr>
              <w:shd w:val="clear" w:color="auto" w:fill="FFFFFF"/>
              <w:jc w:val="center"/>
              <w:rPr>
                <w:rFonts w:ascii="Times New Roman" w:hAnsi="Times New Roman"/>
              </w:rPr>
            </w:pPr>
            <w:proofErr w:type="spellStart"/>
            <w:r w:rsidRPr="0047723C">
              <w:rPr>
                <w:rFonts w:ascii="Times New Roman" w:hAnsi="Times New Roman"/>
              </w:rPr>
              <w:t>пителей</w:t>
            </w:r>
            <w:proofErr w:type="spellEnd"/>
          </w:p>
          <w:p w:rsidR="00BD439A" w:rsidRPr="0047723C" w:rsidRDefault="0047723C" w:rsidP="008A34D9">
            <w:pPr>
              <w:shd w:val="clear" w:color="auto" w:fill="FFFFFF"/>
              <w:jc w:val="center"/>
              <w:rPr>
                <w:rFonts w:ascii="Times New Roman" w:hAnsi="Times New Roman"/>
              </w:rPr>
            </w:pPr>
            <w:r w:rsidRPr="0047723C">
              <w:rPr>
                <w:rFonts w:ascii="Times New Roman" w:hAnsi="Times New Roman"/>
                <w:i/>
                <w:lang w:val="en-US"/>
              </w:rPr>
              <w:t>I</w:t>
            </w:r>
            <w:proofErr w:type="spellStart"/>
            <w:r w:rsidRPr="0047723C">
              <w:rPr>
                <w:rFonts w:ascii="Times New Roman" w:hAnsi="Times New Roman"/>
                <w:i/>
                <w:vertAlign w:val="subscript"/>
              </w:rPr>
              <w:t>н.тепл</w:t>
            </w:r>
            <w:proofErr w:type="spellEnd"/>
            <w:r w:rsidRPr="0047723C">
              <w:rPr>
                <w:rFonts w:ascii="Times New Roman" w:hAnsi="Times New Roman"/>
                <w:i/>
                <w:vertAlign w:val="subscript"/>
              </w:rPr>
              <w:t>.</w:t>
            </w:r>
            <w:r w:rsidRPr="0047723C">
              <w:rPr>
                <w:rFonts w:ascii="Times New Roman" w:hAnsi="Times New Roman"/>
              </w:rPr>
              <w:t xml:space="preserve">, </w:t>
            </w:r>
            <w:r w:rsidRPr="0047723C">
              <w:rPr>
                <w:rFonts w:ascii="Times New Roman" w:hAnsi="Times New Roman"/>
                <w:i/>
                <w:lang w:val="en-US"/>
              </w:rPr>
              <w:t>I</w:t>
            </w:r>
            <w:proofErr w:type="spellStart"/>
            <w:r w:rsidRPr="0047723C">
              <w:rPr>
                <w:rFonts w:ascii="Times New Roman" w:hAnsi="Times New Roman"/>
                <w:i/>
                <w:vertAlign w:val="subscript"/>
              </w:rPr>
              <w:t>н.эл.м</w:t>
            </w:r>
            <w:proofErr w:type="spellEnd"/>
            <w:r w:rsidRPr="0047723C">
              <w:rPr>
                <w:rFonts w:ascii="Times New Roman" w:hAnsi="Times New Roman"/>
              </w:rPr>
              <w:t xml:space="preserve">, </w:t>
            </w:r>
            <w:r w:rsidR="00BD439A" w:rsidRPr="0047723C">
              <w:rPr>
                <w:rFonts w:ascii="Times New Roman" w:hAnsi="Times New Roman"/>
              </w:rPr>
              <w:t>А</w:t>
            </w:r>
          </w:p>
        </w:tc>
        <w:tc>
          <w:tcPr>
            <w:tcW w:w="1236" w:type="dxa"/>
            <w:tcBorders>
              <w:top w:val="single" w:sz="6" w:space="0" w:color="auto"/>
              <w:left w:val="single" w:sz="6" w:space="0" w:color="auto"/>
              <w:bottom w:val="single" w:sz="6" w:space="0" w:color="auto"/>
              <w:right w:val="single" w:sz="6" w:space="0" w:color="auto"/>
            </w:tcBorders>
            <w:vAlign w:val="center"/>
          </w:tcPr>
          <w:p w:rsidR="0047723C" w:rsidRDefault="00BD439A" w:rsidP="008A34D9">
            <w:pPr>
              <w:shd w:val="clear" w:color="auto" w:fill="FFFFFF"/>
              <w:jc w:val="center"/>
              <w:rPr>
                <w:rFonts w:ascii="Times New Roman" w:hAnsi="Times New Roman"/>
              </w:rPr>
            </w:pPr>
            <w:r w:rsidRPr="0047723C">
              <w:rPr>
                <w:rFonts w:ascii="Times New Roman" w:hAnsi="Times New Roman"/>
              </w:rPr>
              <w:t xml:space="preserve">Ток </w:t>
            </w:r>
            <w:proofErr w:type="spellStart"/>
            <w:r w:rsidRPr="0047723C">
              <w:rPr>
                <w:rFonts w:ascii="Times New Roman" w:hAnsi="Times New Roman"/>
              </w:rPr>
              <w:t>срабат</w:t>
            </w:r>
            <w:r w:rsidR="0047723C" w:rsidRPr="0047723C">
              <w:rPr>
                <w:rFonts w:ascii="Times New Roman" w:hAnsi="Times New Roman"/>
              </w:rPr>
              <w:t>ы</w:t>
            </w:r>
            <w:proofErr w:type="spellEnd"/>
            <w:r w:rsidR="0047723C">
              <w:rPr>
                <w:rFonts w:ascii="Times New Roman" w:hAnsi="Times New Roman"/>
              </w:rPr>
              <w:t>-</w:t>
            </w:r>
          </w:p>
          <w:p w:rsidR="0047723C" w:rsidRPr="0047723C" w:rsidRDefault="0047723C" w:rsidP="008A34D9">
            <w:pPr>
              <w:shd w:val="clear" w:color="auto" w:fill="FFFFFF"/>
              <w:jc w:val="center"/>
              <w:rPr>
                <w:rFonts w:ascii="Times New Roman" w:hAnsi="Times New Roman"/>
              </w:rPr>
            </w:pPr>
            <w:proofErr w:type="spellStart"/>
            <w:proofErr w:type="gramStart"/>
            <w:r w:rsidRPr="0047723C">
              <w:rPr>
                <w:rFonts w:ascii="Times New Roman" w:hAnsi="Times New Roman"/>
              </w:rPr>
              <w:t>вания</w:t>
            </w:r>
            <w:proofErr w:type="spellEnd"/>
            <w:r w:rsidRPr="0047723C">
              <w:rPr>
                <w:rFonts w:ascii="Times New Roman" w:hAnsi="Times New Roman"/>
              </w:rPr>
              <w:t xml:space="preserve"> теплового </w:t>
            </w:r>
            <w:proofErr w:type="spellStart"/>
            <w:r w:rsidRPr="0047723C">
              <w:rPr>
                <w:rFonts w:ascii="Times New Roman" w:hAnsi="Times New Roman"/>
              </w:rPr>
              <w:t>расцепителя</w:t>
            </w:r>
            <w:proofErr w:type="spellEnd"/>
            <w:r w:rsidR="00BD439A" w:rsidRPr="0047723C">
              <w:rPr>
                <w:rFonts w:ascii="Times New Roman" w:hAnsi="Times New Roman"/>
              </w:rPr>
              <w:t xml:space="preserve"> </w:t>
            </w:r>
            <w:proofErr w:type="gramEnd"/>
          </w:p>
          <w:p w:rsidR="00BD439A" w:rsidRPr="0047723C" w:rsidRDefault="0047723C" w:rsidP="008A34D9">
            <w:pPr>
              <w:shd w:val="clear" w:color="auto" w:fill="FFFFFF"/>
              <w:jc w:val="center"/>
              <w:rPr>
                <w:rFonts w:ascii="Times New Roman" w:hAnsi="Times New Roman"/>
              </w:rPr>
            </w:pPr>
            <w:r w:rsidRPr="0047723C">
              <w:rPr>
                <w:rFonts w:ascii="Times New Roman" w:hAnsi="Times New Roman"/>
                <w:i/>
                <w:lang w:val="en-US"/>
              </w:rPr>
              <w:t>I</w:t>
            </w:r>
            <w:proofErr w:type="spellStart"/>
            <w:r w:rsidRPr="0047723C">
              <w:rPr>
                <w:rFonts w:ascii="Times New Roman" w:hAnsi="Times New Roman"/>
                <w:i/>
                <w:vertAlign w:val="subscript"/>
              </w:rPr>
              <w:t>ср.тепл</w:t>
            </w:r>
            <w:proofErr w:type="spellEnd"/>
            <w:r w:rsidR="00BD439A" w:rsidRPr="00E272F8">
              <w:rPr>
                <w:rFonts w:ascii="Times New Roman" w:hAnsi="Times New Roman"/>
                <w:i/>
                <w:iCs/>
              </w:rPr>
              <w:t xml:space="preserve">, </w:t>
            </w:r>
            <w:r w:rsidR="00BD439A" w:rsidRPr="0047723C">
              <w:rPr>
                <w:rFonts w:ascii="Times New Roman" w:hAnsi="Times New Roman"/>
                <w:lang w:val="en-US"/>
              </w:rPr>
              <w:t>A</w:t>
            </w:r>
          </w:p>
        </w:tc>
        <w:tc>
          <w:tcPr>
            <w:tcW w:w="1703" w:type="dxa"/>
            <w:tcBorders>
              <w:top w:val="single" w:sz="6" w:space="0" w:color="auto"/>
              <w:left w:val="single" w:sz="6" w:space="0" w:color="auto"/>
              <w:bottom w:val="single" w:sz="6" w:space="0" w:color="auto"/>
              <w:right w:val="single" w:sz="6" w:space="0" w:color="auto"/>
            </w:tcBorders>
            <w:vAlign w:val="center"/>
          </w:tcPr>
          <w:p w:rsidR="0047723C" w:rsidRDefault="00BD439A" w:rsidP="008A34D9">
            <w:pPr>
              <w:shd w:val="clear" w:color="auto" w:fill="FFFFFF"/>
              <w:jc w:val="center"/>
              <w:rPr>
                <w:rFonts w:ascii="Times New Roman" w:hAnsi="Times New Roman"/>
              </w:rPr>
            </w:pPr>
            <w:r w:rsidRPr="0047723C">
              <w:rPr>
                <w:rFonts w:ascii="Times New Roman" w:hAnsi="Times New Roman"/>
              </w:rPr>
              <w:t xml:space="preserve">Ток </w:t>
            </w:r>
            <w:proofErr w:type="spellStart"/>
            <w:r w:rsidRPr="0047723C">
              <w:rPr>
                <w:rFonts w:ascii="Times New Roman" w:hAnsi="Times New Roman"/>
              </w:rPr>
              <w:t>срабаты</w:t>
            </w:r>
            <w:proofErr w:type="spellEnd"/>
            <w:r w:rsidR="0047723C">
              <w:rPr>
                <w:rFonts w:ascii="Times New Roman" w:hAnsi="Times New Roman"/>
              </w:rPr>
              <w:t>-</w:t>
            </w:r>
          </w:p>
          <w:p w:rsidR="0047723C" w:rsidRPr="0047723C" w:rsidRDefault="00BD439A" w:rsidP="008A34D9">
            <w:pPr>
              <w:shd w:val="clear" w:color="auto" w:fill="FFFFFF"/>
              <w:jc w:val="center"/>
              <w:rPr>
                <w:rFonts w:ascii="Times New Roman" w:hAnsi="Times New Roman"/>
              </w:rPr>
            </w:pPr>
            <w:proofErr w:type="spellStart"/>
            <w:r w:rsidRPr="0047723C">
              <w:rPr>
                <w:rFonts w:ascii="Times New Roman" w:hAnsi="Times New Roman"/>
              </w:rPr>
              <w:t>вания</w:t>
            </w:r>
            <w:proofErr w:type="spellEnd"/>
            <w:r w:rsidRPr="0047723C">
              <w:rPr>
                <w:rFonts w:ascii="Times New Roman" w:hAnsi="Times New Roman"/>
              </w:rPr>
              <w:t xml:space="preserve"> </w:t>
            </w:r>
            <w:proofErr w:type="spellStart"/>
            <w:r w:rsidRPr="0047723C">
              <w:rPr>
                <w:rFonts w:ascii="Times New Roman" w:hAnsi="Times New Roman"/>
              </w:rPr>
              <w:t>электро</w:t>
            </w:r>
            <w:proofErr w:type="spellEnd"/>
            <w:r w:rsidR="0047723C" w:rsidRPr="0047723C">
              <w:rPr>
                <w:rFonts w:ascii="Times New Roman" w:hAnsi="Times New Roman"/>
              </w:rPr>
              <w:t>-</w:t>
            </w:r>
          </w:p>
          <w:p w:rsidR="0047723C" w:rsidRPr="0047723C" w:rsidRDefault="00BD439A" w:rsidP="008A34D9">
            <w:pPr>
              <w:shd w:val="clear" w:color="auto" w:fill="FFFFFF"/>
              <w:jc w:val="center"/>
              <w:rPr>
                <w:rFonts w:ascii="Times New Roman" w:hAnsi="Times New Roman"/>
              </w:rPr>
            </w:pPr>
            <w:proofErr w:type="gramStart"/>
            <w:r w:rsidRPr="0047723C">
              <w:rPr>
                <w:rFonts w:ascii="Times New Roman" w:hAnsi="Times New Roman"/>
              </w:rPr>
              <w:t xml:space="preserve">магнитного </w:t>
            </w:r>
            <w:proofErr w:type="spellStart"/>
            <w:r w:rsidRPr="0047723C">
              <w:rPr>
                <w:rFonts w:ascii="Times New Roman" w:hAnsi="Times New Roman"/>
              </w:rPr>
              <w:t>расцепителя</w:t>
            </w:r>
            <w:proofErr w:type="spellEnd"/>
            <w:proofErr w:type="gramEnd"/>
          </w:p>
          <w:p w:rsidR="00BD439A" w:rsidRPr="0047723C" w:rsidRDefault="0047723C" w:rsidP="008A34D9">
            <w:pPr>
              <w:shd w:val="clear" w:color="auto" w:fill="FFFFFF"/>
              <w:jc w:val="center"/>
              <w:rPr>
                <w:rFonts w:ascii="Times New Roman" w:hAnsi="Times New Roman"/>
              </w:rPr>
            </w:pPr>
            <w:r w:rsidRPr="0047723C">
              <w:rPr>
                <w:rFonts w:ascii="Times New Roman" w:hAnsi="Times New Roman"/>
                <w:i/>
                <w:lang w:val="en-US"/>
              </w:rPr>
              <w:t>I</w:t>
            </w:r>
            <w:proofErr w:type="spellStart"/>
            <w:r w:rsidRPr="0047723C">
              <w:rPr>
                <w:rFonts w:ascii="Times New Roman" w:hAnsi="Times New Roman"/>
                <w:i/>
                <w:vertAlign w:val="subscript"/>
              </w:rPr>
              <w:t>ср.эл.м</w:t>
            </w:r>
            <w:proofErr w:type="spellEnd"/>
            <w:r w:rsidR="00BD439A" w:rsidRPr="0047723C">
              <w:rPr>
                <w:rFonts w:ascii="Times New Roman" w:hAnsi="Times New Roman"/>
              </w:rPr>
              <w:t>, А</w:t>
            </w:r>
          </w:p>
        </w:tc>
        <w:tc>
          <w:tcPr>
            <w:tcW w:w="1264" w:type="dxa"/>
            <w:tcBorders>
              <w:top w:val="single" w:sz="6" w:space="0" w:color="auto"/>
              <w:left w:val="single" w:sz="6" w:space="0" w:color="auto"/>
              <w:bottom w:val="single" w:sz="6" w:space="0" w:color="auto"/>
              <w:right w:val="single" w:sz="6" w:space="0" w:color="auto"/>
            </w:tcBorders>
            <w:vAlign w:val="center"/>
          </w:tcPr>
          <w:p w:rsidR="0047723C" w:rsidRPr="0047723C" w:rsidRDefault="00BD439A" w:rsidP="008A34D9">
            <w:pPr>
              <w:shd w:val="clear" w:color="auto" w:fill="FFFFFF"/>
              <w:jc w:val="center"/>
              <w:rPr>
                <w:rFonts w:ascii="Times New Roman" w:hAnsi="Times New Roman"/>
              </w:rPr>
            </w:pPr>
            <w:r w:rsidRPr="0047723C">
              <w:rPr>
                <w:rFonts w:ascii="Times New Roman" w:hAnsi="Times New Roman"/>
              </w:rPr>
              <w:t xml:space="preserve">Предельная отключающая способность автомата </w:t>
            </w:r>
          </w:p>
          <w:p w:rsidR="00BD439A" w:rsidRPr="0047723C" w:rsidRDefault="0047723C" w:rsidP="008A34D9">
            <w:pPr>
              <w:shd w:val="clear" w:color="auto" w:fill="FFFFFF"/>
              <w:jc w:val="center"/>
              <w:rPr>
                <w:rFonts w:ascii="Times New Roman" w:hAnsi="Times New Roman"/>
              </w:rPr>
            </w:pPr>
            <w:r w:rsidRPr="0047723C">
              <w:rPr>
                <w:rFonts w:ascii="Times New Roman" w:hAnsi="Times New Roman"/>
                <w:i/>
                <w:lang w:val="en-US"/>
              </w:rPr>
              <w:t>I</w:t>
            </w:r>
            <w:r w:rsidRPr="0047723C">
              <w:rPr>
                <w:rFonts w:ascii="Times New Roman" w:hAnsi="Times New Roman"/>
                <w:i/>
                <w:vertAlign w:val="subscript"/>
              </w:rPr>
              <w:t>пр.а</w:t>
            </w:r>
            <w:r w:rsidRPr="0047723C">
              <w:rPr>
                <w:rFonts w:ascii="Times New Roman" w:hAnsi="Times New Roman"/>
              </w:rPr>
              <w:t xml:space="preserve">, </w:t>
            </w:r>
            <w:r w:rsidR="00BD439A" w:rsidRPr="0047723C">
              <w:rPr>
                <w:rFonts w:ascii="Times New Roman" w:hAnsi="Times New Roman"/>
              </w:rPr>
              <w:t>А</w:t>
            </w:r>
          </w:p>
        </w:tc>
      </w:tr>
      <w:tr w:rsidR="00BD439A" w:rsidRPr="00BD439A">
        <w:tblPrEx>
          <w:tblCellMar>
            <w:top w:w="0" w:type="dxa"/>
            <w:bottom w:w="0" w:type="dxa"/>
          </w:tblCellMar>
        </w:tblPrEx>
        <w:trPr>
          <w:trHeight w:val="20"/>
        </w:trPr>
        <w:tc>
          <w:tcPr>
            <w:tcW w:w="724"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АЕ1000</w:t>
            </w:r>
          </w:p>
        </w:tc>
        <w:tc>
          <w:tcPr>
            <w:tcW w:w="1185" w:type="dxa"/>
            <w:tcBorders>
              <w:top w:val="single" w:sz="6" w:space="0" w:color="auto"/>
              <w:left w:val="single" w:sz="6" w:space="0" w:color="auto"/>
              <w:bottom w:val="single" w:sz="6" w:space="0" w:color="auto"/>
              <w:right w:val="single" w:sz="6" w:space="0" w:color="auto"/>
            </w:tcBorders>
            <w:vAlign w:val="center"/>
          </w:tcPr>
          <w:p w:rsidR="0047723C" w:rsidRPr="00E272F8" w:rsidRDefault="00BD439A" w:rsidP="008A34D9">
            <w:pPr>
              <w:shd w:val="clear" w:color="auto" w:fill="FFFFFF"/>
              <w:jc w:val="center"/>
              <w:rPr>
                <w:rFonts w:ascii="Times New Roman" w:hAnsi="Times New Roman"/>
              </w:rPr>
            </w:pPr>
            <w:r w:rsidRPr="00BD439A">
              <w:rPr>
                <w:rFonts w:ascii="Times New Roman" w:hAnsi="Times New Roman"/>
              </w:rPr>
              <w:t>АЕ1031-11</w:t>
            </w:r>
          </w:p>
          <w:p w:rsidR="0047723C" w:rsidRPr="00E272F8" w:rsidRDefault="00BD439A" w:rsidP="008A34D9">
            <w:pPr>
              <w:shd w:val="clear" w:color="auto" w:fill="FFFFFF"/>
              <w:jc w:val="center"/>
              <w:rPr>
                <w:rFonts w:ascii="Times New Roman" w:hAnsi="Times New Roman"/>
              </w:rPr>
            </w:pPr>
            <w:r w:rsidRPr="00BD439A">
              <w:rPr>
                <w:rFonts w:ascii="Times New Roman" w:hAnsi="Times New Roman"/>
              </w:rPr>
              <w:t xml:space="preserve">АЕ1031-21 </w:t>
            </w:r>
          </w:p>
          <w:p w:rsidR="0047723C" w:rsidRPr="00E272F8" w:rsidRDefault="00BD439A" w:rsidP="008A34D9">
            <w:pPr>
              <w:shd w:val="clear" w:color="auto" w:fill="FFFFFF"/>
              <w:jc w:val="center"/>
              <w:rPr>
                <w:rFonts w:ascii="Times New Roman" w:hAnsi="Times New Roman"/>
              </w:rPr>
            </w:pPr>
            <w:r w:rsidRPr="00BD439A">
              <w:rPr>
                <w:rFonts w:ascii="Times New Roman" w:hAnsi="Times New Roman"/>
              </w:rPr>
              <w:t xml:space="preserve">АЕ1031-31 </w:t>
            </w:r>
          </w:p>
          <w:p w:rsidR="0047723C" w:rsidRPr="00E272F8" w:rsidRDefault="00BD439A" w:rsidP="008A34D9">
            <w:pPr>
              <w:shd w:val="clear" w:color="auto" w:fill="FFFFFF"/>
              <w:jc w:val="center"/>
              <w:rPr>
                <w:rFonts w:ascii="Times New Roman" w:hAnsi="Times New Roman"/>
              </w:rPr>
            </w:pPr>
            <w:r w:rsidRPr="00BD439A">
              <w:rPr>
                <w:rFonts w:ascii="Times New Roman" w:hAnsi="Times New Roman"/>
              </w:rPr>
              <w:t xml:space="preserve">АЕ1031-41 </w:t>
            </w:r>
          </w:p>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АЕ1031-51</w:t>
            </w:r>
          </w:p>
        </w:tc>
        <w:tc>
          <w:tcPr>
            <w:tcW w:w="1112" w:type="dxa"/>
            <w:tcBorders>
              <w:top w:val="single" w:sz="6" w:space="0" w:color="auto"/>
              <w:left w:val="single" w:sz="6" w:space="0" w:color="auto"/>
              <w:bottom w:val="single" w:sz="6" w:space="0" w:color="auto"/>
              <w:right w:val="single" w:sz="6" w:space="0" w:color="auto"/>
            </w:tcBorders>
            <w:vAlign w:val="center"/>
          </w:tcPr>
          <w:p w:rsidR="0047723C" w:rsidRDefault="00BD439A" w:rsidP="008A34D9">
            <w:pPr>
              <w:shd w:val="clear" w:color="auto" w:fill="FFFFFF"/>
              <w:jc w:val="center"/>
              <w:rPr>
                <w:rFonts w:ascii="Times New Roman" w:hAnsi="Times New Roman"/>
              </w:rPr>
            </w:pPr>
            <w:proofErr w:type="spellStart"/>
            <w:r w:rsidRPr="00BD439A">
              <w:rPr>
                <w:rFonts w:ascii="Times New Roman" w:hAnsi="Times New Roman"/>
              </w:rPr>
              <w:t>Комбини</w:t>
            </w:r>
            <w:proofErr w:type="spellEnd"/>
            <w:r w:rsidR="0047723C">
              <w:rPr>
                <w:rFonts w:ascii="Times New Roman" w:hAnsi="Times New Roman"/>
              </w:rPr>
              <w:t>-</w:t>
            </w:r>
          </w:p>
          <w:p w:rsidR="00BD439A" w:rsidRPr="00BD439A" w:rsidRDefault="00BD439A" w:rsidP="008A34D9">
            <w:pPr>
              <w:shd w:val="clear" w:color="auto" w:fill="FFFFFF"/>
              <w:jc w:val="center"/>
              <w:rPr>
                <w:rFonts w:ascii="Times New Roman" w:hAnsi="Times New Roman"/>
              </w:rPr>
            </w:pPr>
            <w:proofErr w:type="spellStart"/>
            <w:r w:rsidRPr="00BD439A">
              <w:rPr>
                <w:rFonts w:ascii="Times New Roman" w:hAnsi="Times New Roman"/>
              </w:rPr>
              <w:t>рованный</w:t>
            </w:r>
            <w:proofErr w:type="spellEnd"/>
          </w:p>
        </w:tc>
        <w:tc>
          <w:tcPr>
            <w:tcW w:w="1270"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25</w:t>
            </w:r>
          </w:p>
        </w:tc>
        <w:tc>
          <w:tcPr>
            <w:tcW w:w="1252"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6; 10; 16; 25</w:t>
            </w:r>
          </w:p>
        </w:tc>
        <w:tc>
          <w:tcPr>
            <w:tcW w:w="1236" w:type="dxa"/>
            <w:tcBorders>
              <w:top w:val="single" w:sz="6" w:space="0" w:color="auto"/>
              <w:left w:val="single" w:sz="6" w:space="0" w:color="auto"/>
              <w:bottom w:val="single" w:sz="6" w:space="0" w:color="auto"/>
              <w:right w:val="single" w:sz="6" w:space="0" w:color="auto"/>
            </w:tcBorders>
            <w:vAlign w:val="center"/>
          </w:tcPr>
          <w:p w:rsidR="00BD439A" w:rsidRPr="0047723C" w:rsidRDefault="00BD439A" w:rsidP="008A34D9">
            <w:pPr>
              <w:shd w:val="clear" w:color="auto" w:fill="FFFFFF"/>
              <w:jc w:val="center"/>
              <w:rPr>
                <w:rFonts w:ascii="Times New Roman" w:hAnsi="Times New Roman"/>
              </w:rPr>
            </w:pPr>
            <w:r w:rsidRPr="00BD439A">
              <w:rPr>
                <w:rFonts w:ascii="Times New Roman" w:hAnsi="Times New Roman"/>
              </w:rPr>
              <w:t>1</w:t>
            </w:r>
            <w:r w:rsidR="0047723C">
              <w:rPr>
                <w:rFonts w:ascii="Times New Roman" w:hAnsi="Times New Roman"/>
              </w:rPr>
              <w:t>,</w:t>
            </w:r>
            <w:r w:rsidRPr="00BD439A">
              <w:rPr>
                <w:rFonts w:ascii="Times New Roman" w:hAnsi="Times New Roman"/>
              </w:rPr>
              <w:t>5</w:t>
            </w:r>
            <w:r w:rsidR="0047723C">
              <w:rPr>
                <w:rFonts w:ascii="Times New Roman" w:hAnsi="Times New Roman"/>
              </w:rPr>
              <w:t xml:space="preserve"> </w:t>
            </w:r>
            <w:r w:rsidR="0047723C" w:rsidRPr="0047723C">
              <w:rPr>
                <w:rFonts w:ascii="Times New Roman" w:hAnsi="Times New Roman"/>
                <w:i/>
                <w:lang w:val="en-US"/>
              </w:rPr>
              <w:t>I</w:t>
            </w:r>
            <w:proofErr w:type="spellStart"/>
            <w:r w:rsidR="0047723C" w:rsidRPr="0047723C">
              <w:rPr>
                <w:rFonts w:ascii="Times New Roman" w:hAnsi="Times New Roman"/>
                <w:i/>
                <w:vertAlign w:val="subscript"/>
              </w:rPr>
              <w:t>н</w:t>
            </w:r>
            <w:proofErr w:type="gramStart"/>
            <w:r w:rsidR="0047723C" w:rsidRPr="0047723C">
              <w:rPr>
                <w:rFonts w:ascii="Times New Roman" w:hAnsi="Times New Roman"/>
                <w:i/>
                <w:vertAlign w:val="subscript"/>
              </w:rPr>
              <w:t>.р</w:t>
            </w:r>
            <w:proofErr w:type="gramEnd"/>
            <w:r w:rsidR="0047723C" w:rsidRPr="0047723C">
              <w:rPr>
                <w:rFonts w:ascii="Times New Roman" w:hAnsi="Times New Roman"/>
                <w:i/>
                <w:vertAlign w:val="subscript"/>
              </w:rPr>
              <w:t>асц</w:t>
            </w:r>
            <w:proofErr w:type="spellEnd"/>
          </w:p>
        </w:tc>
        <w:tc>
          <w:tcPr>
            <w:tcW w:w="1703"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(12-18)</w:t>
            </w:r>
            <w:r w:rsidR="0047723C">
              <w:rPr>
                <w:rFonts w:ascii="Times New Roman" w:hAnsi="Times New Roman"/>
              </w:rPr>
              <w:t xml:space="preserve"> </w:t>
            </w:r>
            <w:r w:rsidR="0047723C" w:rsidRPr="0047723C">
              <w:rPr>
                <w:rFonts w:ascii="Times New Roman" w:hAnsi="Times New Roman"/>
                <w:i/>
                <w:lang w:val="en-US"/>
              </w:rPr>
              <w:t>I</w:t>
            </w:r>
            <w:proofErr w:type="spellStart"/>
            <w:r w:rsidR="0047723C" w:rsidRPr="0047723C">
              <w:rPr>
                <w:rFonts w:ascii="Times New Roman" w:hAnsi="Times New Roman"/>
                <w:i/>
                <w:vertAlign w:val="subscript"/>
              </w:rPr>
              <w:t>н</w:t>
            </w:r>
            <w:proofErr w:type="gramStart"/>
            <w:r w:rsidR="0047723C" w:rsidRPr="0047723C">
              <w:rPr>
                <w:rFonts w:ascii="Times New Roman" w:hAnsi="Times New Roman"/>
                <w:i/>
                <w:vertAlign w:val="subscript"/>
              </w:rPr>
              <w:t>.р</w:t>
            </w:r>
            <w:proofErr w:type="gramEnd"/>
            <w:r w:rsidR="0047723C" w:rsidRPr="0047723C">
              <w:rPr>
                <w:rFonts w:ascii="Times New Roman" w:hAnsi="Times New Roman"/>
                <w:i/>
                <w:vertAlign w:val="subscript"/>
              </w:rPr>
              <w:t>асц</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8A34D9">
            <w:pPr>
              <w:shd w:val="clear" w:color="auto" w:fill="FFFFFF"/>
              <w:jc w:val="center"/>
              <w:rPr>
                <w:rFonts w:ascii="Times New Roman" w:hAnsi="Times New Roman"/>
              </w:rPr>
            </w:pPr>
            <w:r w:rsidRPr="00BD439A">
              <w:rPr>
                <w:rFonts w:ascii="Times New Roman" w:hAnsi="Times New Roman"/>
              </w:rPr>
              <w:t>2000</w:t>
            </w:r>
          </w:p>
        </w:tc>
      </w:tr>
      <w:tr w:rsidR="0047723C" w:rsidRPr="00BD439A">
        <w:tblPrEx>
          <w:tblCellMar>
            <w:top w:w="0" w:type="dxa"/>
            <w:bottom w:w="0" w:type="dxa"/>
          </w:tblCellMar>
        </w:tblPrEx>
        <w:trPr>
          <w:trHeight w:val="20"/>
        </w:trPr>
        <w:tc>
          <w:tcPr>
            <w:tcW w:w="724" w:type="dxa"/>
            <w:vMerge/>
            <w:tcBorders>
              <w:top w:val="nil"/>
              <w:left w:val="single" w:sz="6" w:space="0" w:color="auto"/>
              <w:bottom w:val="nil"/>
              <w:right w:val="single" w:sz="6" w:space="0" w:color="auto"/>
            </w:tcBorders>
            <w:vAlign w:val="center"/>
          </w:tcPr>
          <w:p w:rsidR="0047723C" w:rsidRPr="00BD439A" w:rsidRDefault="0047723C" w:rsidP="008A34D9">
            <w:pPr>
              <w:jc w:val="center"/>
              <w:rPr>
                <w:rFonts w:ascii="Times New Roman" w:hAnsi="Times New Roman"/>
              </w:rPr>
            </w:pPr>
          </w:p>
        </w:tc>
        <w:tc>
          <w:tcPr>
            <w:tcW w:w="1185" w:type="dxa"/>
            <w:tcBorders>
              <w:top w:val="single" w:sz="6" w:space="0" w:color="auto"/>
              <w:left w:val="single" w:sz="6" w:space="0" w:color="auto"/>
              <w:bottom w:val="single" w:sz="6" w:space="0" w:color="auto"/>
              <w:right w:val="single" w:sz="6" w:space="0" w:color="auto"/>
            </w:tcBorders>
            <w:vAlign w:val="center"/>
          </w:tcPr>
          <w:p w:rsidR="0047723C" w:rsidRPr="00E272F8" w:rsidRDefault="0047723C" w:rsidP="008A34D9">
            <w:pPr>
              <w:shd w:val="clear" w:color="auto" w:fill="FFFFFF"/>
              <w:jc w:val="center"/>
              <w:rPr>
                <w:rFonts w:ascii="Times New Roman" w:hAnsi="Times New Roman"/>
              </w:rPr>
            </w:pPr>
            <w:r w:rsidRPr="00BD439A">
              <w:rPr>
                <w:rFonts w:ascii="Times New Roman" w:hAnsi="Times New Roman"/>
              </w:rPr>
              <w:t xml:space="preserve">АЕ1031-12 </w:t>
            </w:r>
          </w:p>
          <w:p w:rsidR="0047723C" w:rsidRPr="00E272F8" w:rsidRDefault="0047723C" w:rsidP="008A34D9">
            <w:pPr>
              <w:shd w:val="clear" w:color="auto" w:fill="FFFFFF"/>
              <w:jc w:val="center"/>
              <w:rPr>
                <w:rFonts w:ascii="Times New Roman" w:hAnsi="Times New Roman"/>
              </w:rPr>
            </w:pPr>
            <w:r w:rsidRPr="00BD439A">
              <w:rPr>
                <w:rFonts w:ascii="Times New Roman" w:hAnsi="Times New Roman"/>
              </w:rPr>
              <w:t xml:space="preserve">АЕ1031-22 </w:t>
            </w:r>
          </w:p>
          <w:p w:rsidR="0047723C" w:rsidRPr="00E272F8" w:rsidRDefault="0047723C" w:rsidP="008A34D9">
            <w:pPr>
              <w:shd w:val="clear" w:color="auto" w:fill="FFFFFF"/>
              <w:jc w:val="center"/>
              <w:rPr>
                <w:rFonts w:ascii="Times New Roman" w:hAnsi="Times New Roman"/>
              </w:rPr>
            </w:pPr>
            <w:r>
              <w:rPr>
                <w:rFonts w:ascii="Times New Roman" w:hAnsi="Times New Roman"/>
              </w:rPr>
              <w:t>АЕ103</w:t>
            </w:r>
            <w:r w:rsidRPr="00BD439A">
              <w:rPr>
                <w:rFonts w:ascii="Times New Roman" w:hAnsi="Times New Roman"/>
              </w:rPr>
              <w:t xml:space="preserve">1-32 </w:t>
            </w:r>
          </w:p>
          <w:p w:rsidR="0047723C" w:rsidRPr="00E272F8" w:rsidRDefault="0047723C" w:rsidP="008A34D9">
            <w:pPr>
              <w:shd w:val="clear" w:color="auto" w:fill="FFFFFF"/>
              <w:jc w:val="center"/>
              <w:rPr>
                <w:rFonts w:ascii="Times New Roman" w:hAnsi="Times New Roman"/>
              </w:rPr>
            </w:pPr>
            <w:r w:rsidRPr="00BD439A">
              <w:rPr>
                <w:rFonts w:ascii="Times New Roman" w:hAnsi="Times New Roman"/>
              </w:rPr>
              <w:t>АЕ</w:t>
            </w:r>
            <w:r>
              <w:rPr>
                <w:rFonts w:ascii="Times New Roman" w:hAnsi="Times New Roman"/>
              </w:rPr>
              <w:t>1031</w:t>
            </w:r>
            <w:r w:rsidRPr="00BD439A">
              <w:rPr>
                <w:rFonts w:ascii="Times New Roman" w:hAnsi="Times New Roman"/>
              </w:rPr>
              <w:t>-42</w:t>
            </w:r>
          </w:p>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АЕ1031-52</w:t>
            </w:r>
          </w:p>
        </w:tc>
        <w:tc>
          <w:tcPr>
            <w:tcW w:w="1112"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Тепловой</w:t>
            </w:r>
          </w:p>
        </w:tc>
        <w:tc>
          <w:tcPr>
            <w:tcW w:w="1270"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25</w:t>
            </w:r>
          </w:p>
        </w:tc>
        <w:tc>
          <w:tcPr>
            <w:tcW w:w="1252"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6; 10: 16; 25</w:t>
            </w:r>
          </w:p>
        </w:tc>
        <w:tc>
          <w:tcPr>
            <w:tcW w:w="1236" w:type="dxa"/>
            <w:tcBorders>
              <w:top w:val="single" w:sz="6" w:space="0" w:color="auto"/>
              <w:left w:val="single" w:sz="6" w:space="0" w:color="auto"/>
              <w:bottom w:val="single" w:sz="6" w:space="0" w:color="auto"/>
              <w:right w:val="single" w:sz="6" w:space="0" w:color="auto"/>
            </w:tcBorders>
            <w:vAlign w:val="center"/>
          </w:tcPr>
          <w:p w:rsidR="0047723C" w:rsidRPr="0047723C" w:rsidRDefault="0047723C" w:rsidP="0047723C">
            <w:pPr>
              <w:shd w:val="clear" w:color="auto" w:fill="FFFFFF"/>
              <w:jc w:val="center"/>
              <w:rPr>
                <w:rFonts w:ascii="Times New Roman" w:hAnsi="Times New Roman"/>
              </w:rPr>
            </w:pPr>
            <w:r w:rsidRPr="00BD439A">
              <w:rPr>
                <w:rFonts w:ascii="Times New Roman" w:hAnsi="Times New Roman"/>
              </w:rPr>
              <w:t>1</w:t>
            </w:r>
            <w:r>
              <w:rPr>
                <w:rFonts w:ascii="Times New Roman" w:hAnsi="Times New Roman"/>
              </w:rPr>
              <w:t>,</w:t>
            </w:r>
            <w:r w:rsidRPr="00BD439A">
              <w:rPr>
                <w:rFonts w:ascii="Times New Roman" w:hAnsi="Times New Roman"/>
              </w:rPr>
              <w:t>5</w:t>
            </w:r>
            <w:r>
              <w:rPr>
                <w:rFonts w:ascii="Times New Roman" w:hAnsi="Times New Roman"/>
              </w:rPr>
              <w:t xml:space="preserve"> </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p>
        </w:tc>
        <w:tc>
          <w:tcPr>
            <w:tcW w:w="1703"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w:t>
            </w:r>
          </w:p>
        </w:tc>
        <w:tc>
          <w:tcPr>
            <w:tcW w:w="1264"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1000</w:t>
            </w:r>
          </w:p>
        </w:tc>
      </w:tr>
      <w:tr w:rsidR="0047723C" w:rsidRPr="00BD439A">
        <w:tblPrEx>
          <w:tblCellMar>
            <w:top w:w="0" w:type="dxa"/>
            <w:bottom w:w="0" w:type="dxa"/>
          </w:tblCellMar>
        </w:tblPrEx>
        <w:trPr>
          <w:trHeight w:val="20"/>
        </w:trPr>
        <w:tc>
          <w:tcPr>
            <w:tcW w:w="724" w:type="dxa"/>
            <w:vMerge/>
            <w:tcBorders>
              <w:top w:val="nil"/>
              <w:left w:val="single" w:sz="6" w:space="0" w:color="auto"/>
              <w:bottom w:val="single" w:sz="6" w:space="0" w:color="auto"/>
              <w:right w:val="single" w:sz="6" w:space="0" w:color="auto"/>
            </w:tcBorders>
            <w:vAlign w:val="center"/>
          </w:tcPr>
          <w:p w:rsidR="0047723C" w:rsidRPr="00BD439A" w:rsidRDefault="0047723C" w:rsidP="008A34D9">
            <w:pPr>
              <w:jc w:val="center"/>
              <w:rPr>
                <w:rFonts w:ascii="Times New Roman" w:hAnsi="Times New Roman"/>
              </w:rPr>
            </w:pPr>
          </w:p>
        </w:tc>
        <w:tc>
          <w:tcPr>
            <w:tcW w:w="1185" w:type="dxa"/>
            <w:tcBorders>
              <w:top w:val="single" w:sz="6" w:space="0" w:color="auto"/>
              <w:left w:val="single" w:sz="6" w:space="0" w:color="auto"/>
              <w:bottom w:val="single" w:sz="6" w:space="0" w:color="auto"/>
              <w:right w:val="single" w:sz="6" w:space="0" w:color="auto"/>
            </w:tcBorders>
            <w:vAlign w:val="center"/>
          </w:tcPr>
          <w:p w:rsidR="0047723C" w:rsidRPr="00E272F8" w:rsidRDefault="0047723C" w:rsidP="008A34D9">
            <w:pPr>
              <w:shd w:val="clear" w:color="auto" w:fill="FFFFFF"/>
              <w:jc w:val="center"/>
              <w:rPr>
                <w:rFonts w:ascii="Times New Roman" w:hAnsi="Times New Roman"/>
              </w:rPr>
            </w:pPr>
            <w:r w:rsidRPr="00BD439A">
              <w:rPr>
                <w:rFonts w:ascii="Times New Roman" w:hAnsi="Times New Roman"/>
              </w:rPr>
              <w:t xml:space="preserve">АЕ1031-13 </w:t>
            </w:r>
          </w:p>
          <w:p w:rsidR="0047723C" w:rsidRPr="00E272F8" w:rsidRDefault="0047723C" w:rsidP="008A34D9">
            <w:pPr>
              <w:shd w:val="clear" w:color="auto" w:fill="FFFFFF"/>
              <w:jc w:val="center"/>
              <w:rPr>
                <w:rFonts w:ascii="Times New Roman" w:hAnsi="Times New Roman"/>
              </w:rPr>
            </w:pPr>
            <w:r>
              <w:rPr>
                <w:rFonts w:ascii="Times New Roman" w:hAnsi="Times New Roman"/>
              </w:rPr>
              <w:t>АЕ1031</w:t>
            </w:r>
            <w:r w:rsidRPr="00BD439A">
              <w:rPr>
                <w:rFonts w:ascii="Times New Roman" w:hAnsi="Times New Roman"/>
              </w:rPr>
              <w:t xml:space="preserve">-23 </w:t>
            </w:r>
          </w:p>
          <w:p w:rsidR="0047723C" w:rsidRPr="00E272F8" w:rsidRDefault="0047723C" w:rsidP="008A34D9">
            <w:pPr>
              <w:shd w:val="clear" w:color="auto" w:fill="FFFFFF"/>
              <w:jc w:val="center"/>
              <w:rPr>
                <w:rFonts w:ascii="Times New Roman" w:hAnsi="Times New Roman"/>
              </w:rPr>
            </w:pPr>
            <w:r>
              <w:rPr>
                <w:rFonts w:ascii="Times New Roman" w:hAnsi="Times New Roman"/>
              </w:rPr>
              <w:t>АЕ103</w:t>
            </w:r>
            <w:r w:rsidRPr="00BD439A">
              <w:rPr>
                <w:rFonts w:ascii="Times New Roman" w:hAnsi="Times New Roman"/>
              </w:rPr>
              <w:t xml:space="preserve">1-33 </w:t>
            </w:r>
          </w:p>
          <w:p w:rsidR="0047723C" w:rsidRPr="00E272F8" w:rsidRDefault="0047723C" w:rsidP="008A34D9">
            <w:pPr>
              <w:shd w:val="clear" w:color="auto" w:fill="FFFFFF"/>
              <w:jc w:val="center"/>
              <w:rPr>
                <w:rFonts w:ascii="Times New Roman" w:hAnsi="Times New Roman"/>
              </w:rPr>
            </w:pPr>
            <w:r w:rsidRPr="00BD439A">
              <w:rPr>
                <w:rFonts w:ascii="Times New Roman" w:hAnsi="Times New Roman"/>
              </w:rPr>
              <w:t xml:space="preserve">АЕ1031-43 </w:t>
            </w:r>
          </w:p>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АЕ1031-53</w:t>
            </w:r>
          </w:p>
        </w:tc>
        <w:tc>
          <w:tcPr>
            <w:tcW w:w="1112" w:type="dxa"/>
            <w:tcBorders>
              <w:top w:val="single" w:sz="6" w:space="0" w:color="auto"/>
              <w:left w:val="single" w:sz="6" w:space="0" w:color="auto"/>
              <w:bottom w:val="single" w:sz="6" w:space="0" w:color="auto"/>
              <w:right w:val="single" w:sz="6" w:space="0" w:color="auto"/>
            </w:tcBorders>
            <w:vAlign w:val="center"/>
          </w:tcPr>
          <w:p w:rsidR="0047723C" w:rsidRDefault="0047723C" w:rsidP="008A34D9">
            <w:pPr>
              <w:shd w:val="clear" w:color="auto" w:fill="FFFFFF"/>
              <w:jc w:val="center"/>
              <w:rPr>
                <w:rFonts w:ascii="Times New Roman" w:hAnsi="Times New Roman"/>
              </w:rPr>
            </w:pPr>
            <w:proofErr w:type="spellStart"/>
            <w:r w:rsidRPr="00BD439A">
              <w:rPr>
                <w:rFonts w:ascii="Times New Roman" w:hAnsi="Times New Roman"/>
              </w:rPr>
              <w:t>Электро</w:t>
            </w:r>
            <w:proofErr w:type="spellEnd"/>
            <w:r>
              <w:rPr>
                <w:rFonts w:ascii="Times New Roman" w:hAnsi="Times New Roman"/>
              </w:rPr>
              <w:t>-</w:t>
            </w:r>
          </w:p>
          <w:p w:rsidR="0047723C" w:rsidRPr="00BD439A" w:rsidRDefault="0047723C" w:rsidP="008A34D9">
            <w:pPr>
              <w:shd w:val="clear" w:color="auto" w:fill="FFFFFF"/>
              <w:jc w:val="center"/>
              <w:rPr>
                <w:rFonts w:ascii="Times New Roman" w:hAnsi="Times New Roman"/>
              </w:rPr>
            </w:pPr>
            <w:proofErr w:type="gramStart"/>
            <w:r w:rsidRPr="00BD439A">
              <w:rPr>
                <w:rFonts w:ascii="Times New Roman" w:hAnsi="Times New Roman"/>
              </w:rPr>
              <w:t>магнитный</w:t>
            </w:r>
            <w:proofErr w:type="gramEnd"/>
          </w:p>
        </w:tc>
        <w:tc>
          <w:tcPr>
            <w:tcW w:w="1270"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25</w:t>
            </w:r>
          </w:p>
        </w:tc>
        <w:tc>
          <w:tcPr>
            <w:tcW w:w="1252"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6; 10; 16; 25</w:t>
            </w:r>
          </w:p>
        </w:tc>
        <w:tc>
          <w:tcPr>
            <w:tcW w:w="1236"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w:t>
            </w:r>
          </w:p>
        </w:tc>
        <w:tc>
          <w:tcPr>
            <w:tcW w:w="1703"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(12-18)</w:t>
            </w:r>
            <w:r>
              <w:rPr>
                <w:rFonts w:ascii="Times New Roman" w:hAnsi="Times New Roman"/>
              </w:rPr>
              <w:t xml:space="preserve"> </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1000</w:t>
            </w:r>
          </w:p>
        </w:tc>
      </w:tr>
      <w:tr w:rsidR="0047723C" w:rsidRPr="00BD439A">
        <w:tblPrEx>
          <w:tblCellMar>
            <w:top w:w="0" w:type="dxa"/>
            <w:bottom w:w="0" w:type="dxa"/>
          </w:tblCellMar>
        </w:tblPrEx>
        <w:trPr>
          <w:trHeight w:val="20"/>
        </w:trPr>
        <w:tc>
          <w:tcPr>
            <w:tcW w:w="724" w:type="dxa"/>
            <w:vMerge w:val="restart"/>
            <w:tcBorders>
              <w:top w:val="single" w:sz="6" w:space="0" w:color="auto"/>
              <w:left w:val="single" w:sz="6" w:space="0" w:color="auto"/>
              <w:right w:val="single" w:sz="6" w:space="0" w:color="auto"/>
            </w:tcBorders>
            <w:vAlign w:val="center"/>
          </w:tcPr>
          <w:p w:rsidR="0047723C" w:rsidRPr="00BD439A" w:rsidRDefault="0047723C" w:rsidP="0047723C">
            <w:pPr>
              <w:shd w:val="clear" w:color="auto" w:fill="FFFFFF"/>
              <w:rPr>
                <w:rFonts w:ascii="Times New Roman" w:hAnsi="Times New Roman"/>
              </w:rPr>
            </w:pPr>
            <w:r>
              <w:rPr>
                <w:rFonts w:ascii="Times New Roman" w:hAnsi="Times New Roman"/>
              </w:rPr>
              <w:t>АЕ2</w:t>
            </w:r>
            <w:r w:rsidRPr="00BD439A">
              <w:rPr>
                <w:rFonts w:ascii="Times New Roman" w:hAnsi="Times New Roman"/>
              </w:rPr>
              <w:t>000</w:t>
            </w:r>
          </w:p>
        </w:tc>
        <w:tc>
          <w:tcPr>
            <w:tcW w:w="1185"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lang w:val="en-US"/>
              </w:rPr>
              <w:t>AE2033</w:t>
            </w:r>
          </w:p>
        </w:tc>
        <w:tc>
          <w:tcPr>
            <w:tcW w:w="1112" w:type="dxa"/>
            <w:tcBorders>
              <w:top w:val="single" w:sz="6" w:space="0" w:color="auto"/>
              <w:left w:val="single" w:sz="6" w:space="0" w:color="auto"/>
              <w:bottom w:val="nil"/>
              <w:right w:val="single" w:sz="6" w:space="0" w:color="auto"/>
            </w:tcBorders>
            <w:vAlign w:val="center"/>
          </w:tcPr>
          <w:p w:rsidR="0047723C" w:rsidRDefault="0047723C" w:rsidP="008A34D9">
            <w:pPr>
              <w:shd w:val="clear" w:color="auto" w:fill="FFFFFF"/>
              <w:jc w:val="center"/>
              <w:rPr>
                <w:rFonts w:ascii="Times New Roman" w:hAnsi="Times New Roman"/>
              </w:rPr>
            </w:pPr>
            <w:proofErr w:type="spellStart"/>
            <w:r w:rsidRPr="00BD439A">
              <w:rPr>
                <w:rFonts w:ascii="Times New Roman" w:hAnsi="Times New Roman"/>
              </w:rPr>
              <w:t>Электро</w:t>
            </w:r>
            <w:proofErr w:type="spellEnd"/>
            <w:r>
              <w:rPr>
                <w:rFonts w:ascii="Times New Roman" w:hAnsi="Times New Roman"/>
              </w:rPr>
              <w:t>-</w:t>
            </w:r>
          </w:p>
          <w:p w:rsidR="0047723C" w:rsidRPr="00BD439A" w:rsidRDefault="0047723C" w:rsidP="008A34D9">
            <w:pPr>
              <w:shd w:val="clear" w:color="auto" w:fill="FFFFFF"/>
              <w:jc w:val="center"/>
              <w:rPr>
                <w:rFonts w:ascii="Times New Roman" w:hAnsi="Times New Roman"/>
              </w:rPr>
            </w:pPr>
            <w:proofErr w:type="gramStart"/>
            <w:r w:rsidRPr="00BD439A">
              <w:rPr>
                <w:rFonts w:ascii="Times New Roman" w:hAnsi="Times New Roman"/>
              </w:rPr>
              <w:t>магнитный</w:t>
            </w:r>
            <w:proofErr w:type="gramEnd"/>
          </w:p>
        </w:tc>
        <w:tc>
          <w:tcPr>
            <w:tcW w:w="1270"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25</w:t>
            </w:r>
          </w:p>
        </w:tc>
        <w:tc>
          <w:tcPr>
            <w:tcW w:w="1252"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0,6; 0,8; 1;</w:t>
            </w:r>
            <w:r>
              <w:rPr>
                <w:rFonts w:ascii="Times New Roman" w:hAnsi="Times New Roman"/>
              </w:rPr>
              <w:t xml:space="preserve"> </w:t>
            </w:r>
            <w:r w:rsidRPr="00BD439A">
              <w:rPr>
                <w:rFonts w:ascii="Times New Roman" w:hAnsi="Times New Roman"/>
              </w:rPr>
              <w:t>1,25; 1,6; 2; 2,5; 3,2; 4; 5; 6; 8; 10; 12,5; 16; 20;</w:t>
            </w:r>
            <w:r>
              <w:rPr>
                <w:rFonts w:ascii="Times New Roman" w:hAnsi="Times New Roman"/>
              </w:rPr>
              <w:t xml:space="preserve"> </w:t>
            </w:r>
            <w:r w:rsidRPr="00BD439A">
              <w:rPr>
                <w:rFonts w:ascii="Times New Roman" w:hAnsi="Times New Roman"/>
              </w:rPr>
              <w:t>25</w:t>
            </w:r>
          </w:p>
        </w:tc>
        <w:tc>
          <w:tcPr>
            <w:tcW w:w="1236"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Pr>
                <w:rFonts w:ascii="Times New Roman" w:hAnsi="Times New Roman"/>
              </w:rPr>
              <w:t xml:space="preserve">1,25 </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p>
        </w:tc>
        <w:tc>
          <w:tcPr>
            <w:tcW w:w="1703"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3</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r w:rsidRPr="00BD439A">
              <w:rPr>
                <w:rFonts w:ascii="Times New Roman" w:hAnsi="Times New Roman"/>
              </w:rPr>
              <w:t xml:space="preserve"> </w:t>
            </w:r>
            <w:r>
              <w:rPr>
                <w:rFonts w:ascii="Times New Roman" w:hAnsi="Times New Roman"/>
              </w:rPr>
              <w:t>или</w:t>
            </w:r>
            <w:r w:rsidRPr="00BD439A">
              <w:rPr>
                <w:rFonts w:ascii="Times New Roman" w:hAnsi="Times New Roman"/>
              </w:rPr>
              <w:t xml:space="preserve"> 12</w:t>
            </w:r>
            <w:r w:rsidRPr="0047723C">
              <w:rPr>
                <w:rFonts w:ascii="Times New Roman" w:hAnsi="Times New Roman"/>
                <w:i/>
                <w:lang w:val="en-US"/>
              </w:rPr>
              <w:t>I</w:t>
            </w:r>
            <w:proofErr w:type="spellStart"/>
            <w:r w:rsidRPr="0047723C">
              <w:rPr>
                <w:rFonts w:ascii="Times New Roman" w:hAnsi="Times New Roman"/>
                <w:i/>
                <w:vertAlign w:val="subscript"/>
              </w:rPr>
              <w:t>н.расц</w:t>
            </w:r>
            <w:proofErr w:type="spellEnd"/>
          </w:p>
        </w:tc>
        <w:tc>
          <w:tcPr>
            <w:tcW w:w="1264"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3000</w:t>
            </w:r>
          </w:p>
        </w:tc>
      </w:tr>
      <w:tr w:rsidR="0047723C" w:rsidRPr="00BD439A">
        <w:tblPrEx>
          <w:tblCellMar>
            <w:top w:w="0" w:type="dxa"/>
            <w:bottom w:w="0" w:type="dxa"/>
          </w:tblCellMar>
        </w:tblPrEx>
        <w:trPr>
          <w:trHeight w:val="20"/>
        </w:trPr>
        <w:tc>
          <w:tcPr>
            <w:tcW w:w="724" w:type="dxa"/>
            <w:vMerge/>
            <w:tcBorders>
              <w:left w:val="single" w:sz="6" w:space="0" w:color="auto"/>
              <w:right w:val="single" w:sz="6" w:space="0" w:color="auto"/>
            </w:tcBorders>
            <w:vAlign w:val="center"/>
          </w:tcPr>
          <w:p w:rsidR="0047723C" w:rsidRPr="00BD439A" w:rsidRDefault="0047723C" w:rsidP="0047723C">
            <w:pPr>
              <w:shd w:val="clear" w:color="auto" w:fill="FFFFFF"/>
              <w:rPr>
                <w:rFonts w:ascii="Times New Roman" w:hAnsi="Times New Roman"/>
              </w:rPr>
            </w:pPr>
          </w:p>
        </w:tc>
        <w:tc>
          <w:tcPr>
            <w:tcW w:w="1185"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lang w:val="en-US"/>
              </w:rPr>
              <w:t>AE2036</w:t>
            </w:r>
          </w:p>
        </w:tc>
        <w:tc>
          <w:tcPr>
            <w:tcW w:w="1112" w:type="dxa"/>
            <w:tcBorders>
              <w:top w:val="single" w:sz="6" w:space="0" w:color="auto"/>
              <w:left w:val="single" w:sz="6" w:space="0" w:color="auto"/>
              <w:bottom w:val="nil"/>
              <w:right w:val="single" w:sz="6" w:space="0" w:color="auto"/>
            </w:tcBorders>
            <w:vAlign w:val="center"/>
          </w:tcPr>
          <w:p w:rsidR="0047723C" w:rsidRDefault="0047723C" w:rsidP="008A34D9">
            <w:pPr>
              <w:shd w:val="clear" w:color="auto" w:fill="FFFFFF"/>
              <w:jc w:val="center"/>
              <w:rPr>
                <w:rFonts w:ascii="Times New Roman" w:hAnsi="Times New Roman"/>
              </w:rPr>
            </w:pPr>
            <w:proofErr w:type="spellStart"/>
            <w:r w:rsidRPr="00BD439A">
              <w:rPr>
                <w:rFonts w:ascii="Times New Roman" w:hAnsi="Times New Roman"/>
              </w:rPr>
              <w:t>Комбини</w:t>
            </w:r>
            <w:proofErr w:type="spellEnd"/>
            <w:r>
              <w:rPr>
                <w:rFonts w:ascii="Times New Roman" w:hAnsi="Times New Roman"/>
              </w:rPr>
              <w:t>-</w:t>
            </w:r>
          </w:p>
          <w:p w:rsidR="0047723C" w:rsidRPr="00BD439A" w:rsidRDefault="0047723C" w:rsidP="008A34D9">
            <w:pPr>
              <w:shd w:val="clear" w:color="auto" w:fill="FFFFFF"/>
              <w:jc w:val="center"/>
              <w:rPr>
                <w:rFonts w:ascii="Times New Roman" w:hAnsi="Times New Roman"/>
              </w:rPr>
            </w:pPr>
            <w:proofErr w:type="spellStart"/>
            <w:r w:rsidRPr="00BD439A">
              <w:rPr>
                <w:rFonts w:ascii="Times New Roman" w:hAnsi="Times New Roman"/>
              </w:rPr>
              <w:t>рованный</w:t>
            </w:r>
            <w:proofErr w:type="spellEnd"/>
          </w:p>
        </w:tc>
        <w:tc>
          <w:tcPr>
            <w:tcW w:w="1270"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25</w:t>
            </w:r>
          </w:p>
        </w:tc>
        <w:tc>
          <w:tcPr>
            <w:tcW w:w="1252"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0,6; 0,8; 1; 1,25; 1,6; 2; 2,5; 3,2; 4; 5; 6; 8; 10; 12,5; 16; 20;</w:t>
            </w:r>
            <w:r>
              <w:rPr>
                <w:rFonts w:ascii="Times New Roman" w:hAnsi="Times New Roman"/>
              </w:rPr>
              <w:t xml:space="preserve"> </w:t>
            </w:r>
            <w:r w:rsidRPr="00BD439A">
              <w:rPr>
                <w:rFonts w:ascii="Times New Roman" w:hAnsi="Times New Roman"/>
              </w:rPr>
              <w:t>25</w:t>
            </w:r>
          </w:p>
        </w:tc>
        <w:tc>
          <w:tcPr>
            <w:tcW w:w="1236" w:type="dxa"/>
            <w:tcBorders>
              <w:top w:val="single" w:sz="6" w:space="0" w:color="auto"/>
              <w:left w:val="single" w:sz="6" w:space="0" w:color="auto"/>
              <w:bottom w:val="nil"/>
              <w:right w:val="single" w:sz="6" w:space="0" w:color="auto"/>
            </w:tcBorders>
            <w:vAlign w:val="center"/>
          </w:tcPr>
          <w:p w:rsidR="0047723C" w:rsidRPr="00BD439A" w:rsidRDefault="0047723C" w:rsidP="0047723C">
            <w:pPr>
              <w:shd w:val="clear" w:color="auto" w:fill="FFFFFF"/>
              <w:jc w:val="center"/>
              <w:rPr>
                <w:rFonts w:ascii="Times New Roman" w:hAnsi="Times New Roman"/>
              </w:rPr>
            </w:pPr>
            <w:r>
              <w:rPr>
                <w:rFonts w:ascii="Times New Roman" w:hAnsi="Times New Roman"/>
              </w:rPr>
              <w:t xml:space="preserve">1,25 </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p>
        </w:tc>
        <w:tc>
          <w:tcPr>
            <w:tcW w:w="1703" w:type="dxa"/>
            <w:tcBorders>
              <w:top w:val="single" w:sz="6" w:space="0" w:color="auto"/>
              <w:left w:val="single" w:sz="6" w:space="0" w:color="auto"/>
              <w:bottom w:val="nil"/>
              <w:right w:val="single" w:sz="6" w:space="0" w:color="auto"/>
            </w:tcBorders>
            <w:vAlign w:val="center"/>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3</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r w:rsidRPr="00BD439A">
              <w:rPr>
                <w:rFonts w:ascii="Times New Roman" w:hAnsi="Times New Roman"/>
              </w:rPr>
              <w:t xml:space="preserve"> </w:t>
            </w:r>
            <w:r>
              <w:rPr>
                <w:rFonts w:ascii="Times New Roman" w:hAnsi="Times New Roman"/>
              </w:rPr>
              <w:t>или</w:t>
            </w:r>
            <w:r w:rsidRPr="00BD439A">
              <w:rPr>
                <w:rFonts w:ascii="Times New Roman" w:hAnsi="Times New Roman"/>
              </w:rPr>
              <w:t xml:space="preserve"> 12</w:t>
            </w:r>
            <w:r w:rsidRPr="0047723C">
              <w:rPr>
                <w:rFonts w:ascii="Times New Roman" w:hAnsi="Times New Roman"/>
                <w:i/>
                <w:lang w:val="en-US"/>
              </w:rPr>
              <w:t>I</w:t>
            </w:r>
            <w:proofErr w:type="spellStart"/>
            <w:r w:rsidRPr="0047723C">
              <w:rPr>
                <w:rFonts w:ascii="Times New Roman" w:hAnsi="Times New Roman"/>
                <w:i/>
                <w:vertAlign w:val="subscript"/>
              </w:rPr>
              <w:t>н.расц</w:t>
            </w:r>
            <w:proofErr w:type="spellEnd"/>
          </w:p>
        </w:tc>
        <w:tc>
          <w:tcPr>
            <w:tcW w:w="1264" w:type="dxa"/>
            <w:tcBorders>
              <w:top w:val="single" w:sz="6" w:space="0" w:color="auto"/>
              <w:left w:val="single" w:sz="6" w:space="0" w:color="auto"/>
              <w:bottom w:val="nil"/>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3000</w:t>
            </w:r>
          </w:p>
        </w:tc>
      </w:tr>
      <w:tr w:rsidR="0047723C" w:rsidRPr="00BD439A">
        <w:tblPrEx>
          <w:tblCellMar>
            <w:top w:w="0" w:type="dxa"/>
            <w:bottom w:w="0" w:type="dxa"/>
          </w:tblCellMar>
        </w:tblPrEx>
        <w:trPr>
          <w:trHeight w:val="20"/>
        </w:trPr>
        <w:tc>
          <w:tcPr>
            <w:tcW w:w="724" w:type="dxa"/>
            <w:vMerge/>
            <w:tcBorders>
              <w:left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p>
        </w:tc>
        <w:tc>
          <w:tcPr>
            <w:tcW w:w="1185"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lang w:val="en-US"/>
              </w:rPr>
              <w:t>AE2053</w:t>
            </w:r>
          </w:p>
        </w:tc>
        <w:tc>
          <w:tcPr>
            <w:tcW w:w="1112" w:type="dxa"/>
            <w:tcBorders>
              <w:top w:val="single" w:sz="6" w:space="0" w:color="auto"/>
              <w:left w:val="single" w:sz="6" w:space="0" w:color="auto"/>
              <w:bottom w:val="single" w:sz="6" w:space="0" w:color="auto"/>
              <w:right w:val="single" w:sz="6" w:space="0" w:color="auto"/>
            </w:tcBorders>
            <w:vAlign w:val="center"/>
          </w:tcPr>
          <w:p w:rsidR="0047723C" w:rsidRDefault="0047723C" w:rsidP="008A34D9">
            <w:pPr>
              <w:shd w:val="clear" w:color="auto" w:fill="FFFFFF"/>
              <w:jc w:val="center"/>
              <w:rPr>
                <w:rFonts w:ascii="Times New Roman" w:hAnsi="Times New Roman"/>
              </w:rPr>
            </w:pPr>
            <w:proofErr w:type="spellStart"/>
            <w:r>
              <w:rPr>
                <w:rFonts w:ascii="Times New Roman" w:hAnsi="Times New Roman"/>
              </w:rPr>
              <w:t>Электро</w:t>
            </w:r>
            <w:proofErr w:type="spellEnd"/>
            <w:r>
              <w:rPr>
                <w:rFonts w:ascii="Times New Roman" w:hAnsi="Times New Roman"/>
              </w:rPr>
              <w:t>-</w:t>
            </w:r>
          </w:p>
          <w:p w:rsidR="0047723C" w:rsidRPr="00BD439A" w:rsidRDefault="0047723C" w:rsidP="008A34D9">
            <w:pPr>
              <w:shd w:val="clear" w:color="auto" w:fill="FFFFFF"/>
              <w:jc w:val="center"/>
              <w:rPr>
                <w:rFonts w:ascii="Times New Roman" w:hAnsi="Times New Roman"/>
              </w:rPr>
            </w:pPr>
            <w:proofErr w:type="gramStart"/>
            <w:r>
              <w:rPr>
                <w:rFonts w:ascii="Times New Roman" w:hAnsi="Times New Roman"/>
              </w:rPr>
              <w:t>магнит</w:t>
            </w:r>
            <w:r w:rsidRPr="00BD439A">
              <w:rPr>
                <w:rFonts w:ascii="Times New Roman" w:hAnsi="Times New Roman"/>
              </w:rPr>
              <w:t>ный</w:t>
            </w:r>
            <w:proofErr w:type="gramEnd"/>
          </w:p>
        </w:tc>
        <w:tc>
          <w:tcPr>
            <w:tcW w:w="1270"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100</w:t>
            </w:r>
          </w:p>
        </w:tc>
        <w:tc>
          <w:tcPr>
            <w:tcW w:w="1252"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16; 20; 25;</w:t>
            </w:r>
            <w:r>
              <w:rPr>
                <w:rFonts w:ascii="Times New Roman" w:hAnsi="Times New Roman"/>
              </w:rPr>
              <w:t xml:space="preserve"> </w:t>
            </w:r>
            <w:r w:rsidRPr="00BD439A">
              <w:rPr>
                <w:rFonts w:ascii="Times New Roman" w:hAnsi="Times New Roman"/>
              </w:rPr>
              <w:t>32; 40; 50;</w:t>
            </w:r>
            <w:r>
              <w:rPr>
                <w:rFonts w:ascii="Times New Roman" w:hAnsi="Times New Roman"/>
              </w:rPr>
              <w:t xml:space="preserve"> </w:t>
            </w:r>
            <w:r w:rsidRPr="00BD439A">
              <w:rPr>
                <w:rFonts w:ascii="Times New Roman" w:hAnsi="Times New Roman"/>
              </w:rPr>
              <w:t>63; 80; 100</w:t>
            </w:r>
          </w:p>
        </w:tc>
        <w:tc>
          <w:tcPr>
            <w:tcW w:w="1236"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w:t>
            </w:r>
          </w:p>
        </w:tc>
        <w:tc>
          <w:tcPr>
            <w:tcW w:w="1703"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3</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r w:rsidRPr="00BD439A">
              <w:rPr>
                <w:rFonts w:ascii="Times New Roman" w:hAnsi="Times New Roman"/>
              </w:rPr>
              <w:t xml:space="preserve"> </w:t>
            </w:r>
            <w:r>
              <w:rPr>
                <w:rFonts w:ascii="Times New Roman" w:hAnsi="Times New Roman"/>
              </w:rPr>
              <w:t>или</w:t>
            </w:r>
            <w:r w:rsidRPr="00BD439A">
              <w:rPr>
                <w:rFonts w:ascii="Times New Roman" w:hAnsi="Times New Roman"/>
              </w:rPr>
              <w:t xml:space="preserve"> 12</w:t>
            </w:r>
            <w:r w:rsidRPr="0047723C">
              <w:rPr>
                <w:rFonts w:ascii="Times New Roman" w:hAnsi="Times New Roman"/>
                <w:i/>
                <w:lang w:val="en-US"/>
              </w:rPr>
              <w:t>I</w:t>
            </w:r>
            <w:proofErr w:type="spellStart"/>
            <w:r w:rsidRPr="0047723C">
              <w:rPr>
                <w:rFonts w:ascii="Times New Roman" w:hAnsi="Times New Roman"/>
                <w:i/>
                <w:vertAlign w:val="subscript"/>
              </w:rPr>
              <w:t>н.расц</w:t>
            </w:r>
            <w:proofErr w:type="spellEnd"/>
          </w:p>
        </w:tc>
        <w:tc>
          <w:tcPr>
            <w:tcW w:w="1264" w:type="dxa"/>
            <w:tcBorders>
              <w:top w:val="single" w:sz="6" w:space="0" w:color="auto"/>
              <w:left w:val="single" w:sz="6" w:space="0" w:color="auto"/>
              <w:bottom w:val="single" w:sz="6"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6000</w:t>
            </w:r>
          </w:p>
        </w:tc>
      </w:tr>
      <w:tr w:rsidR="0047723C" w:rsidRPr="00BD439A">
        <w:tblPrEx>
          <w:tblCellMar>
            <w:top w:w="0" w:type="dxa"/>
            <w:bottom w:w="0" w:type="dxa"/>
          </w:tblCellMar>
        </w:tblPrEx>
        <w:trPr>
          <w:trHeight w:val="20"/>
        </w:trPr>
        <w:tc>
          <w:tcPr>
            <w:tcW w:w="724" w:type="dxa"/>
            <w:vMerge/>
            <w:tcBorders>
              <w:left w:val="single" w:sz="6" w:space="0" w:color="auto"/>
              <w:bottom w:val="single" w:sz="4"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p>
        </w:tc>
        <w:tc>
          <w:tcPr>
            <w:tcW w:w="1185" w:type="dxa"/>
            <w:tcBorders>
              <w:top w:val="single" w:sz="6" w:space="0" w:color="auto"/>
              <w:left w:val="single" w:sz="6" w:space="0" w:color="auto"/>
              <w:bottom w:val="single" w:sz="4" w:space="0" w:color="auto"/>
              <w:right w:val="single" w:sz="6" w:space="0" w:color="auto"/>
            </w:tcBorders>
            <w:vAlign w:val="center"/>
          </w:tcPr>
          <w:p w:rsidR="0047723C" w:rsidRPr="0047723C" w:rsidRDefault="0047723C" w:rsidP="008A34D9">
            <w:pPr>
              <w:shd w:val="clear" w:color="auto" w:fill="FFFFFF"/>
              <w:jc w:val="center"/>
              <w:rPr>
                <w:rFonts w:ascii="Times New Roman" w:hAnsi="Times New Roman"/>
              </w:rPr>
            </w:pPr>
            <w:r w:rsidRPr="00BD439A">
              <w:rPr>
                <w:rFonts w:ascii="Times New Roman" w:hAnsi="Times New Roman"/>
                <w:lang w:val="en-US"/>
              </w:rPr>
              <w:t>AE205</w:t>
            </w:r>
            <w:r>
              <w:rPr>
                <w:rFonts w:ascii="Times New Roman" w:hAnsi="Times New Roman"/>
              </w:rPr>
              <w:t>6</w:t>
            </w:r>
          </w:p>
        </w:tc>
        <w:tc>
          <w:tcPr>
            <w:tcW w:w="1112" w:type="dxa"/>
            <w:tcBorders>
              <w:top w:val="single" w:sz="6" w:space="0" w:color="auto"/>
              <w:left w:val="single" w:sz="6" w:space="0" w:color="auto"/>
              <w:bottom w:val="single" w:sz="4" w:space="0" w:color="auto"/>
              <w:right w:val="single" w:sz="6" w:space="0" w:color="auto"/>
            </w:tcBorders>
            <w:vAlign w:val="center"/>
          </w:tcPr>
          <w:p w:rsidR="0047723C" w:rsidRDefault="0047723C" w:rsidP="008A34D9">
            <w:pPr>
              <w:shd w:val="clear" w:color="auto" w:fill="FFFFFF"/>
              <w:jc w:val="center"/>
              <w:rPr>
                <w:rFonts w:ascii="Times New Roman" w:hAnsi="Times New Roman"/>
              </w:rPr>
            </w:pPr>
            <w:proofErr w:type="spellStart"/>
            <w:r w:rsidRPr="00BD439A">
              <w:rPr>
                <w:rFonts w:ascii="Times New Roman" w:hAnsi="Times New Roman"/>
              </w:rPr>
              <w:t>Комбини</w:t>
            </w:r>
            <w:proofErr w:type="spellEnd"/>
            <w:r>
              <w:rPr>
                <w:rFonts w:ascii="Times New Roman" w:hAnsi="Times New Roman"/>
              </w:rPr>
              <w:t>-</w:t>
            </w:r>
          </w:p>
          <w:p w:rsidR="0047723C" w:rsidRPr="00BD439A" w:rsidRDefault="0047723C" w:rsidP="008A34D9">
            <w:pPr>
              <w:shd w:val="clear" w:color="auto" w:fill="FFFFFF"/>
              <w:jc w:val="center"/>
              <w:rPr>
                <w:rFonts w:ascii="Times New Roman" w:hAnsi="Times New Roman"/>
              </w:rPr>
            </w:pPr>
            <w:proofErr w:type="spellStart"/>
            <w:r w:rsidRPr="00BD439A">
              <w:rPr>
                <w:rFonts w:ascii="Times New Roman" w:hAnsi="Times New Roman"/>
              </w:rPr>
              <w:t>рованный</w:t>
            </w:r>
            <w:proofErr w:type="spellEnd"/>
          </w:p>
        </w:tc>
        <w:tc>
          <w:tcPr>
            <w:tcW w:w="1270" w:type="dxa"/>
            <w:tcBorders>
              <w:top w:val="single" w:sz="6" w:space="0" w:color="auto"/>
              <w:left w:val="single" w:sz="6" w:space="0" w:color="auto"/>
              <w:bottom w:val="single" w:sz="4"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100</w:t>
            </w:r>
          </w:p>
        </w:tc>
        <w:tc>
          <w:tcPr>
            <w:tcW w:w="1252" w:type="dxa"/>
            <w:tcBorders>
              <w:top w:val="single" w:sz="6" w:space="0" w:color="auto"/>
              <w:left w:val="single" w:sz="6" w:space="0" w:color="auto"/>
              <w:bottom w:val="single" w:sz="4" w:space="0" w:color="auto"/>
              <w:right w:val="single" w:sz="6" w:space="0" w:color="auto"/>
            </w:tcBorders>
            <w:vAlign w:val="center"/>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16; 20; 25;</w:t>
            </w:r>
            <w:r>
              <w:rPr>
                <w:rFonts w:ascii="Times New Roman" w:hAnsi="Times New Roman"/>
              </w:rPr>
              <w:t xml:space="preserve"> </w:t>
            </w:r>
            <w:r w:rsidRPr="00BD439A">
              <w:rPr>
                <w:rFonts w:ascii="Times New Roman" w:hAnsi="Times New Roman"/>
              </w:rPr>
              <w:t>32; 40; 50;</w:t>
            </w:r>
            <w:r>
              <w:rPr>
                <w:rFonts w:ascii="Times New Roman" w:hAnsi="Times New Roman"/>
              </w:rPr>
              <w:t xml:space="preserve"> </w:t>
            </w:r>
            <w:r w:rsidRPr="00BD439A">
              <w:rPr>
                <w:rFonts w:ascii="Times New Roman" w:hAnsi="Times New Roman"/>
              </w:rPr>
              <w:t>63; 80; 100</w:t>
            </w:r>
          </w:p>
        </w:tc>
        <w:tc>
          <w:tcPr>
            <w:tcW w:w="1236" w:type="dxa"/>
            <w:tcBorders>
              <w:top w:val="single" w:sz="6" w:space="0" w:color="auto"/>
              <w:left w:val="single" w:sz="6" w:space="0" w:color="auto"/>
              <w:bottom w:val="single" w:sz="4" w:space="0" w:color="auto"/>
              <w:right w:val="single" w:sz="6" w:space="0" w:color="auto"/>
            </w:tcBorders>
            <w:vAlign w:val="center"/>
          </w:tcPr>
          <w:p w:rsidR="0047723C" w:rsidRPr="00BD439A" w:rsidRDefault="0047723C" w:rsidP="0047723C">
            <w:pPr>
              <w:shd w:val="clear" w:color="auto" w:fill="FFFFFF"/>
              <w:jc w:val="center"/>
              <w:rPr>
                <w:rFonts w:ascii="Times New Roman" w:hAnsi="Times New Roman"/>
              </w:rPr>
            </w:pPr>
            <w:r>
              <w:rPr>
                <w:rFonts w:ascii="Times New Roman" w:hAnsi="Times New Roman"/>
              </w:rPr>
              <w:t xml:space="preserve">1,25 </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p>
        </w:tc>
        <w:tc>
          <w:tcPr>
            <w:tcW w:w="1703" w:type="dxa"/>
            <w:tcBorders>
              <w:top w:val="single" w:sz="6" w:space="0" w:color="auto"/>
              <w:left w:val="single" w:sz="6" w:space="0" w:color="auto"/>
              <w:bottom w:val="single" w:sz="4" w:space="0" w:color="auto"/>
              <w:right w:val="single" w:sz="6" w:space="0" w:color="auto"/>
            </w:tcBorders>
            <w:vAlign w:val="center"/>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3</w:t>
            </w:r>
            <w:r w:rsidRPr="0047723C">
              <w:rPr>
                <w:rFonts w:ascii="Times New Roman" w:hAnsi="Times New Roman"/>
                <w:i/>
                <w:lang w:val="en-US"/>
              </w:rPr>
              <w:t>I</w:t>
            </w:r>
            <w:proofErr w:type="spellStart"/>
            <w:r w:rsidRPr="0047723C">
              <w:rPr>
                <w:rFonts w:ascii="Times New Roman" w:hAnsi="Times New Roman"/>
                <w:i/>
                <w:vertAlign w:val="subscript"/>
              </w:rPr>
              <w:t>н</w:t>
            </w:r>
            <w:proofErr w:type="gramStart"/>
            <w:r w:rsidRPr="0047723C">
              <w:rPr>
                <w:rFonts w:ascii="Times New Roman" w:hAnsi="Times New Roman"/>
                <w:i/>
                <w:vertAlign w:val="subscript"/>
              </w:rPr>
              <w:t>.р</w:t>
            </w:r>
            <w:proofErr w:type="gramEnd"/>
            <w:r w:rsidRPr="0047723C">
              <w:rPr>
                <w:rFonts w:ascii="Times New Roman" w:hAnsi="Times New Roman"/>
                <w:i/>
                <w:vertAlign w:val="subscript"/>
              </w:rPr>
              <w:t>асц</w:t>
            </w:r>
            <w:proofErr w:type="spellEnd"/>
            <w:r w:rsidRPr="00BD439A">
              <w:rPr>
                <w:rFonts w:ascii="Times New Roman" w:hAnsi="Times New Roman"/>
              </w:rPr>
              <w:t xml:space="preserve"> </w:t>
            </w:r>
            <w:r>
              <w:rPr>
                <w:rFonts w:ascii="Times New Roman" w:hAnsi="Times New Roman"/>
              </w:rPr>
              <w:t>или</w:t>
            </w:r>
            <w:r w:rsidRPr="00BD439A">
              <w:rPr>
                <w:rFonts w:ascii="Times New Roman" w:hAnsi="Times New Roman"/>
              </w:rPr>
              <w:t xml:space="preserve"> 12</w:t>
            </w:r>
            <w:r w:rsidRPr="0047723C">
              <w:rPr>
                <w:rFonts w:ascii="Times New Roman" w:hAnsi="Times New Roman"/>
                <w:i/>
                <w:lang w:val="en-US"/>
              </w:rPr>
              <w:t>I</w:t>
            </w:r>
            <w:proofErr w:type="spellStart"/>
            <w:r w:rsidRPr="0047723C">
              <w:rPr>
                <w:rFonts w:ascii="Times New Roman" w:hAnsi="Times New Roman"/>
                <w:i/>
                <w:vertAlign w:val="subscript"/>
              </w:rPr>
              <w:t>н.расц</w:t>
            </w:r>
            <w:proofErr w:type="spellEnd"/>
          </w:p>
        </w:tc>
        <w:tc>
          <w:tcPr>
            <w:tcW w:w="1264" w:type="dxa"/>
            <w:tcBorders>
              <w:top w:val="single" w:sz="6" w:space="0" w:color="auto"/>
              <w:left w:val="single" w:sz="6" w:space="0" w:color="auto"/>
              <w:bottom w:val="single" w:sz="4" w:space="0" w:color="auto"/>
              <w:right w:val="single" w:sz="6" w:space="0" w:color="auto"/>
            </w:tcBorders>
            <w:vAlign w:val="center"/>
          </w:tcPr>
          <w:p w:rsidR="0047723C" w:rsidRPr="00BD439A" w:rsidRDefault="0047723C" w:rsidP="008A34D9">
            <w:pPr>
              <w:shd w:val="clear" w:color="auto" w:fill="FFFFFF"/>
              <w:jc w:val="center"/>
              <w:rPr>
                <w:rFonts w:ascii="Times New Roman" w:hAnsi="Times New Roman"/>
              </w:rPr>
            </w:pPr>
            <w:r w:rsidRPr="00BD439A">
              <w:rPr>
                <w:rFonts w:ascii="Times New Roman" w:hAnsi="Times New Roman"/>
              </w:rPr>
              <w:t>6000</w:t>
            </w:r>
          </w:p>
        </w:tc>
      </w:tr>
    </w:tbl>
    <w:p w:rsidR="0047723C" w:rsidRDefault="0047723C" w:rsidP="00BD439A">
      <w:pPr>
        <w:shd w:val="clear" w:color="auto" w:fill="FFFFFF"/>
        <w:ind w:firstLine="284"/>
        <w:jc w:val="right"/>
        <w:rPr>
          <w:rFonts w:ascii="Times New Roman" w:hAnsi="Times New Roman"/>
          <w:i/>
          <w:iCs/>
          <w:lang w:val="en-US"/>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 4.5</w:t>
      </w:r>
    </w:p>
    <w:p w:rsidR="0047723C" w:rsidRPr="0047723C" w:rsidRDefault="0047723C" w:rsidP="00BD439A">
      <w:pPr>
        <w:shd w:val="clear" w:color="auto" w:fill="FFFFFF"/>
        <w:ind w:firstLine="284"/>
        <w:jc w:val="right"/>
        <w:rPr>
          <w:rFonts w:ascii="Times New Roman" w:hAnsi="Times New Roman"/>
          <w:lang w:val="en-US"/>
        </w:rPr>
      </w:pPr>
    </w:p>
    <w:tbl>
      <w:tblPr>
        <w:tblW w:w="5000" w:type="pct"/>
        <w:tblCellMar>
          <w:left w:w="28" w:type="dxa"/>
          <w:right w:w="28" w:type="dxa"/>
        </w:tblCellMar>
        <w:tblLook w:val="0000"/>
      </w:tblPr>
      <w:tblGrid>
        <w:gridCol w:w="1273"/>
        <w:gridCol w:w="1854"/>
        <w:gridCol w:w="1219"/>
        <w:gridCol w:w="1240"/>
        <w:gridCol w:w="1293"/>
        <w:gridCol w:w="1492"/>
      </w:tblGrid>
      <w:tr w:rsidR="00BD439A"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Номинальный ток, А, автомата А3713Б</w:t>
            </w:r>
          </w:p>
        </w:tc>
        <w:tc>
          <w:tcPr>
            <w:tcW w:w="1854"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 xml:space="preserve">Номинальный ток </w:t>
            </w:r>
            <w:proofErr w:type="gramStart"/>
            <w:r w:rsidRPr="00BD439A">
              <w:rPr>
                <w:rFonts w:ascii="Times New Roman" w:hAnsi="Times New Roman"/>
              </w:rPr>
              <w:t>полупроводникового</w:t>
            </w:r>
            <w:proofErr w:type="gramEnd"/>
            <w:r w:rsidRPr="00BD439A">
              <w:rPr>
                <w:rFonts w:ascii="Times New Roman" w:hAnsi="Times New Roman"/>
              </w:rPr>
              <w:t xml:space="preserve"> </w:t>
            </w:r>
            <w:proofErr w:type="spellStart"/>
            <w:r w:rsidRPr="00BD439A">
              <w:rPr>
                <w:rFonts w:ascii="Times New Roman" w:hAnsi="Times New Roman"/>
              </w:rPr>
              <w:t>расцепителя</w:t>
            </w:r>
            <w:proofErr w:type="spellEnd"/>
            <w:r w:rsidRPr="00BD439A">
              <w:rPr>
                <w:rFonts w:ascii="Times New Roman" w:hAnsi="Times New Roman"/>
              </w:rPr>
              <w:t>, А</w:t>
            </w:r>
          </w:p>
        </w:tc>
        <w:tc>
          <w:tcPr>
            <w:tcW w:w="1219"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 xml:space="preserve">Номинальное напряжение, </w:t>
            </w:r>
            <w:proofErr w:type="gramStart"/>
            <w:r w:rsidRPr="00BD439A">
              <w:rPr>
                <w:rFonts w:ascii="Times New Roman" w:hAnsi="Times New Roman"/>
              </w:rPr>
              <w:t>В</w:t>
            </w:r>
            <w:proofErr w:type="gramEnd"/>
          </w:p>
        </w:tc>
        <w:tc>
          <w:tcPr>
            <w:tcW w:w="1240" w:type="dxa"/>
            <w:tcBorders>
              <w:top w:val="single" w:sz="6" w:space="0" w:color="auto"/>
              <w:left w:val="single" w:sz="6" w:space="0" w:color="auto"/>
              <w:bottom w:val="single" w:sz="6" w:space="0" w:color="auto"/>
              <w:right w:val="single" w:sz="6" w:space="0" w:color="auto"/>
            </w:tcBorders>
          </w:tcPr>
          <w:p w:rsidR="00BD439A" w:rsidRPr="00E03D9F" w:rsidRDefault="00BD439A" w:rsidP="0047723C">
            <w:pPr>
              <w:shd w:val="clear" w:color="auto" w:fill="FFFFFF"/>
              <w:jc w:val="center"/>
              <w:rPr>
                <w:rFonts w:ascii="Times New Roman" w:hAnsi="Times New Roman"/>
              </w:rPr>
            </w:pPr>
            <w:r w:rsidRPr="00BD439A">
              <w:rPr>
                <w:rFonts w:ascii="Times New Roman" w:hAnsi="Times New Roman"/>
              </w:rPr>
              <w:t xml:space="preserve">Ток срабатывания теплового </w:t>
            </w:r>
            <w:proofErr w:type="spellStart"/>
            <w:r w:rsidRPr="00BD439A">
              <w:rPr>
                <w:rFonts w:ascii="Times New Roman" w:hAnsi="Times New Roman"/>
              </w:rPr>
              <w:t>расцепителя</w:t>
            </w:r>
            <w:proofErr w:type="spellEnd"/>
            <w:r w:rsidRPr="00BD439A">
              <w:rPr>
                <w:rFonts w:ascii="Times New Roman" w:hAnsi="Times New Roman"/>
              </w:rPr>
              <w:t xml:space="preserve">, кратный </w:t>
            </w:r>
            <w:proofErr w:type="gramStart"/>
            <w:r w:rsidR="00E03D9F" w:rsidRPr="00E03D9F">
              <w:rPr>
                <w:rFonts w:ascii="Times New Roman" w:hAnsi="Times New Roman"/>
                <w:i/>
                <w:lang w:val="en-US"/>
              </w:rPr>
              <w:t>I</w:t>
            </w:r>
            <w:proofErr w:type="spellStart"/>
            <w:proofErr w:type="gramEnd"/>
            <w:r w:rsidR="00E03D9F" w:rsidRPr="00E03D9F">
              <w:rPr>
                <w:rFonts w:ascii="Times New Roman" w:hAnsi="Times New Roman"/>
                <w:i/>
                <w:vertAlign w:val="subscript"/>
              </w:rPr>
              <w:t>н</w:t>
            </w:r>
            <w:proofErr w:type="spellEnd"/>
          </w:p>
        </w:tc>
        <w:tc>
          <w:tcPr>
            <w:tcW w:w="1293"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proofErr w:type="spellStart"/>
            <w:r w:rsidRPr="00BD439A">
              <w:rPr>
                <w:rFonts w:ascii="Times New Roman" w:hAnsi="Times New Roman"/>
              </w:rPr>
              <w:t>Уставка</w:t>
            </w:r>
            <w:proofErr w:type="spellEnd"/>
            <w:r w:rsidRPr="00BD439A">
              <w:rPr>
                <w:rFonts w:ascii="Times New Roman" w:hAnsi="Times New Roman"/>
              </w:rPr>
              <w:t xml:space="preserve"> по току мгновенного срабатывания, </w:t>
            </w:r>
            <w:proofErr w:type="gramStart"/>
            <w:r w:rsidRPr="00BD439A">
              <w:rPr>
                <w:rFonts w:ascii="Times New Roman" w:hAnsi="Times New Roman"/>
              </w:rPr>
              <w:t>кратная</w:t>
            </w:r>
            <w:proofErr w:type="gramEnd"/>
            <w:r w:rsidRPr="00BD439A">
              <w:rPr>
                <w:rFonts w:ascii="Times New Roman" w:hAnsi="Times New Roman"/>
              </w:rPr>
              <w:t xml:space="preserve"> </w:t>
            </w:r>
            <w:r w:rsidR="00E03D9F" w:rsidRPr="00E03D9F">
              <w:rPr>
                <w:rFonts w:ascii="Times New Roman" w:hAnsi="Times New Roman"/>
                <w:i/>
                <w:lang w:val="en-US"/>
              </w:rPr>
              <w:t>I</w:t>
            </w:r>
            <w:proofErr w:type="spellStart"/>
            <w:r w:rsidR="00E03D9F" w:rsidRPr="00E03D9F">
              <w:rPr>
                <w:rFonts w:ascii="Times New Roman" w:hAnsi="Times New Roman"/>
                <w:i/>
                <w:vertAlign w:val="subscript"/>
              </w:rPr>
              <w:t>н</w:t>
            </w:r>
            <w:proofErr w:type="spellEnd"/>
          </w:p>
        </w:tc>
        <w:tc>
          <w:tcPr>
            <w:tcW w:w="1492"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Предельная коммутационная способность, кА</w:t>
            </w:r>
          </w:p>
        </w:tc>
      </w:tr>
      <w:tr w:rsidR="00BD439A"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32</w:t>
            </w:r>
          </w:p>
        </w:tc>
        <w:tc>
          <w:tcPr>
            <w:tcW w:w="1854"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16,</w:t>
            </w:r>
            <w:r w:rsidR="00E03D9F">
              <w:rPr>
                <w:rFonts w:ascii="Times New Roman" w:hAnsi="Times New Roman"/>
              </w:rPr>
              <w:t xml:space="preserve"> </w:t>
            </w:r>
            <w:r w:rsidRPr="00BD439A">
              <w:rPr>
                <w:rFonts w:ascii="Times New Roman" w:hAnsi="Times New Roman"/>
              </w:rPr>
              <w:t>20,</w:t>
            </w:r>
            <w:r w:rsidR="00E03D9F">
              <w:rPr>
                <w:rFonts w:ascii="Times New Roman" w:hAnsi="Times New Roman"/>
              </w:rPr>
              <w:t xml:space="preserve"> </w:t>
            </w:r>
            <w:r w:rsidRPr="00BD439A">
              <w:rPr>
                <w:rFonts w:ascii="Times New Roman" w:hAnsi="Times New Roman"/>
              </w:rPr>
              <w:t>25,</w:t>
            </w:r>
            <w:r w:rsidR="00E03D9F">
              <w:rPr>
                <w:rFonts w:ascii="Times New Roman" w:hAnsi="Times New Roman"/>
              </w:rPr>
              <w:t xml:space="preserve"> </w:t>
            </w:r>
            <w:r w:rsidRPr="00BD439A">
              <w:rPr>
                <w:rFonts w:ascii="Times New Roman" w:hAnsi="Times New Roman"/>
              </w:rPr>
              <w:t>32</w:t>
            </w:r>
          </w:p>
        </w:tc>
        <w:tc>
          <w:tcPr>
            <w:tcW w:w="1219" w:type="dxa"/>
            <w:vMerge w:val="restart"/>
            <w:tcBorders>
              <w:top w:val="single" w:sz="6" w:space="0" w:color="auto"/>
              <w:left w:val="single" w:sz="6" w:space="0" w:color="auto"/>
              <w:bottom w:val="nil"/>
              <w:right w:val="single" w:sz="6" w:space="0" w:color="auto"/>
            </w:tcBorders>
          </w:tcPr>
          <w:p w:rsidR="00BD439A" w:rsidRPr="00BD439A" w:rsidRDefault="00E03D9F" w:rsidP="0047723C">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660</w:t>
            </w:r>
          </w:p>
        </w:tc>
        <w:tc>
          <w:tcPr>
            <w:tcW w:w="1240" w:type="dxa"/>
            <w:vMerge w:val="restart"/>
            <w:tcBorders>
              <w:top w:val="single" w:sz="6" w:space="0" w:color="auto"/>
              <w:left w:val="single" w:sz="6" w:space="0" w:color="auto"/>
              <w:bottom w:val="nil"/>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1,25</w:t>
            </w:r>
          </w:p>
        </w:tc>
        <w:tc>
          <w:tcPr>
            <w:tcW w:w="1293" w:type="dxa"/>
            <w:vMerge w:val="restart"/>
            <w:tcBorders>
              <w:top w:val="single" w:sz="6" w:space="0" w:color="auto"/>
              <w:left w:val="single" w:sz="6" w:space="0" w:color="auto"/>
              <w:bottom w:val="nil"/>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3,5,7,10</w:t>
            </w:r>
          </w:p>
        </w:tc>
        <w:tc>
          <w:tcPr>
            <w:tcW w:w="1492" w:type="dxa"/>
            <w:tcBorders>
              <w:top w:val="single" w:sz="6" w:space="0" w:color="auto"/>
              <w:left w:val="single" w:sz="6" w:space="0" w:color="auto"/>
              <w:bottom w:val="single" w:sz="6" w:space="0" w:color="auto"/>
              <w:right w:val="single" w:sz="6" w:space="0" w:color="auto"/>
            </w:tcBorders>
          </w:tcPr>
          <w:p w:rsidR="00BD439A" w:rsidRPr="00BD439A" w:rsidRDefault="00BD439A" w:rsidP="0047723C">
            <w:pPr>
              <w:shd w:val="clear" w:color="auto" w:fill="FFFFFF"/>
              <w:jc w:val="center"/>
              <w:rPr>
                <w:rFonts w:ascii="Times New Roman" w:hAnsi="Times New Roman"/>
              </w:rPr>
            </w:pPr>
            <w:r w:rsidRPr="00BD439A">
              <w:rPr>
                <w:rFonts w:ascii="Times New Roman" w:hAnsi="Times New Roman"/>
              </w:rPr>
              <w:t>14</w:t>
            </w:r>
          </w:p>
        </w:tc>
      </w:tr>
      <w:tr w:rsidR="0047723C"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40</w:t>
            </w:r>
          </w:p>
        </w:tc>
        <w:tc>
          <w:tcPr>
            <w:tcW w:w="1854"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20,</w:t>
            </w:r>
            <w:r w:rsidR="00E03D9F">
              <w:rPr>
                <w:rFonts w:ascii="Times New Roman" w:hAnsi="Times New Roman"/>
              </w:rPr>
              <w:t xml:space="preserve"> </w:t>
            </w:r>
            <w:r w:rsidRPr="00BD439A">
              <w:rPr>
                <w:rFonts w:ascii="Times New Roman" w:hAnsi="Times New Roman"/>
              </w:rPr>
              <w:t>25,</w:t>
            </w:r>
            <w:r w:rsidR="00E03D9F">
              <w:rPr>
                <w:rFonts w:ascii="Times New Roman" w:hAnsi="Times New Roman"/>
              </w:rPr>
              <w:t xml:space="preserve"> </w:t>
            </w:r>
            <w:r w:rsidRPr="00BD439A">
              <w:rPr>
                <w:rFonts w:ascii="Times New Roman" w:hAnsi="Times New Roman"/>
              </w:rPr>
              <w:t>32,</w:t>
            </w:r>
            <w:r w:rsidR="00E03D9F">
              <w:rPr>
                <w:rFonts w:ascii="Times New Roman" w:hAnsi="Times New Roman"/>
              </w:rPr>
              <w:t xml:space="preserve"> </w:t>
            </w:r>
            <w:r w:rsidRPr="00BD439A">
              <w:rPr>
                <w:rFonts w:ascii="Times New Roman" w:hAnsi="Times New Roman"/>
              </w:rPr>
              <w:t>40</w:t>
            </w:r>
          </w:p>
        </w:tc>
        <w:tc>
          <w:tcPr>
            <w:tcW w:w="1219"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240"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293"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492"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 xml:space="preserve">18 </w:t>
            </w:r>
          </w:p>
        </w:tc>
      </w:tr>
      <w:tr w:rsidR="0047723C"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80</w:t>
            </w:r>
          </w:p>
        </w:tc>
        <w:tc>
          <w:tcPr>
            <w:tcW w:w="1854"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40,</w:t>
            </w:r>
            <w:r w:rsidR="00E03D9F">
              <w:rPr>
                <w:rFonts w:ascii="Times New Roman" w:hAnsi="Times New Roman"/>
              </w:rPr>
              <w:t xml:space="preserve"> </w:t>
            </w:r>
            <w:r w:rsidRPr="00BD439A">
              <w:rPr>
                <w:rFonts w:ascii="Times New Roman" w:hAnsi="Times New Roman"/>
              </w:rPr>
              <w:t>50,</w:t>
            </w:r>
            <w:r w:rsidR="00E03D9F">
              <w:rPr>
                <w:rFonts w:ascii="Times New Roman" w:hAnsi="Times New Roman"/>
              </w:rPr>
              <w:t xml:space="preserve"> </w:t>
            </w:r>
            <w:r w:rsidRPr="00BD439A">
              <w:rPr>
                <w:rFonts w:ascii="Times New Roman" w:hAnsi="Times New Roman"/>
              </w:rPr>
              <w:t>63,</w:t>
            </w:r>
            <w:r w:rsidR="00E03D9F">
              <w:rPr>
                <w:rFonts w:ascii="Times New Roman" w:hAnsi="Times New Roman"/>
              </w:rPr>
              <w:t xml:space="preserve"> </w:t>
            </w:r>
            <w:r w:rsidRPr="00BD439A">
              <w:rPr>
                <w:rFonts w:ascii="Times New Roman" w:hAnsi="Times New Roman"/>
              </w:rPr>
              <w:t>80</w:t>
            </w:r>
          </w:p>
        </w:tc>
        <w:tc>
          <w:tcPr>
            <w:tcW w:w="1219"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240"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293"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492"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 xml:space="preserve">35 </w:t>
            </w:r>
          </w:p>
        </w:tc>
      </w:tr>
      <w:tr w:rsidR="0047723C"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160</w:t>
            </w:r>
          </w:p>
        </w:tc>
        <w:tc>
          <w:tcPr>
            <w:tcW w:w="1854"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80,</w:t>
            </w:r>
            <w:r w:rsidR="00E03D9F">
              <w:rPr>
                <w:rFonts w:ascii="Times New Roman" w:hAnsi="Times New Roman"/>
              </w:rPr>
              <w:t xml:space="preserve"> </w:t>
            </w:r>
            <w:r w:rsidRPr="00BD439A">
              <w:rPr>
                <w:rFonts w:ascii="Times New Roman" w:hAnsi="Times New Roman"/>
              </w:rPr>
              <w:t>100,</w:t>
            </w:r>
            <w:r w:rsidR="00E03D9F">
              <w:rPr>
                <w:rFonts w:ascii="Times New Roman" w:hAnsi="Times New Roman"/>
              </w:rPr>
              <w:t xml:space="preserve"> </w:t>
            </w:r>
            <w:r w:rsidRPr="00BD439A">
              <w:rPr>
                <w:rFonts w:ascii="Times New Roman" w:hAnsi="Times New Roman"/>
              </w:rPr>
              <w:t>125,</w:t>
            </w:r>
            <w:r w:rsidR="00E03D9F">
              <w:rPr>
                <w:rFonts w:ascii="Times New Roman" w:hAnsi="Times New Roman"/>
              </w:rPr>
              <w:t xml:space="preserve"> </w:t>
            </w:r>
            <w:r w:rsidRPr="00BD439A">
              <w:rPr>
                <w:rFonts w:ascii="Times New Roman" w:hAnsi="Times New Roman"/>
              </w:rPr>
              <w:t>160</w:t>
            </w:r>
          </w:p>
        </w:tc>
        <w:tc>
          <w:tcPr>
            <w:tcW w:w="1219"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240"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293" w:type="dxa"/>
            <w:vMerge/>
            <w:tcBorders>
              <w:top w:val="single" w:sz="6" w:space="0" w:color="auto"/>
              <w:left w:val="single" w:sz="6" w:space="0" w:color="auto"/>
              <w:bottom w:val="nil"/>
              <w:right w:val="single" w:sz="6" w:space="0" w:color="auto"/>
            </w:tcBorders>
          </w:tcPr>
          <w:p w:rsidR="0047723C" w:rsidRPr="00BD439A" w:rsidRDefault="0047723C" w:rsidP="0047723C">
            <w:pPr>
              <w:shd w:val="clear" w:color="auto" w:fill="FFFFFF"/>
              <w:jc w:val="center"/>
              <w:rPr>
                <w:rFonts w:ascii="Times New Roman" w:hAnsi="Times New Roman"/>
              </w:rPr>
            </w:pPr>
          </w:p>
        </w:tc>
        <w:tc>
          <w:tcPr>
            <w:tcW w:w="1492" w:type="dxa"/>
            <w:tcBorders>
              <w:top w:val="single" w:sz="6" w:space="0" w:color="auto"/>
              <w:left w:val="single" w:sz="6" w:space="0" w:color="auto"/>
              <w:bottom w:val="single" w:sz="6" w:space="0" w:color="auto"/>
              <w:right w:val="single" w:sz="6" w:space="0" w:color="auto"/>
            </w:tcBorders>
          </w:tcPr>
          <w:p w:rsidR="0047723C" w:rsidRPr="00BD439A" w:rsidRDefault="0047723C" w:rsidP="0047723C">
            <w:pPr>
              <w:shd w:val="clear" w:color="auto" w:fill="FFFFFF"/>
              <w:jc w:val="center"/>
              <w:rPr>
                <w:rFonts w:ascii="Times New Roman" w:hAnsi="Times New Roman"/>
              </w:rPr>
            </w:pPr>
            <w:r w:rsidRPr="00BD439A">
              <w:rPr>
                <w:rFonts w:ascii="Times New Roman" w:hAnsi="Times New Roman"/>
              </w:rPr>
              <w:t>40</w:t>
            </w:r>
          </w:p>
        </w:tc>
      </w:tr>
      <w:tr w:rsidR="00E03D9F"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32</w:t>
            </w:r>
          </w:p>
        </w:tc>
        <w:tc>
          <w:tcPr>
            <w:tcW w:w="1854"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16,</w:t>
            </w:r>
            <w:r>
              <w:rPr>
                <w:rFonts w:ascii="Times New Roman" w:hAnsi="Times New Roman"/>
              </w:rPr>
              <w:t xml:space="preserve"> </w:t>
            </w:r>
            <w:r w:rsidRPr="00BD439A">
              <w:rPr>
                <w:rFonts w:ascii="Times New Roman" w:hAnsi="Times New Roman"/>
              </w:rPr>
              <w:t>20,</w:t>
            </w:r>
            <w:r>
              <w:rPr>
                <w:rFonts w:ascii="Times New Roman" w:hAnsi="Times New Roman"/>
              </w:rPr>
              <w:t xml:space="preserve"> </w:t>
            </w:r>
            <w:r w:rsidRPr="00BD439A">
              <w:rPr>
                <w:rFonts w:ascii="Times New Roman" w:hAnsi="Times New Roman"/>
              </w:rPr>
              <w:t>25,</w:t>
            </w:r>
            <w:r>
              <w:rPr>
                <w:rFonts w:ascii="Times New Roman" w:hAnsi="Times New Roman"/>
              </w:rPr>
              <w:t xml:space="preserve"> </w:t>
            </w:r>
            <w:r w:rsidRPr="00BD439A">
              <w:rPr>
                <w:rFonts w:ascii="Times New Roman" w:hAnsi="Times New Roman"/>
              </w:rPr>
              <w:t>32</w:t>
            </w:r>
          </w:p>
        </w:tc>
        <w:tc>
          <w:tcPr>
            <w:tcW w:w="1219" w:type="dxa"/>
            <w:vMerge w:val="restart"/>
            <w:tcBorders>
              <w:top w:val="single" w:sz="6" w:space="0" w:color="auto"/>
              <w:left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Pr>
                <w:rFonts w:ascii="Times New Roman" w:hAnsi="Times New Roman"/>
              </w:rPr>
              <w:sym w:font="Symbol" w:char="F07E"/>
            </w:r>
            <w:r w:rsidRPr="00BD439A">
              <w:rPr>
                <w:rFonts w:ascii="Times New Roman" w:hAnsi="Times New Roman"/>
              </w:rPr>
              <w:t>380</w:t>
            </w:r>
          </w:p>
        </w:tc>
        <w:tc>
          <w:tcPr>
            <w:tcW w:w="1240" w:type="dxa"/>
            <w:vMerge w:val="restart"/>
            <w:tcBorders>
              <w:top w:val="single" w:sz="6" w:space="0" w:color="auto"/>
              <w:left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1,25</w:t>
            </w:r>
          </w:p>
        </w:tc>
        <w:tc>
          <w:tcPr>
            <w:tcW w:w="1293" w:type="dxa"/>
            <w:vMerge w:val="restart"/>
            <w:tcBorders>
              <w:top w:val="single" w:sz="6" w:space="0" w:color="auto"/>
              <w:left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3,5,7,10</w:t>
            </w:r>
          </w:p>
        </w:tc>
        <w:tc>
          <w:tcPr>
            <w:tcW w:w="1492"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 xml:space="preserve">14 </w:t>
            </w:r>
          </w:p>
        </w:tc>
      </w:tr>
      <w:tr w:rsidR="00E03D9F"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40</w:t>
            </w:r>
          </w:p>
        </w:tc>
        <w:tc>
          <w:tcPr>
            <w:tcW w:w="1854"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20,</w:t>
            </w:r>
            <w:r>
              <w:rPr>
                <w:rFonts w:ascii="Times New Roman" w:hAnsi="Times New Roman"/>
              </w:rPr>
              <w:t xml:space="preserve"> </w:t>
            </w:r>
            <w:r w:rsidRPr="00BD439A">
              <w:rPr>
                <w:rFonts w:ascii="Times New Roman" w:hAnsi="Times New Roman"/>
              </w:rPr>
              <w:t>25,</w:t>
            </w:r>
            <w:r>
              <w:rPr>
                <w:rFonts w:ascii="Times New Roman" w:hAnsi="Times New Roman"/>
              </w:rPr>
              <w:t xml:space="preserve"> </w:t>
            </w:r>
            <w:r w:rsidRPr="00BD439A">
              <w:rPr>
                <w:rFonts w:ascii="Times New Roman" w:hAnsi="Times New Roman"/>
              </w:rPr>
              <w:t>32,</w:t>
            </w:r>
            <w:r>
              <w:rPr>
                <w:rFonts w:ascii="Times New Roman" w:hAnsi="Times New Roman"/>
              </w:rPr>
              <w:t xml:space="preserve"> </w:t>
            </w:r>
            <w:r w:rsidRPr="00BD439A">
              <w:rPr>
                <w:rFonts w:ascii="Times New Roman" w:hAnsi="Times New Roman"/>
              </w:rPr>
              <w:t>40</w:t>
            </w:r>
          </w:p>
        </w:tc>
        <w:tc>
          <w:tcPr>
            <w:tcW w:w="1219" w:type="dxa"/>
            <w:vMerge/>
            <w:tcBorders>
              <w:left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p>
        </w:tc>
        <w:tc>
          <w:tcPr>
            <w:tcW w:w="1240" w:type="dxa"/>
            <w:vMerge/>
            <w:tcBorders>
              <w:left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p>
        </w:tc>
        <w:tc>
          <w:tcPr>
            <w:tcW w:w="1293" w:type="dxa"/>
            <w:vMerge/>
            <w:tcBorders>
              <w:left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p>
        </w:tc>
        <w:tc>
          <w:tcPr>
            <w:tcW w:w="1492" w:type="dxa"/>
            <w:tcBorders>
              <w:top w:val="single" w:sz="6" w:space="0" w:color="auto"/>
              <w:left w:val="single" w:sz="6" w:space="0" w:color="auto"/>
              <w:bottom w:val="single" w:sz="4"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 xml:space="preserve">18 </w:t>
            </w:r>
          </w:p>
        </w:tc>
      </w:tr>
      <w:tr w:rsidR="00E03D9F"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80</w:t>
            </w:r>
          </w:p>
        </w:tc>
        <w:tc>
          <w:tcPr>
            <w:tcW w:w="1854"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40,</w:t>
            </w:r>
            <w:r>
              <w:rPr>
                <w:rFonts w:ascii="Times New Roman" w:hAnsi="Times New Roman"/>
              </w:rPr>
              <w:t xml:space="preserve"> </w:t>
            </w:r>
            <w:r w:rsidRPr="00BD439A">
              <w:rPr>
                <w:rFonts w:ascii="Times New Roman" w:hAnsi="Times New Roman"/>
              </w:rPr>
              <w:t>50,</w:t>
            </w:r>
            <w:r>
              <w:rPr>
                <w:rFonts w:ascii="Times New Roman" w:hAnsi="Times New Roman"/>
              </w:rPr>
              <w:t xml:space="preserve"> </w:t>
            </w:r>
            <w:r w:rsidRPr="00BD439A">
              <w:rPr>
                <w:rFonts w:ascii="Times New Roman" w:hAnsi="Times New Roman"/>
              </w:rPr>
              <w:t>63,</w:t>
            </w:r>
            <w:r>
              <w:rPr>
                <w:rFonts w:ascii="Times New Roman" w:hAnsi="Times New Roman"/>
              </w:rPr>
              <w:t xml:space="preserve"> </w:t>
            </w:r>
            <w:r w:rsidRPr="00BD439A">
              <w:rPr>
                <w:rFonts w:ascii="Times New Roman" w:hAnsi="Times New Roman"/>
              </w:rPr>
              <w:t>80</w:t>
            </w:r>
          </w:p>
        </w:tc>
        <w:tc>
          <w:tcPr>
            <w:tcW w:w="1219" w:type="dxa"/>
            <w:vMerge/>
            <w:tcBorders>
              <w:left w:val="single" w:sz="6" w:space="0" w:color="auto"/>
              <w:right w:val="single" w:sz="6" w:space="0" w:color="auto"/>
            </w:tcBorders>
          </w:tcPr>
          <w:p w:rsidR="00E03D9F" w:rsidRPr="00BD439A" w:rsidRDefault="00E03D9F" w:rsidP="0047723C">
            <w:pPr>
              <w:jc w:val="center"/>
              <w:rPr>
                <w:rFonts w:ascii="Times New Roman" w:hAnsi="Times New Roman"/>
              </w:rPr>
            </w:pPr>
          </w:p>
        </w:tc>
        <w:tc>
          <w:tcPr>
            <w:tcW w:w="1240" w:type="dxa"/>
            <w:vMerge/>
            <w:tcBorders>
              <w:left w:val="single" w:sz="6" w:space="0" w:color="auto"/>
              <w:right w:val="single" w:sz="6" w:space="0" w:color="auto"/>
            </w:tcBorders>
          </w:tcPr>
          <w:p w:rsidR="00E03D9F" w:rsidRPr="00BD439A" w:rsidRDefault="00E03D9F" w:rsidP="0047723C">
            <w:pPr>
              <w:jc w:val="center"/>
              <w:rPr>
                <w:rFonts w:ascii="Times New Roman" w:hAnsi="Times New Roman"/>
              </w:rPr>
            </w:pPr>
          </w:p>
        </w:tc>
        <w:tc>
          <w:tcPr>
            <w:tcW w:w="1293" w:type="dxa"/>
            <w:vMerge/>
            <w:tcBorders>
              <w:left w:val="single" w:sz="6" w:space="0" w:color="auto"/>
              <w:right w:val="single" w:sz="6" w:space="0" w:color="auto"/>
            </w:tcBorders>
          </w:tcPr>
          <w:p w:rsidR="00E03D9F" w:rsidRPr="00BD439A" w:rsidRDefault="00E03D9F" w:rsidP="0047723C">
            <w:pPr>
              <w:jc w:val="center"/>
              <w:rPr>
                <w:rFonts w:ascii="Times New Roman" w:hAnsi="Times New Roman"/>
              </w:rPr>
            </w:pPr>
          </w:p>
        </w:tc>
        <w:tc>
          <w:tcPr>
            <w:tcW w:w="1492" w:type="dxa"/>
            <w:vMerge w:val="restart"/>
            <w:tcBorders>
              <w:top w:val="single" w:sz="6" w:space="0" w:color="auto"/>
              <w:left w:val="single" w:sz="6" w:space="0" w:color="auto"/>
              <w:bottom w:val="single" w:sz="4"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35</w:t>
            </w:r>
          </w:p>
        </w:tc>
      </w:tr>
      <w:tr w:rsidR="00E03D9F" w:rsidRPr="00BD439A">
        <w:tblPrEx>
          <w:tblCellMar>
            <w:top w:w="0" w:type="dxa"/>
            <w:bottom w:w="0" w:type="dxa"/>
          </w:tblCellMar>
        </w:tblPrEx>
        <w:trPr>
          <w:trHeight w:val="20"/>
        </w:trPr>
        <w:tc>
          <w:tcPr>
            <w:tcW w:w="1273"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160</w:t>
            </w:r>
          </w:p>
        </w:tc>
        <w:tc>
          <w:tcPr>
            <w:tcW w:w="1854" w:type="dxa"/>
            <w:tcBorders>
              <w:top w:val="single" w:sz="6" w:space="0" w:color="auto"/>
              <w:left w:val="single" w:sz="6" w:space="0" w:color="auto"/>
              <w:bottom w:val="single" w:sz="6" w:space="0" w:color="auto"/>
              <w:right w:val="single" w:sz="6" w:space="0" w:color="auto"/>
            </w:tcBorders>
          </w:tcPr>
          <w:p w:rsidR="00E03D9F" w:rsidRPr="00BD439A" w:rsidRDefault="00E03D9F" w:rsidP="0047723C">
            <w:pPr>
              <w:shd w:val="clear" w:color="auto" w:fill="FFFFFF"/>
              <w:jc w:val="center"/>
              <w:rPr>
                <w:rFonts w:ascii="Times New Roman" w:hAnsi="Times New Roman"/>
              </w:rPr>
            </w:pPr>
            <w:r w:rsidRPr="00BD439A">
              <w:rPr>
                <w:rFonts w:ascii="Times New Roman" w:hAnsi="Times New Roman"/>
              </w:rPr>
              <w:t>80,</w:t>
            </w:r>
            <w:r>
              <w:rPr>
                <w:rFonts w:ascii="Times New Roman" w:hAnsi="Times New Roman"/>
              </w:rPr>
              <w:t xml:space="preserve"> </w:t>
            </w:r>
            <w:r w:rsidRPr="00BD439A">
              <w:rPr>
                <w:rFonts w:ascii="Times New Roman" w:hAnsi="Times New Roman"/>
              </w:rPr>
              <w:t>100,</w:t>
            </w:r>
            <w:r>
              <w:rPr>
                <w:rFonts w:ascii="Times New Roman" w:hAnsi="Times New Roman"/>
              </w:rPr>
              <w:t xml:space="preserve"> </w:t>
            </w:r>
            <w:r w:rsidRPr="00BD439A">
              <w:rPr>
                <w:rFonts w:ascii="Times New Roman" w:hAnsi="Times New Roman"/>
              </w:rPr>
              <w:t>125,</w:t>
            </w:r>
            <w:r>
              <w:rPr>
                <w:rFonts w:ascii="Times New Roman" w:hAnsi="Times New Roman"/>
              </w:rPr>
              <w:t xml:space="preserve"> </w:t>
            </w:r>
            <w:r w:rsidRPr="00BD439A">
              <w:rPr>
                <w:rFonts w:ascii="Times New Roman" w:hAnsi="Times New Roman"/>
              </w:rPr>
              <w:t>160</w:t>
            </w:r>
          </w:p>
        </w:tc>
        <w:tc>
          <w:tcPr>
            <w:tcW w:w="1219" w:type="dxa"/>
            <w:vMerge/>
            <w:tcBorders>
              <w:left w:val="single" w:sz="6" w:space="0" w:color="auto"/>
              <w:bottom w:val="single" w:sz="4" w:space="0" w:color="auto"/>
              <w:right w:val="single" w:sz="6" w:space="0" w:color="auto"/>
            </w:tcBorders>
          </w:tcPr>
          <w:p w:rsidR="00E03D9F" w:rsidRPr="00BD439A" w:rsidRDefault="00E03D9F" w:rsidP="0047723C">
            <w:pPr>
              <w:jc w:val="center"/>
              <w:rPr>
                <w:rFonts w:ascii="Times New Roman" w:hAnsi="Times New Roman"/>
              </w:rPr>
            </w:pPr>
          </w:p>
        </w:tc>
        <w:tc>
          <w:tcPr>
            <w:tcW w:w="1240" w:type="dxa"/>
            <w:vMerge/>
            <w:tcBorders>
              <w:left w:val="single" w:sz="6" w:space="0" w:color="auto"/>
              <w:bottom w:val="single" w:sz="4" w:space="0" w:color="auto"/>
              <w:right w:val="single" w:sz="6" w:space="0" w:color="auto"/>
            </w:tcBorders>
          </w:tcPr>
          <w:p w:rsidR="00E03D9F" w:rsidRPr="00BD439A" w:rsidRDefault="00E03D9F" w:rsidP="0047723C">
            <w:pPr>
              <w:jc w:val="center"/>
              <w:rPr>
                <w:rFonts w:ascii="Times New Roman" w:hAnsi="Times New Roman"/>
              </w:rPr>
            </w:pPr>
          </w:p>
        </w:tc>
        <w:tc>
          <w:tcPr>
            <w:tcW w:w="1293" w:type="dxa"/>
            <w:vMerge/>
            <w:tcBorders>
              <w:left w:val="single" w:sz="6" w:space="0" w:color="auto"/>
              <w:bottom w:val="single" w:sz="4" w:space="0" w:color="auto"/>
              <w:right w:val="single" w:sz="6" w:space="0" w:color="auto"/>
            </w:tcBorders>
          </w:tcPr>
          <w:p w:rsidR="00E03D9F" w:rsidRPr="00BD439A" w:rsidRDefault="00E03D9F" w:rsidP="0047723C">
            <w:pPr>
              <w:jc w:val="center"/>
              <w:rPr>
                <w:rFonts w:ascii="Times New Roman" w:hAnsi="Times New Roman"/>
              </w:rPr>
            </w:pPr>
          </w:p>
        </w:tc>
        <w:tc>
          <w:tcPr>
            <w:tcW w:w="1492" w:type="dxa"/>
            <w:vMerge/>
            <w:tcBorders>
              <w:top w:val="nil"/>
              <w:left w:val="single" w:sz="6" w:space="0" w:color="auto"/>
              <w:bottom w:val="single" w:sz="4" w:space="0" w:color="auto"/>
              <w:right w:val="single" w:sz="6" w:space="0" w:color="auto"/>
            </w:tcBorders>
          </w:tcPr>
          <w:p w:rsidR="00E03D9F" w:rsidRPr="00BD439A" w:rsidRDefault="00E03D9F" w:rsidP="0047723C">
            <w:pPr>
              <w:jc w:val="center"/>
              <w:rPr>
                <w:rFonts w:ascii="Times New Roman" w:hAnsi="Times New Roman"/>
              </w:rPr>
            </w:pPr>
          </w:p>
        </w:tc>
      </w:tr>
    </w:tbl>
    <w:p w:rsidR="0047723C" w:rsidRDefault="0047723C"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Таблица 4.6</w:t>
      </w:r>
    </w:p>
    <w:p w:rsidR="0047723C" w:rsidRPr="00BD439A" w:rsidRDefault="0047723C" w:rsidP="00BD439A">
      <w:pPr>
        <w:shd w:val="clear" w:color="auto" w:fill="FFFFFF"/>
        <w:ind w:firstLine="284"/>
        <w:jc w:val="right"/>
        <w:rPr>
          <w:rFonts w:ascii="Times New Roman" w:hAnsi="Times New Roman"/>
        </w:rPr>
      </w:pPr>
    </w:p>
    <w:tbl>
      <w:tblPr>
        <w:tblW w:w="5000" w:type="pct"/>
        <w:tblLayout w:type="fixed"/>
        <w:tblCellMar>
          <w:left w:w="28" w:type="dxa"/>
          <w:right w:w="28" w:type="dxa"/>
        </w:tblCellMar>
        <w:tblLook w:val="0000"/>
      </w:tblPr>
      <w:tblGrid>
        <w:gridCol w:w="1259"/>
        <w:gridCol w:w="1257"/>
        <w:gridCol w:w="1257"/>
        <w:gridCol w:w="952"/>
        <w:gridCol w:w="1258"/>
        <w:gridCol w:w="1258"/>
        <w:gridCol w:w="1130"/>
      </w:tblGrid>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Тип и номинальный ток, А, автоматов серии ВА</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 xml:space="preserve">Номинальный ток </w:t>
            </w:r>
            <w:proofErr w:type="spellStart"/>
            <w:r w:rsidRPr="00BD439A">
              <w:rPr>
                <w:rFonts w:ascii="Times New Roman" w:hAnsi="Times New Roman"/>
              </w:rPr>
              <w:t>расцепителей</w:t>
            </w:r>
            <w:proofErr w:type="spellEnd"/>
            <w:r w:rsidRPr="00BD439A">
              <w:rPr>
                <w:rFonts w:ascii="Times New Roman" w:hAnsi="Times New Roman"/>
              </w:rPr>
              <w:t xml:space="preserve"> максимального тока, А</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 xml:space="preserve">Номинальное напряжение, </w:t>
            </w:r>
            <w:proofErr w:type="gramStart"/>
            <w:r w:rsidRPr="00BD439A">
              <w:rPr>
                <w:rFonts w:ascii="Times New Roman" w:hAnsi="Times New Roman"/>
              </w:rPr>
              <w:t>В</w:t>
            </w:r>
            <w:proofErr w:type="gramEnd"/>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Число полюсов</w:t>
            </w:r>
          </w:p>
        </w:tc>
        <w:tc>
          <w:tcPr>
            <w:tcW w:w="1258" w:type="dxa"/>
            <w:tcBorders>
              <w:top w:val="single" w:sz="6" w:space="0" w:color="auto"/>
              <w:left w:val="single" w:sz="6" w:space="0" w:color="auto"/>
              <w:bottom w:val="single" w:sz="6" w:space="0" w:color="auto"/>
              <w:right w:val="single" w:sz="6" w:space="0" w:color="auto"/>
            </w:tcBorders>
          </w:tcPr>
          <w:p w:rsidR="00BD439A" w:rsidRPr="00833B72" w:rsidRDefault="00BD439A" w:rsidP="00E03D9F">
            <w:pPr>
              <w:shd w:val="clear" w:color="auto" w:fill="FFFFFF"/>
              <w:jc w:val="center"/>
              <w:rPr>
                <w:rFonts w:ascii="Times New Roman" w:hAnsi="Times New Roman"/>
              </w:rPr>
            </w:pPr>
            <w:r w:rsidRPr="00BD439A">
              <w:rPr>
                <w:rFonts w:ascii="Times New Roman" w:hAnsi="Times New Roman"/>
              </w:rPr>
              <w:t xml:space="preserve">Ток срабатывания теплового </w:t>
            </w:r>
            <w:proofErr w:type="spellStart"/>
            <w:r w:rsidRPr="00BD439A">
              <w:rPr>
                <w:rFonts w:ascii="Times New Roman" w:hAnsi="Times New Roman"/>
              </w:rPr>
              <w:t>расщепителя</w:t>
            </w:r>
            <w:proofErr w:type="spellEnd"/>
            <w:r w:rsidRPr="00BD439A">
              <w:rPr>
                <w:rFonts w:ascii="Times New Roman" w:hAnsi="Times New Roman"/>
              </w:rPr>
              <w:t xml:space="preserve">, кратный </w:t>
            </w:r>
            <w:proofErr w:type="gramStart"/>
            <w:r w:rsidR="00833B72" w:rsidRPr="00833B72">
              <w:rPr>
                <w:rFonts w:ascii="Times New Roman" w:hAnsi="Times New Roman"/>
                <w:i/>
                <w:lang w:val="en-US"/>
              </w:rPr>
              <w:t>I</w:t>
            </w:r>
            <w:proofErr w:type="spellStart"/>
            <w:proofErr w:type="gramEnd"/>
            <w:r w:rsidR="00833B72" w:rsidRPr="00833B72">
              <w:rPr>
                <w:rFonts w:ascii="Times New Roman" w:hAnsi="Times New Roman"/>
                <w:i/>
                <w:vertAlign w:val="subscript"/>
              </w:rPr>
              <w:t>н</w:t>
            </w:r>
            <w:proofErr w:type="spellEnd"/>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proofErr w:type="spellStart"/>
            <w:r w:rsidRPr="00BD439A">
              <w:rPr>
                <w:rFonts w:ascii="Times New Roman" w:hAnsi="Times New Roman"/>
              </w:rPr>
              <w:t>Уставка</w:t>
            </w:r>
            <w:proofErr w:type="spellEnd"/>
            <w:r w:rsidRPr="00BD439A">
              <w:rPr>
                <w:rFonts w:ascii="Times New Roman" w:hAnsi="Times New Roman"/>
              </w:rPr>
              <w:t xml:space="preserve"> по току мгновенного срабатывания </w:t>
            </w:r>
            <w:proofErr w:type="gramStart"/>
            <w:r w:rsidRPr="00BD439A">
              <w:rPr>
                <w:rFonts w:ascii="Times New Roman" w:hAnsi="Times New Roman"/>
              </w:rPr>
              <w:t>кратная</w:t>
            </w:r>
            <w:proofErr w:type="gramEnd"/>
            <w:r w:rsidRPr="00BD439A">
              <w:rPr>
                <w:rFonts w:ascii="Times New Roman" w:hAnsi="Times New Roman"/>
              </w:rPr>
              <w:t xml:space="preserve"> </w:t>
            </w:r>
            <w:r w:rsidR="00833B72" w:rsidRPr="00833B72">
              <w:rPr>
                <w:rFonts w:ascii="Times New Roman" w:hAnsi="Times New Roman"/>
                <w:i/>
                <w:lang w:val="en-US"/>
              </w:rPr>
              <w:t>I</w:t>
            </w:r>
            <w:proofErr w:type="spellStart"/>
            <w:r w:rsidR="00833B72" w:rsidRPr="00833B72">
              <w:rPr>
                <w:rFonts w:ascii="Times New Roman" w:hAnsi="Times New Roman"/>
                <w:i/>
                <w:vertAlign w:val="subscript"/>
              </w:rPr>
              <w:t>н</w:t>
            </w:r>
            <w:proofErr w:type="spellEnd"/>
          </w:p>
        </w:tc>
        <w:tc>
          <w:tcPr>
            <w:tcW w:w="1130"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Предельная коммутационная способность, кА при напряжении 380</w:t>
            </w:r>
            <w:proofErr w:type="gramStart"/>
            <w:r w:rsidR="00833B72">
              <w:rPr>
                <w:rFonts w:ascii="Times New Roman" w:hAnsi="Times New Roman"/>
              </w:rPr>
              <w:t xml:space="preserve"> </w:t>
            </w:r>
            <w:r w:rsidRPr="00BD439A">
              <w:rPr>
                <w:rFonts w:ascii="Times New Roman" w:hAnsi="Times New Roman"/>
              </w:rPr>
              <w:t>В</w:t>
            </w:r>
            <w:proofErr w:type="gramEnd"/>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ВА 51-21</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25</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6,3;</w:t>
            </w:r>
            <w:r w:rsidR="000E4D52">
              <w:rPr>
                <w:rFonts w:ascii="Times New Roman" w:hAnsi="Times New Roman"/>
              </w:rPr>
              <w:t xml:space="preserve"> </w:t>
            </w:r>
            <w:r w:rsidRPr="00BD439A">
              <w:rPr>
                <w:rFonts w:ascii="Times New Roman" w:hAnsi="Times New Roman"/>
              </w:rPr>
              <w:t>8;</w:t>
            </w:r>
            <w:r w:rsidR="000E4D52">
              <w:rPr>
                <w:rFonts w:ascii="Times New Roman" w:hAnsi="Times New Roman"/>
              </w:rPr>
              <w:t xml:space="preserve"> </w:t>
            </w:r>
            <w:r w:rsidRPr="00BD439A">
              <w:rPr>
                <w:rFonts w:ascii="Times New Roman" w:hAnsi="Times New Roman"/>
              </w:rPr>
              <w:t>10;</w:t>
            </w:r>
            <w:r w:rsidR="000E4D52">
              <w:rPr>
                <w:rFonts w:ascii="Times New Roman" w:hAnsi="Times New Roman"/>
              </w:rPr>
              <w:t xml:space="preserve"> </w:t>
            </w:r>
            <w:r w:rsidRPr="00BD439A">
              <w:rPr>
                <w:rFonts w:ascii="Times New Roman" w:hAnsi="Times New Roman"/>
              </w:rPr>
              <w:t>12,5</w:t>
            </w:r>
            <w:r w:rsidR="000E4D52">
              <w:rPr>
                <w:rFonts w:ascii="Times New Roman" w:hAnsi="Times New Roman"/>
              </w:rPr>
              <w:t>;</w:t>
            </w:r>
            <w:r w:rsidRPr="00BD439A">
              <w:rPr>
                <w:rFonts w:ascii="Times New Roman" w:hAnsi="Times New Roman"/>
              </w:rPr>
              <w:t xml:space="preserve"> 16</w:t>
            </w:r>
            <w:r w:rsidR="000E4D52">
              <w:rPr>
                <w:rFonts w:ascii="Times New Roman" w:hAnsi="Times New Roman"/>
              </w:rPr>
              <w:t xml:space="preserve">; </w:t>
            </w:r>
            <w:r w:rsidRPr="00BD439A">
              <w:rPr>
                <w:rFonts w:ascii="Times New Roman" w:hAnsi="Times New Roman"/>
              </w:rPr>
              <w:t>20</w:t>
            </w:r>
            <w:r w:rsidR="000E4D52">
              <w:rPr>
                <w:rFonts w:ascii="Times New Roman" w:hAnsi="Times New Roman"/>
              </w:rPr>
              <w:t xml:space="preserve">; </w:t>
            </w:r>
            <w:r w:rsidRPr="00BD439A">
              <w:rPr>
                <w:rFonts w:ascii="Times New Roman" w:hAnsi="Times New Roman"/>
              </w:rPr>
              <w:t>25</w:t>
            </w:r>
          </w:p>
        </w:tc>
        <w:tc>
          <w:tcPr>
            <w:tcW w:w="1257"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BD439A">
              <w:rPr>
                <w:rFonts w:ascii="Times New Roman" w:hAnsi="Times New Roman"/>
              </w:rPr>
              <w:t>~380</w:t>
            </w:r>
          </w:p>
          <w:p w:rsidR="00BD439A" w:rsidRPr="00BD439A"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660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2,3</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1,35</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w:t>
            </w:r>
            <w:r w:rsidR="000E4D52">
              <w:rPr>
                <w:rFonts w:ascii="Times New Roman" w:hAnsi="Times New Roman"/>
              </w:rPr>
              <w:t>,</w:t>
            </w:r>
            <w:r w:rsidRPr="00BD439A">
              <w:rPr>
                <w:rFonts w:ascii="Times New Roman" w:hAnsi="Times New Roman"/>
              </w:rPr>
              <w:t>0</w:t>
            </w:r>
          </w:p>
        </w:tc>
        <w:tc>
          <w:tcPr>
            <w:tcW w:w="1130"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3,8</w:t>
            </w: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0E4D52" w:rsidP="00E03D9F">
            <w:pPr>
              <w:shd w:val="clear" w:color="auto" w:fill="FFFFFF"/>
              <w:jc w:val="center"/>
              <w:rPr>
                <w:rFonts w:ascii="Times New Roman" w:hAnsi="Times New Roman"/>
                <w:u w:val="single"/>
              </w:rPr>
            </w:pPr>
            <w:r w:rsidRPr="000E4D52">
              <w:rPr>
                <w:rFonts w:ascii="Times New Roman" w:hAnsi="Times New Roman"/>
                <w:u w:val="single"/>
              </w:rPr>
              <w:t>ВА-16</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25</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6</w:t>
            </w:r>
            <w:r w:rsidR="000E4D52">
              <w:rPr>
                <w:rFonts w:ascii="Times New Roman" w:hAnsi="Times New Roman"/>
              </w:rPr>
              <w:t>,</w:t>
            </w:r>
            <w:r w:rsidRPr="00BD439A">
              <w:rPr>
                <w:rFonts w:ascii="Times New Roman" w:hAnsi="Times New Roman"/>
              </w:rPr>
              <w:t>3</w:t>
            </w:r>
            <w:r w:rsidR="000E4D52">
              <w:rPr>
                <w:rFonts w:ascii="Times New Roman" w:hAnsi="Times New Roman"/>
              </w:rPr>
              <w:t xml:space="preserve">; </w:t>
            </w:r>
            <w:r w:rsidRPr="00BD439A">
              <w:rPr>
                <w:rFonts w:ascii="Times New Roman" w:hAnsi="Times New Roman"/>
              </w:rPr>
              <w:t>10;</w:t>
            </w:r>
            <w:r w:rsidR="000E4D52">
              <w:rPr>
                <w:rFonts w:ascii="Times New Roman" w:hAnsi="Times New Roman"/>
              </w:rPr>
              <w:t xml:space="preserve"> </w:t>
            </w:r>
            <w:r w:rsidRPr="00BD439A">
              <w:rPr>
                <w:rFonts w:ascii="Times New Roman" w:hAnsi="Times New Roman"/>
              </w:rPr>
              <w:t>16</w:t>
            </w:r>
            <w:r w:rsidR="000E4D52">
              <w:rPr>
                <w:rFonts w:ascii="Times New Roman" w:hAnsi="Times New Roman"/>
              </w:rPr>
              <w:t xml:space="preserve">; </w:t>
            </w:r>
            <w:r w:rsidRPr="00BD439A">
              <w:rPr>
                <w:rFonts w:ascii="Times New Roman" w:hAnsi="Times New Roman"/>
              </w:rPr>
              <w:t>20</w:t>
            </w:r>
            <w:r w:rsidR="000E4D52">
              <w:rPr>
                <w:rFonts w:ascii="Times New Roman" w:hAnsi="Times New Roman"/>
              </w:rPr>
              <w:t xml:space="preserve">; </w:t>
            </w:r>
            <w:r w:rsidRPr="00BD439A">
              <w:rPr>
                <w:rFonts w:ascii="Times New Roman" w:hAnsi="Times New Roman"/>
              </w:rPr>
              <w:t>25</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0E4D52" w:rsidP="00E03D9F">
            <w:pPr>
              <w:shd w:val="clear" w:color="auto" w:fill="FFFFFF"/>
              <w:jc w:val="center"/>
              <w:rPr>
                <w:rFonts w:ascii="Times New Roman" w:hAnsi="Times New Roman"/>
              </w:rPr>
            </w:pPr>
            <w:r>
              <w:rPr>
                <w:rFonts w:ascii="Times New Roman" w:hAnsi="Times New Roman"/>
              </w:rPr>
              <w:t>1,</w:t>
            </w:r>
            <w:r w:rsidR="00BD439A" w:rsidRPr="00BD439A">
              <w:rPr>
                <w:rFonts w:ascii="Times New Roman" w:hAnsi="Times New Roman"/>
              </w:rPr>
              <w:t>35</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14</w:t>
            </w:r>
          </w:p>
        </w:tc>
        <w:tc>
          <w:tcPr>
            <w:tcW w:w="1130"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 xml:space="preserve">ВА14М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32</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6,</w:t>
            </w:r>
            <w:r w:rsidR="000E4D52">
              <w:rPr>
                <w:rFonts w:ascii="Times New Roman" w:hAnsi="Times New Roman"/>
              </w:rPr>
              <w:t xml:space="preserve"> </w:t>
            </w:r>
            <w:r w:rsidRPr="00BD439A">
              <w:rPr>
                <w:rFonts w:ascii="Times New Roman" w:hAnsi="Times New Roman"/>
              </w:rPr>
              <w:t>8,</w:t>
            </w:r>
            <w:r w:rsidR="000E4D52">
              <w:rPr>
                <w:rFonts w:ascii="Times New Roman" w:hAnsi="Times New Roman"/>
              </w:rPr>
              <w:t xml:space="preserve"> </w:t>
            </w:r>
            <w:r w:rsidRPr="00BD439A">
              <w:rPr>
                <w:rFonts w:ascii="Times New Roman" w:hAnsi="Times New Roman"/>
              </w:rPr>
              <w:t>10,</w:t>
            </w:r>
            <w:r w:rsidR="000E4D52">
              <w:rPr>
                <w:rFonts w:ascii="Times New Roman" w:hAnsi="Times New Roman"/>
              </w:rPr>
              <w:t xml:space="preserve"> </w:t>
            </w:r>
            <w:r w:rsidRPr="00BD439A">
              <w:rPr>
                <w:rFonts w:ascii="Times New Roman" w:hAnsi="Times New Roman"/>
              </w:rPr>
              <w:t>16</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p w:rsidR="00BD439A" w:rsidRPr="00BD439A" w:rsidRDefault="000E4D52" w:rsidP="00E03D9F">
            <w:pPr>
              <w:shd w:val="clear" w:color="auto" w:fill="FFFFFF"/>
              <w:jc w:val="center"/>
              <w:rPr>
                <w:rFonts w:ascii="Times New Roman" w:hAnsi="Times New Roman"/>
              </w:rPr>
            </w:pPr>
            <w:r>
              <w:rPr>
                <w:rFonts w:ascii="Times New Roman" w:hAnsi="Times New Roman"/>
              </w:rPr>
              <w:t>-</w:t>
            </w:r>
            <w:r w:rsidR="00BD439A" w:rsidRPr="00BD439A">
              <w:rPr>
                <w:rFonts w:ascii="Times New Roman" w:hAnsi="Times New Roman"/>
              </w:rPr>
              <w:t>110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1,2,3,2</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1,35</w:t>
            </w:r>
          </w:p>
        </w:tc>
        <w:tc>
          <w:tcPr>
            <w:tcW w:w="1258"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BD439A">
              <w:rPr>
                <w:rFonts w:ascii="Times New Roman" w:hAnsi="Times New Roman"/>
              </w:rPr>
              <w:t xml:space="preserve">10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16</w:t>
            </w:r>
          </w:p>
        </w:tc>
        <w:tc>
          <w:tcPr>
            <w:tcW w:w="1130"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 xml:space="preserve">ВА51Г-25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25</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0,3;</w:t>
            </w:r>
            <w:r w:rsidR="000E4D52">
              <w:rPr>
                <w:rFonts w:ascii="Times New Roman" w:hAnsi="Times New Roman"/>
              </w:rPr>
              <w:t xml:space="preserve"> </w:t>
            </w:r>
            <w:r w:rsidRPr="00BD439A">
              <w:rPr>
                <w:rFonts w:ascii="Times New Roman" w:hAnsi="Times New Roman"/>
              </w:rPr>
              <w:t>0,4;</w:t>
            </w:r>
            <w:r w:rsidR="000E4D52">
              <w:rPr>
                <w:rFonts w:ascii="Times New Roman" w:hAnsi="Times New Roman"/>
              </w:rPr>
              <w:t xml:space="preserve"> 0,</w:t>
            </w:r>
            <w:r w:rsidRPr="00BD439A">
              <w:rPr>
                <w:rFonts w:ascii="Times New Roman" w:hAnsi="Times New Roman"/>
              </w:rPr>
              <w:t>5</w:t>
            </w:r>
            <w:r w:rsidR="000E4D52">
              <w:rPr>
                <w:rFonts w:ascii="Times New Roman" w:hAnsi="Times New Roman"/>
              </w:rPr>
              <w:t xml:space="preserve">; </w:t>
            </w:r>
            <w:r w:rsidRPr="00BD439A">
              <w:rPr>
                <w:rFonts w:ascii="Times New Roman" w:hAnsi="Times New Roman"/>
              </w:rPr>
              <w:t>0,6; 0,8;</w:t>
            </w:r>
            <w:r w:rsidR="000E4D52">
              <w:rPr>
                <w:rFonts w:ascii="Times New Roman" w:hAnsi="Times New Roman"/>
              </w:rPr>
              <w:t xml:space="preserve"> </w:t>
            </w:r>
            <w:r w:rsidRPr="00BD439A">
              <w:rPr>
                <w:rFonts w:ascii="Times New Roman" w:hAnsi="Times New Roman"/>
              </w:rPr>
              <w:t>1,0;</w:t>
            </w:r>
            <w:r w:rsidR="000E4D52">
              <w:rPr>
                <w:rFonts w:ascii="Times New Roman" w:hAnsi="Times New Roman"/>
              </w:rPr>
              <w:t xml:space="preserve"> </w:t>
            </w:r>
            <w:r w:rsidRPr="00BD439A">
              <w:rPr>
                <w:rFonts w:ascii="Times New Roman" w:hAnsi="Times New Roman"/>
              </w:rPr>
              <w:t>1,25;</w:t>
            </w:r>
            <w:r w:rsidR="000E4D52">
              <w:rPr>
                <w:rFonts w:ascii="Times New Roman" w:hAnsi="Times New Roman"/>
              </w:rPr>
              <w:t xml:space="preserve"> </w:t>
            </w:r>
            <w:r w:rsidRPr="00BD439A">
              <w:rPr>
                <w:rFonts w:ascii="Times New Roman" w:hAnsi="Times New Roman"/>
              </w:rPr>
              <w:t>1,8; 2,0</w:t>
            </w:r>
            <w:r w:rsidR="000E4D52">
              <w:rPr>
                <w:rFonts w:ascii="Times New Roman" w:hAnsi="Times New Roman"/>
              </w:rPr>
              <w:t xml:space="preserve">; </w:t>
            </w:r>
            <w:r w:rsidRPr="00BD439A">
              <w:rPr>
                <w:rFonts w:ascii="Times New Roman" w:hAnsi="Times New Roman"/>
              </w:rPr>
              <w:t>2,5</w:t>
            </w:r>
            <w:r w:rsidR="000E4D52">
              <w:rPr>
                <w:rFonts w:ascii="Times New Roman" w:hAnsi="Times New Roman"/>
              </w:rPr>
              <w:t xml:space="preserve">; </w:t>
            </w:r>
            <w:r w:rsidRPr="00BD439A">
              <w:rPr>
                <w:rFonts w:ascii="Times New Roman" w:hAnsi="Times New Roman"/>
              </w:rPr>
              <w:t>3,15;</w:t>
            </w:r>
            <w:r w:rsidR="000E4D52">
              <w:rPr>
                <w:rFonts w:ascii="Times New Roman" w:hAnsi="Times New Roman"/>
              </w:rPr>
              <w:t xml:space="preserve"> </w:t>
            </w:r>
            <w:r w:rsidRPr="00BD439A">
              <w:rPr>
                <w:rFonts w:ascii="Times New Roman" w:hAnsi="Times New Roman"/>
              </w:rPr>
              <w:t>4,0; 5,0;</w:t>
            </w:r>
            <w:r w:rsidR="000E4D52">
              <w:rPr>
                <w:rFonts w:ascii="Times New Roman" w:hAnsi="Times New Roman"/>
              </w:rPr>
              <w:t xml:space="preserve"> </w:t>
            </w:r>
            <w:r w:rsidRPr="00BD439A">
              <w:rPr>
                <w:rFonts w:ascii="Times New Roman" w:hAnsi="Times New Roman"/>
              </w:rPr>
              <w:t>6,</w:t>
            </w:r>
            <w:r w:rsidR="000E4D52">
              <w:rPr>
                <w:rFonts w:ascii="Times New Roman" w:hAnsi="Times New Roman"/>
              </w:rPr>
              <w:t xml:space="preserve">3; </w:t>
            </w:r>
            <w:r w:rsidRPr="00BD439A">
              <w:rPr>
                <w:rFonts w:ascii="Times New Roman" w:hAnsi="Times New Roman"/>
              </w:rPr>
              <w:t>8;</w:t>
            </w:r>
            <w:r w:rsidR="000E4D52">
              <w:rPr>
                <w:rFonts w:ascii="Times New Roman" w:hAnsi="Times New Roman"/>
              </w:rPr>
              <w:t xml:space="preserve"> </w:t>
            </w:r>
            <w:r w:rsidRPr="00BD439A">
              <w:rPr>
                <w:rFonts w:ascii="Times New Roman" w:hAnsi="Times New Roman"/>
              </w:rPr>
              <w:t>10; 12,5;</w:t>
            </w:r>
            <w:r w:rsidR="000E4D52">
              <w:rPr>
                <w:rFonts w:ascii="Times New Roman" w:hAnsi="Times New Roman"/>
              </w:rPr>
              <w:t xml:space="preserve"> </w:t>
            </w:r>
            <w:r w:rsidRPr="00BD439A">
              <w:rPr>
                <w:rFonts w:ascii="Times New Roman" w:hAnsi="Times New Roman"/>
              </w:rPr>
              <w:t>16;</w:t>
            </w:r>
            <w:r w:rsidR="000E4D52">
              <w:rPr>
                <w:rFonts w:ascii="Times New Roman" w:hAnsi="Times New Roman"/>
              </w:rPr>
              <w:t xml:space="preserve"> </w:t>
            </w:r>
            <w:r w:rsidRPr="00BD439A">
              <w:rPr>
                <w:rFonts w:ascii="Times New Roman" w:hAnsi="Times New Roman"/>
              </w:rPr>
              <w:t>20</w:t>
            </w:r>
            <w:r w:rsidR="000E4D52">
              <w:rPr>
                <w:rFonts w:ascii="Times New Roman" w:hAnsi="Times New Roman"/>
              </w:rPr>
              <w:t xml:space="preserve">; </w:t>
            </w:r>
            <w:r w:rsidRPr="00BD439A">
              <w:rPr>
                <w:rFonts w:ascii="Times New Roman" w:hAnsi="Times New Roman"/>
              </w:rPr>
              <w:t>25</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-660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2,3</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1,20</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14,0</w:t>
            </w:r>
          </w:p>
        </w:tc>
        <w:tc>
          <w:tcPr>
            <w:tcW w:w="1130"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3,0</w:t>
            </w: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ВА51-31-1</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100,</w:t>
            </w:r>
            <w:r w:rsidR="000E4D52">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6,3;</w:t>
            </w:r>
            <w:r w:rsidR="000E4D52">
              <w:rPr>
                <w:rFonts w:ascii="Times New Roman" w:hAnsi="Times New Roman"/>
              </w:rPr>
              <w:t xml:space="preserve"> </w:t>
            </w:r>
            <w:r w:rsidRPr="00BD439A">
              <w:rPr>
                <w:rFonts w:ascii="Times New Roman" w:hAnsi="Times New Roman"/>
              </w:rPr>
              <w:t>8;</w:t>
            </w:r>
            <w:r w:rsidR="000E4D52">
              <w:rPr>
                <w:rFonts w:ascii="Times New Roman" w:hAnsi="Times New Roman"/>
              </w:rPr>
              <w:t xml:space="preserve"> </w:t>
            </w:r>
            <w:r w:rsidRPr="00BD439A">
              <w:rPr>
                <w:rFonts w:ascii="Times New Roman" w:hAnsi="Times New Roman"/>
              </w:rPr>
              <w:t>10;</w:t>
            </w:r>
            <w:r w:rsidR="000E4D52">
              <w:rPr>
                <w:rFonts w:ascii="Times New Roman" w:hAnsi="Times New Roman"/>
              </w:rPr>
              <w:t xml:space="preserve"> </w:t>
            </w:r>
            <w:r w:rsidRPr="00BD439A">
              <w:rPr>
                <w:rFonts w:ascii="Times New Roman" w:hAnsi="Times New Roman"/>
              </w:rPr>
              <w:t>12,5; 16;</w:t>
            </w:r>
            <w:r w:rsidR="000E4D52">
              <w:rPr>
                <w:rFonts w:ascii="Times New Roman" w:hAnsi="Times New Roman"/>
              </w:rPr>
              <w:t xml:space="preserve"> </w:t>
            </w:r>
            <w:r w:rsidRPr="00BD439A">
              <w:rPr>
                <w:rFonts w:ascii="Times New Roman" w:hAnsi="Times New Roman"/>
              </w:rPr>
              <w:t>20</w:t>
            </w:r>
            <w:r w:rsidR="000E4D52">
              <w:rPr>
                <w:rFonts w:ascii="Times New Roman" w:hAnsi="Times New Roman"/>
              </w:rPr>
              <w:t xml:space="preserve">; </w:t>
            </w:r>
            <w:r w:rsidRPr="00BD439A">
              <w:rPr>
                <w:rFonts w:ascii="Times New Roman" w:hAnsi="Times New Roman"/>
              </w:rPr>
              <w:t>25</w:t>
            </w:r>
            <w:r w:rsidR="000E4D52">
              <w:rPr>
                <w:rFonts w:ascii="Times New Roman" w:hAnsi="Times New Roman"/>
              </w:rPr>
              <w:t xml:space="preserve">; </w:t>
            </w:r>
            <w:r w:rsidRPr="00BD439A">
              <w:rPr>
                <w:rFonts w:ascii="Times New Roman" w:hAnsi="Times New Roman"/>
              </w:rPr>
              <w:t>31</w:t>
            </w:r>
            <w:r w:rsidR="000E4D52">
              <w:rPr>
                <w:rFonts w:ascii="Times New Roman" w:hAnsi="Times New Roman"/>
              </w:rPr>
              <w:t>,</w:t>
            </w:r>
            <w:r w:rsidRPr="00BD439A">
              <w:rPr>
                <w:rFonts w:ascii="Times New Roman" w:hAnsi="Times New Roman"/>
              </w:rPr>
              <w:t>5</w:t>
            </w:r>
            <w:r w:rsidR="000E4D52">
              <w:rPr>
                <w:rFonts w:ascii="Times New Roman" w:hAnsi="Times New Roman"/>
              </w:rPr>
              <w:t>;</w:t>
            </w:r>
            <w:r w:rsidRPr="00BD439A">
              <w:rPr>
                <w:rFonts w:ascii="Times New Roman" w:hAnsi="Times New Roman"/>
              </w:rPr>
              <w:t xml:space="preserve"> 40;</w:t>
            </w:r>
            <w:r w:rsidR="000E4D52">
              <w:rPr>
                <w:rFonts w:ascii="Times New Roman" w:hAnsi="Times New Roman"/>
              </w:rPr>
              <w:t xml:space="preserve"> </w:t>
            </w:r>
            <w:r w:rsidRPr="00BD439A">
              <w:rPr>
                <w:rFonts w:ascii="Times New Roman" w:hAnsi="Times New Roman"/>
              </w:rPr>
              <w:t>50;</w:t>
            </w:r>
            <w:r w:rsidR="000E4D52">
              <w:rPr>
                <w:rFonts w:ascii="Times New Roman" w:hAnsi="Times New Roman"/>
              </w:rPr>
              <w:t xml:space="preserve"> </w:t>
            </w:r>
            <w:r w:rsidRPr="00BD439A">
              <w:rPr>
                <w:rFonts w:ascii="Times New Roman" w:hAnsi="Times New Roman"/>
              </w:rPr>
              <w:t>63;</w:t>
            </w:r>
            <w:r w:rsidR="000E4D52">
              <w:rPr>
                <w:rFonts w:ascii="Times New Roman" w:hAnsi="Times New Roman"/>
              </w:rPr>
              <w:t xml:space="preserve"> </w:t>
            </w:r>
            <w:r w:rsidRPr="00BD439A">
              <w:rPr>
                <w:rFonts w:ascii="Times New Roman" w:hAnsi="Times New Roman"/>
              </w:rPr>
              <w:t>80;</w:t>
            </w:r>
            <w:r w:rsidR="000E4D52">
              <w:rPr>
                <w:rFonts w:ascii="Times New Roman" w:hAnsi="Times New Roman"/>
              </w:rPr>
              <w:t xml:space="preserve"> </w:t>
            </w:r>
            <w:r w:rsidRPr="00BD439A">
              <w:rPr>
                <w:rFonts w:ascii="Times New Roman" w:hAnsi="Times New Roman"/>
              </w:rPr>
              <w:t>100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-110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1,35</w:t>
            </w:r>
          </w:p>
        </w:tc>
        <w:tc>
          <w:tcPr>
            <w:tcW w:w="1258"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BD439A">
              <w:rPr>
                <w:rFonts w:ascii="Times New Roman" w:hAnsi="Times New Roman"/>
              </w:rPr>
              <w:t>3;</w:t>
            </w:r>
            <w:r w:rsidR="000E4D52">
              <w:rPr>
                <w:rFonts w:ascii="Times New Roman" w:hAnsi="Times New Roman"/>
              </w:rPr>
              <w:t xml:space="preserve"> </w:t>
            </w:r>
            <w:r w:rsidRPr="00BD439A">
              <w:rPr>
                <w:rFonts w:ascii="Times New Roman" w:hAnsi="Times New Roman"/>
              </w:rPr>
              <w:t>7;</w:t>
            </w:r>
            <w:r w:rsidR="000E4D52">
              <w:rPr>
                <w:rFonts w:ascii="Times New Roman" w:hAnsi="Times New Roman"/>
              </w:rPr>
              <w:t xml:space="preserve"> </w:t>
            </w:r>
            <w:r w:rsidRPr="00BD439A">
              <w:rPr>
                <w:rFonts w:ascii="Times New Roman" w:hAnsi="Times New Roman"/>
              </w:rPr>
              <w:t>10</w:t>
            </w:r>
            <w:r w:rsidR="000E4D52">
              <w:rPr>
                <w:rFonts w:ascii="Times New Roman" w:hAnsi="Times New Roman"/>
              </w:rPr>
              <w:t>;</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w:t>
            </w:r>
            <w:r w:rsidR="000E4D52">
              <w:rPr>
                <w:rFonts w:ascii="Times New Roman" w:hAnsi="Times New Roman"/>
              </w:rPr>
              <w:t xml:space="preserve"> </w:t>
            </w:r>
            <w:r w:rsidRPr="00BD439A">
              <w:rPr>
                <w:rFonts w:ascii="Times New Roman" w:hAnsi="Times New Roman"/>
              </w:rPr>
              <w:t>7</w:t>
            </w:r>
          </w:p>
        </w:tc>
        <w:tc>
          <w:tcPr>
            <w:tcW w:w="1130"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BD439A">
              <w:rPr>
                <w:rFonts w:ascii="Times New Roman" w:hAnsi="Times New Roman"/>
              </w:rPr>
              <w:t xml:space="preserve">8,0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8,0</w:t>
            </w: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0E4D52">
              <w:rPr>
                <w:rFonts w:ascii="Times New Roman" w:hAnsi="Times New Roman"/>
                <w:u w:val="single"/>
              </w:rPr>
              <w:t>ВА51-31</w:t>
            </w:r>
            <w:r w:rsidRPr="00BD439A">
              <w:rPr>
                <w:rFonts w:ascii="Times New Roman" w:hAnsi="Times New Roman"/>
              </w:rPr>
              <w:t xml:space="preserve">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100,</w:t>
            </w:r>
            <w:r w:rsidR="000E4D52">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6,3;</w:t>
            </w:r>
            <w:r w:rsidR="000E4D52">
              <w:rPr>
                <w:rFonts w:ascii="Times New Roman" w:hAnsi="Times New Roman"/>
              </w:rPr>
              <w:t xml:space="preserve"> </w:t>
            </w:r>
            <w:r w:rsidRPr="00BD439A">
              <w:rPr>
                <w:rFonts w:ascii="Times New Roman" w:hAnsi="Times New Roman"/>
              </w:rPr>
              <w:t>8;</w:t>
            </w:r>
            <w:r w:rsidR="000E4D52">
              <w:rPr>
                <w:rFonts w:ascii="Times New Roman" w:hAnsi="Times New Roman"/>
              </w:rPr>
              <w:t xml:space="preserve"> 10</w:t>
            </w:r>
            <w:r w:rsidRPr="00BD439A">
              <w:rPr>
                <w:rFonts w:ascii="Times New Roman" w:hAnsi="Times New Roman"/>
              </w:rPr>
              <w:t>;</w:t>
            </w:r>
            <w:r w:rsidR="000E4D52">
              <w:rPr>
                <w:rFonts w:ascii="Times New Roman" w:hAnsi="Times New Roman"/>
              </w:rPr>
              <w:t xml:space="preserve"> </w:t>
            </w:r>
            <w:r w:rsidRPr="00BD439A">
              <w:rPr>
                <w:rFonts w:ascii="Times New Roman" w:hAnsi="Times New Roman"/>
              </w:rPr>
              <w:t>12,5;</w:t>
            </w:r>
            <w:r w:rsidR="000E4D52">
              <w:rPr>
                <w:rFonts w:ascii="Times New Roman" w:hAnsi="Times New Roman"/>
              </w:rPr>
              <w:t xml:space="preserve"> </w:t>
            </w:r>
            <w:r w:rsidRPr="00BD439A">
              <w:rPr>
                <w:rFonts w:ascii="Times New Roman" w:hAnsi="Times New Roman"/>
              </w:rPr>
              <w:t>16;</w:t>
            </w:r>
            <w:r w:rsidR="000E4D52">
              <w:rPr>
                <w:rFonts w:ascii="Times New Roman" w:hAnsi="Times New Roman"/>
              </w:rPr>
              <w:t xml:space="preserve"> </w:t>
            </w:r>
            <w:r w:rsidRPr="00BD439A">
              <w:rPr>
                <w:rFonts w:ascii="Times New Roman" w:hAnsi="Times New Roman"/>
              </w:rPr>
              <w:t>20;</w:t>
            </w:r>
            <w:r w:rsidR="000E4D52">
              <w:rPr>
                <w:rFonts w:ascii="Times New Roman" w:hAnsi="Times New Roman"/>
              </w:rPr>
              <w:t xml:space="preserve"> </w:t>
            </w:r>
            <w:r w:rsidRPr="00BD439A">
              <w:rPr>
                <w:rFonts w:ascii="Times New Roman" w:hAnsi="Times New Roman"/>
              </w:rPr>
              <w:t>25;</w:t>
            </w:r>
            <w:r w:rsidR="000E4D52">
              <w:rPr>
                <w:rFonts w:ascii="Times New Roman" w:hAnsi="Times New Roman"/>
              </w:rPr>
              <w:t xml:space="preserve"> </w:t>
            </w:r>
            <w:r w:rsidRPr="00BD439A">
              <w:rPr>
                <w:rFonts w:ascii="Times New Roman" w:hAnsi="Times New Roman"/>
              </w:rPr>
              <w:t>31</w:t>
            </w:r>
            <w:r w:rsidR="000E4D52">
              <w:rPr>
                <w:rFonts w:ascii="Times New Roman" w:hAnsi="Times New Roman"/>
              </w:rPr>
              <w:t>,</w:t>
            </w:r>
            <w:r w:rsidRPr="00BD439A">
              <w:rPr>
                <w:rFonts w:ascii="Times New Roman" w:hAnsi="Times New Roman"/>
              </w:rPr>
              <w:t>5; 40;</w:t>
            </w:r>
            <w:r w:rsidR="000E4D52">
              <w:rPr>
                <w:rFonts w:ascii="Times New Roman" w:hAnsi="Times New Roman"/>
              </w:rPr>
              <w:t xml:space="preserve"> </w:t>
            </w:r>
            <w:r w:rsidRPr="00BD439A">
              <w:rPr>
                <w:rFonts w:ascii="Times New Roman" w:hAnsi="Times New Roman"/>
              </w:rPr>
              <w:t>50;</w:t>
            </w:r>
            <w:r w:rsidR="000E4D52">
              <w:rPr>
                <w:rFonts w:ascii="Times New Roman" w:hAnsi="Times New Roman"/>
              </w:rPr>
              <w:t xml:space="preserve"> </w:t>
            </w:r>
            <w:r w:rsidRPr="00BD439A">
              <w:rPr>
                <w:rFonts w:ascii="Times New Roman" w:hAnsi="Times New Roman"/>
              </w:rPr>
              <w:t>63;</w:t>
            </w:r>
            <w:r w:rsidR="000E4D52">
              <w:rPr>
                <w:rFonts w:ascii="Times New Roman" w:hAnsi="Times New Roman"/>
              </w:rPr>
              <w:t xml:space="preserve"> </w:t>
            </w:r>
            <w:r w:rsidRPr="00BD439A">
              <w:rPr>
                <w:rFonts w:ascii="Times New Roman" w:hAnsi="Times New Roman"/>
              </w:rPr>
              <w:t>80;</w:t>
            </w:r>
            <w:r w:rsidR="000E4D52">
              <w:rPr>
                <w:rFonts w:ascii="Times New Roman" w:hAnsi="Times New Roman"/>
              </w:rPr>
              <w:t xml:space="preserve"> </w:t>
            </w:r>
            <w:r w:rsidRPr="00BD439A">
              <w:rPr>
                <w:rFonts w:ascii="Times New Roman" w:hAnsi="Times New Roman"/>
              </w:rPr>
              <w:t>100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 xml:space="preserve">660 </w:t>
            </w:r>
          </w:p>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 xml:space="preserve">380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-220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2,3</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1,35</w:t>
            </w:r>
          </w:p>
        </w:tc>
        <w:tc>
          <w:tcPr>
            <w:tcW w:w="1258"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BD439A">
              <w:rPr>
                <w:rFonts w:ascii="Times New Roman" w:hAnsi="Times New Roman"/>
              </w:rPr>
              <w:t>3;</w:t>
            </w:r>
            <w:r w:rsidR="000E4D52">
              <w:rPr>
                <w:rFonts w:ascii="Times New Roman" w:hAnsi="Times New Roman"/>
              </w:rPr>
              <w:t xml:space="preserve"> </w:t>
            </w:r>
            <w:r w:rsidRPr="00BD439A">
              <w:rPr>
                <w:rFonts w:ascii="Times New Roman" w:hAnsi="Times New Roman"/>
              </w:rPr>
              <w:t>7;</w:t>
            </w:r>
            <w:r w:rsidR="000E4D52">
              <w:rPr>
                <w:rFonts w:ascii="Times New Roman" w:hAnsi="Times New Roman"/>
              </w:rPr>
              <w:t xml:space="preserve"> </w:t>
            </w:r>
            <w:r w:rsidRPr="00BD439A">
              <w:rPr>
                <w:rFonts w:ascii="Times New Roman" w:hAnsi="Times New Roman"/>
              </w:rPr>
              <w:t>10</w:t>
            </w:r>
          </w:p>
          <w:p w:rsidR="000E4D52" w:rsidRDefault="00BD439A" w:rsidP="00E03D9F">
            <w:pPr>
              <w:shd w:val="clear" w:color="auto" w:fill="FFFFFF"/>
              <w:jc w:val="center"/>
              <w:rPr>
                <w:rFonts w:ascii="Times New Roman" w:hAnsi="Times New Roman"/>
              </w:rPr>
            </w:pPr>
            <w:r w:rsidRPr="00BD439A">
              <w:rPr>
                <w:rFonts w:ascii="Times New Roman" w:hAnsi="Times New Roman"/>
              </w:rPr>
              <w:t>3;</w:t>
            </w:r>
            <w:r w:rsidR="000E4D52">
              <w:rPr>
                <w:rFonts w:ascii="Times New Roman" w:hAnsi="Times New Roman"/>
              </w:rPr>
              <w:t xml:space="preserve"> </w:t>
            </w:r>
            <w:r w:rsidRPr="00BD439A">
              <w:rPr>
                <w:rFonts w:ascii="Times New Roman" w:hAnsi="Times New Roman"/>
              </w:rPr>
              <w:t>7;</w:t>
            </w:r>
            <w:r w:rsidR="000E4D52">
              <w:rPr>
                <w:rFonts w:ascii="Times New Roman" w:hAnsi="Times New Roman"/>
              </w:rPr>
              <w:t xml:space="preserve"> </w:t>
            </w:r>
            <w:r w:rsidRPr="00BD439A">
              <w:rPr>
                <w:rFonts w:ascii="Times New Roman" w:hAnsi="Times New Roman"/>
              </w:rPr>
              <w:t>10</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3;7</w:t>
            </w:r>
          </w:p>
        </w:tc>
        <w:tc>
          <w:tcPr>
            <w:tcW w:w="1130" w:type="dxa"/>
            <w:tcBorders>
              <w:top w:val="single" w:sz="6" w:space="0" w:color="auto"/>
              <w:left w:val="single" w:sz="6" w:space="0" w:color="auto"/>
              <w:bottom w:val="single" w:sz="6" w:space="0" w:color="auto"/>
              <w:right w:val="single" w:sz="6" w:space="0" w:color="auto"/>
            </w:tcBorders>
          </w:tcPr>
          <w:p w:rsidR="000E4D52" w:rsidRDefault="00BD439A" w:rsidP="000E4D52">
            <w:pPr>
              <w:shd w:val="clear" w:color="auto" w:fill="FFFFFF"/>
              <w:jc w:val="center"/>
              <w:rPr>
                <w:rFonts w:ascii="Times New Roman" w:hAnsi="Times New Roman"/>
              </w:rPr>
            </w:pPr>
            <w:r w:rsidRPr="00BD439A">
              <w:rPr>
                <w:rFonts w:ascii="Times New Roman" w:hAnsi="Times New Roman"/>
              </w:rPr>
              <w:t>5,0</w:t>
            </w:r>
          </w:p>
          <w:p w:rsidR="000E4D52" w:rsidRDefault="00BD439A" w:rsidP="000E4D52">
            <w:pPr>
              <w:shd w:val="clear" w:color="auto" w:fill="FFFFFF"/>
              <w:jc w:val="center"/>
              <w:rPr>
                <w:rFonts w:ascii="Times New Roman" w:hAnsi="Times New Roman"/>
              </w:rPr>
            </w:pPr>
            <w:r w:rsidRPr="00BD439A">
              <w:rPr>
                <w:rFonts w:ascii="Times New Roman" w:hAnsi="Times New Roman"/>
              </w:rPr>
              <w:t>10,0</w:t>
            </w:r>
          </w:p>
          <w:p w:rsidR="00BD439A" w:rsidRPr="00BD439A" w:rsidRDefault="00BD439A" w:rsidP="000E4D52">
            <w:pPr>
              <w:shd w:val="clear" w:color="auto" w:fill="FFFFFF"/>
              <w:jc w:val="center"/>
              <w:rPr>
                <w:rFonts w:ascii="Times New Roman" w:hAnsi="Times New Roman"/>
              </w:rPr>
            </w:pPr>
            <w:r w:rsidRPr="00BD439A">
              <w:rPr>
                <w:rFonts w:ascii="Times New Roman" w:hAnsi="Times New Roman"/>
              </w:rPr>
              <w:t>20,0</w:t>
            </w: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 xml:space="preserve">ВА51Г-31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100,</w:t>
            </w:r>
            <w:r w:rsidR="000E4D52">
              <w:rPr>
                <w:rFonts w:ascii="Times New Roman" w:hAnsi="Times New Roman"/>
              </w:rPr>
              <w:t xml:space="preserve"> </w:t>
            </w:r>
            <w:r w:rsidRPr="00BD439A">
              <w:rPr>
                <w:rFonts w:ascii="Times New Roman" w:hAnsi="Times New Roman"/>
              </w:rPr>
              <w:t>60</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16</w:t>
            </w:r>
            <w:r w:rsidR="000E4D52">
              <w:rPr>
                <w:rFonts w:ascii="Times New Roman" w:hAnsi="Times New Roman"/>
              </w:rPr>
              <w:t xml:space="preserve">; </w:t>
            </w:r>
            <w:r w:rsidRPr="00BD439A">
              <w:rPr>
                <w:rFonts w:ascii="Times New Roman" w:hAnsi="Times New Roman"/>
              </w:rPr>
              <w:t>25</w:t>
            </w:r>
            <w:r w:rsidR="000E4D52">
              <w:rPr>
                <w:rFonts w:ascii="Times New Roman" w:hAnsi="Times New Roman"/>
              </w:rPr>
              <w:t xml:space="preserve">; </w:t>
            </w:r>
            <w:r w:rsidRPr="00BD439A">
              <w:rPr>
                <w:rFonts w:ascii="Times New Roman" w:hAnsi="Times New Roman"/>
              </w:rPr>
              <w:t>31,5</w:t>
            </w:r>
            <w:r w:rsidR="000E4D52">
              <w:rPr>
                <w:rFonts w:ascii="Times New Roman" w:hAnsi="Times New Roman"/>
              </w:rPr>
              <w:t xml:space="preserve">; </w:t>
            </w:r>
            <w:r w:rsidRPr="00BD439A">
              <w:rPr>
                <w:rFonts w:ascii="Times New Roman" w:hAnsi="Times New Roman"/>
              </w:rPr>
              <w:t>40</w:t>
            </w:r>
            <w:r w:rsidR="000E4D52">
              <w:rPr>
                <w:rFonts w:ascii="Times New Roman" w:hAnsi="Times New Roman"/>
              </w:rPr>
              <w:t xml:space="preserve">; </w:t>
            </w:r>
            <w:r w:rsidRPr="00BD439A">
              <w:rPr>
                <w:rFonts w:ascii="Times New Roman" w:hAnsi="Times New Roman"/>
              </w:rPr>
              <w:t>50;</w:t>
            </w:r>
            <w:r w:rsidR="000E4D52">
              <w:rPr>
                <w:rFonts w:ascii="Times New Roman" w:hAnsi="Times New Roman"/>
              </w:rPr>
              <w:t xml:space="preserve"> </w:t>
            </w:r>
            <w:r w:rsidRPr="00BD439A">
              <w:rPr>
                <w:rFonts w:ascii="Times New Roman" w:hAnsi="Times New Roman"/>
              </w:rPr>
              <w:t>63;</w:t>
            </w:r>
            <w:r w:rsidR="000E4D52">
              <w:rPr>
                <w:rFonts w:ascii="Times New Roman" w:hAnsi="Times New Roman"/>
              </w:rPr>
              <w:t xml:space="preserve"> </w:t>
            </w:r>
            <w:r w:rsidRPr="00BD439A">
              <w:rPr>
                <w:rFonts w:ascii="Times New Roman" w:hAnsi="Times New Roman"/>
              </w:rPr>
              <w:t>80;</w:t>
            </w:r>
            <w:r w:rsidR="000E4D52">
              <w:rPr>
                <w:rFonts w:ascii="Times New Roman" w:hAnsi="Times New Roman"/>
              </w:rPr>
              <w:t xml:space="preserve"> </w:t>
            </w:r>
            <w:r w:rsidRPr="00BD439A">
              <w:rPr>
                <w:rFonts w:ascii="Times New Roman" w:hAnsi="Times New Roman"/>
              </w:rPr>
              <w:t>100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 xml:space="preserve">660 </w:t>
            </w:r>
          </w:p>
          <w:p w:rsidR="00BD439A" w:rsidRPr="00BD439A"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1,2</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14</w:t>
            </w:r>
          </w:p>
        </w:tc>
        <w:tc>
          <w:tcPr>
            <w:tcW w:w="1130" w:type="dxa"/>
            <w:tcBorders>
              <w:top w:val="single" w:sz="6" w:space="0" w:color="auto"/>
              <w:left w:val="single" w:sz="6" w:space="0" w:color="auto"/>
              <w:bottom w:val="single" w:sz="6" w:space="0" w:color="auto"/>
              <w:right w:val="single" w:sz="6" w:space="0" w:color="auto"/>
            </w:tcBorders>
          </w:tcPr>
          <w:p w:rsidR="000E4D52" w:rsidRDefault="000E4D52" w:rsidP="000E4D52">
            <w:pPr>
              <w:shd w:val="clear" w:color="auto" w:fill="FFFFFF"/>
              <w:jc w:val="center"/>
              <w:rPr>
                <w:rFonts w:ascii="Times New Roman" w:hAnsi="Times New Roman"/>
              </w:rPr>
            </w:pPr>
            <w:r>
              <w:rPr>
                <w:rFonts w:ascii="Times New Roman" w:hAnsi="Times New Roman"/>
              </w:rPr>
              <w:t>4,0</w:t>
            </w:r>
          </w:p>
          <w:p w:rsidR="00BD439A" w:rsidRPr="00BD439A" w:rsidRDefault="00BD439A" w:rsidP="000E4D52">
            <w:pPr>
              <w:shd w:val="clear" w:color="auto" w:fill="FFFFFF"/>
              <w:jc w:val="center"/>
              <w:rPr>
                <w:rFonts w:ascii="Times New Roman" w:hAnsi="Times New Roman"/>
              </w:rPr>
            </w:pPr>
            <w:r w:rsidRPr="00BD439A">
              <w:rPr>
                <w:rFonts w:ascii="Times New Roman" w:hAnsi="Times New Roman"/>
              </w:rPr>
              <w:t>7,0</w:t>
            </w: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 xml:space="preserve">ВА52-31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100,160</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0E4D52" w:rsidP="00E03D9F">
            <w:pPr>
              <w:shd w:val="clear" w:color="auto" w:fill="FFFFFF"/>
              <w:jc w:val="center"/>
              <w:rPr>
                <w:rFonts w:ascii="Times New Roman" w:hAnsi="Times New Roman"/>
              </w:rPr>
            </w:pPr>
            <w:r>
              <w:rPr>
                <w:rFonts w:ascii="Times New Roman" w:hAnsi="Times New Roman"/>
              </w:rPr>
              <w:t xml:space="preserve">16; </w:t>
            </w:r>
            <w:r w:rsidR="00BD439A" w:rsidRPr="00BD439A">
              <w:rPr>
                <w:rFonts w:ascii="Times New Roman" w:hAnsi="Times New Roman"/>
              </w:rPr>
              <w:t>20</w:t>
            </w:r>
            <w:r>
              <w:rPr>
                <w:rFonts w:ascii="Times New Roman" w:hAnsi="Times New Roman"/>
              </w:rPr>
              <w:t xml:space="preserve">; </w:t>
            </w:r>
            <w:r w:rsidR="00BD439A" w:rsidRPr="00BD439A">
              <w:rPr>
                <w:rFonts w:ascii="Times New Roman" w:hAnsi="Times New Roman"/>
              </w:rPr>
              <w:t>25</w:t>
            </w:r>
            <w:r>
              <w:rPr>
                <w:rFonts w:ascii="Times New Roman" w:hAnsi="Times New Roman"/>
              </w:rPr>
              <w:t xml:space="preserve">; </w:t>
            </w:r>
            <w:r w:rsidR="00BD439A" w:rsidRPr="00BD439A">
              <w:rPr>
                <w:rFonts w:ascii="Times New Roman" w:hAnsi="Times New Roman"/>
              </w:rPr>
              <w:t>31,5; 40;</w:t>
            </w:r>
            <w:r>
              <w:rPr>
                <w:rFonts w:ascii="Times New Roman" w:hAnsi="Times New Roman"/>
              </w:rPr>
              <w:t xml:space="preserve"> </w:t>
            </w:r>
            <w:r w:rsidR="00BD439A" w:rsidRPr="00BD439A">
              <w:rPr>
                <w:rFonts w:ascii="Times New Roman" w:hAnsi="Times New Roman"/>
              </w:rPr>
              <w:t>50;</w:t>
            </w:r>
            <w:r>
              <w:rPr>
                <w:rFonts w:ascii="Times New Roman" w:hAnsi="Times New Roman"/>
              </w:rPr>
              <w:t xml:space="preserve"> </w:t>
            </w:r>
            <w:r w:rsidR="00BD439A" w:rsidRPr="00BD439A">
              <w:rPr>
                <w:rFonts w:ascii="Times New Roman" w:hAnsi="Times New Roman"/>
              </w:rPr>
              <w:t>63</w:t>
            </w:r>
            <w:r>
              <w:rPr>
                <w:rFonts w:ascii="Times New Roman" w:hAnsi="Times New Roman"/>
              </w:rPr>
              <w:t xml:space="preserve">; </w:t>
            </w:r>
            <w:r w:rsidR="00BD439A" w:rsidRPr="00BD439A">
              <w:rPr>
                <w:rFonts w:ascii="Times New Roman" w:hAnsi="Times New Roman"/>
              </w:rPr>
              <w:t>80</w:t>
            </w:r>
            <w:r>
              <w:rPr>
                <w:rFonts w:ascii="Times New Roman" w:hAnsi="Times New Roman"/>
              </w:rPr>
              <w:t xml:space="preserve">; </w:t>
            </w:r>
            <w:r w:rsidR="00BD439A" w:rsidRPr="00BD439A">
              <w:rPr>
                <w:rFonts w:ascii="Times New Roman" w:hAnsi="Times New Roman"/>
              </w:rPr>
              <w:t>100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 xml:space="preserve">660 </w:t>
            </w:r>
          </w:p>
          <w:p w:rsidR="00BD439A" w:rsidRPr="00BD439A"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1,35</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0E4D52" w:rsidP="00E03D9F">
            <w:pPr>
              <w:shd w:val="clear" w:color="auto" w:fill="FFFFFF"/>
              <w:jc w:val="center"/>
              <w:rPr>
                <w:rFonts w:ascii="Times New Roman" w:hAnsi="Times New Roman"/>
              </w:rPr>
            </w:pPr>
            <w:r>
              <w:rPr>
                <w:rFonts w:ascii="Times New Roman" w:hAnsi="Times New Roman"/>
              </w:rPr>
              <w:t xml:space="preserve">3; </w:t>
            </w:r>
            <w:r w:rsidR="00BD439A" w:rsidRPr="00BD439A">
              <w:rPr>
                <w:rFonts w:ascii="Times New Roman" w:hAnsi="Times New Roman"/>
              </w:rPr>
              <w:t>7;</w:t>
            </w:r>
            <w:r>
              <w:rPr>
                <w:rFonts w:ascii="Times New Roman" w:hAnsi="Times New Roman"/>
              </w:rPr>
              <w:t xml:space="preserve"> </w:t>
            </w:r>
            <w:r w:rsidR="00BD439A" w:rsidRPr="00BD439A">
              <w:rPr>
                <w:rFonts w:ascii="Times New Roman" w:hAnsi="Times New Roman"/>
              </w:rPr>
              <w:t>10</w:t>
            </w:r>
          </w:p>
        </w:tc>
        <w:tc>
          <w:tcPr>
            <w:tcW w:w="1130"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BD439A">
              <w:rPr>
                <w:rFonts w:ascii="Times New Roman" w:hAnsi="Times New Roman"/>
              </w:rPr>
              <w:t>12,0</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25,0</w:t>
            </w: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 xml:space="preserve">ВА52Г-31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100,</w:t>
            </w:r>
            <w:r w:rsidR="000E4D52">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16;</w:t>
            </w:r>
            <w:r w:rsidR="000E4D52">
              <w:rPr>
                <w:rFonts w:ascii="Times New Roman" w:hAnsi="Times New Roman"/>
              </w:rPr>
              <w:t xml:space="preserve"> </w:t>
            </w:r>
            <w:r w:rsidRPr="00BD439A">
              <w:rPr>
                <w:rFonts w:ascii="Times New Roman" w:hAnsi="Times New Roman"/>
              </w:rPr>
              <w:t>20</w:t>
            </w:r>
            <w:r w:rsidR="000E4D52">
              <w:rPr>
                <w:rFonts w:ascii="Times New Roman" w:hAnsi="Times New Roman"/>
              </w:rPr>
              <w:t xml:space="preserve">; </w:t>
            </w:r>
            <w:r w:rsidRPr="00BD439A">
              <w:rPr>
                <w:rFonts w:ascii="Times New Roman" w:hAnsi="Times New Roman"/>
              </w:rPr>
              <w:t>25;</w:t>
            </w:r>
            <w:r w:rsidR="000E4D52">
              <w:rPr>
                <w:rFonts w:ascii="Times New Roman" w:hAnsi="Times New Roman"/>
              </w:rPr>
              <w:t xml:space="preserve"> </w:t>
            </w:r>
            <w:r w:rsidRPr="00BD439A">
              <w:rPr>
                <w:rFonts w:ascii="Times New Roman" w:hAnsi="Times New Roman"/>
              </w:rPr>
              <w:t>31,5;</w:t>
            </w:r>
            <w:r w:rsidR="000E4D52">
              <w:rPr>
                <w:rFonts w:ascii="Times New Roman" w:hAnsi="Times New Roman"/>
              </w:rPr>
              <w:t xml:space="preserve"> </w:t>
            </w:r>
            <w:r w:rsidRPr="00BD439A">
              <w:rPr>
                <w:rFonts w:ascii="Times New Roman" w:hAnsi="Times New Roman"/>
              </w:rPr>
              <w:t>40;</w:t>
            </w:r>
            <w:r w:rsidR="000E4D52">
              <w:rPr>
                <w:rFonts w:ascii="Times New Roman" w:hAnsi="Times New Roman"/>
              </w:rPr>
              <w:t xml:space="preserve"> </w:t>
            </w:r>
            <w:r w:rsidRPr="00BD439A">
              <w:rPr>
                <w:rFonts w:ascii="Times New Roman" w:hAnsi="Times New Roman"/>
              </w:rPr>
              <w:t>50;</w:t>
            </w:r>
            <w:r w:rsidR="000E4D52">
              <w:rPr>
                <w:rFonts w:ascii="Times New Roman" w:hAnsi="Times New Roman"/>
              </w:rPr>
              <w:t xml:space="preserve"> 63; </w:t>
            </w:r>
            <w:r w:rsidRPr="00BD439A">
              <w:rPr>
                <w:rFonts w:ascii="Times New Roman" w:hAnsi="Times New Roman"/>
              </w:rPr>
              <w:t>80</w:t>
            </w:r>
            <w:r w:rsidR="000E4D52">
              <w:rPr>
                <w:rFonts w:ascii="Times New Roman" w:hAnsi="Times New Roman"/>
              </w:rPr>
              <w:t>; 100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 xml:space="preserve">660 </w:t>
            </w:r>
          </w:p>
          <w:p w:rsidR="00BD439A" w:rsidRPr="00BD439A"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3</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1,2</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14</w:t>
            </w:r>
          </w:p>
        </w:tc>
        <w:tc>
          <w:tcPr>
            <w:tcW w:w="1130"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t>10,0</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25,0</w:t>
            </w:r>
          </w:p>
        </w:tc>
      </w:tr>
      <w:tr w:rsidR="00BD439A"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BD439A" w:rsidP="00E03D9F">
            <w:pPr>
              <w:shd w:val="clear" w:color="auto" w:fill="FFFFFF"/>
              <w:jc w:val="center"/>
              <w:rPr>
                <w:rFonts w:ascii="Times New Roman" w:hAnsi="Times New Roman"/>
                <w:u w:val="single"/>
              </w:rPr>
            </w:pPr>
            <w:r w:rsidRPr="000E4D52">
              <w:rPr>
                <w:rFonts w:ascii="Times New Roman" w:hAnsi="Times New Roman"/>
                <w:u w:val="single"/>
              </w:rPr>
              <w:t xml:space="preserve">ВА51-33 </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100,</w:t>
            </w:r>
            <w:r w:rsidR="000E4D52">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80;</w:t>
            </w:r>
            <w:r w:rsidR="000E4D52">
              <w:rPr>
                <w:rFonts w:ascii="Times New Roman" w:hAnsi="Times New Roman"/>
              </w:rPr>
              <w:t xml:space="preserve"> </w:t>
            </w:r>
            <w:r w:rsidRPr="00BD439A">
              <w:rPr>
                <w:rFonts w:ascii="Times New Roman" w:hAnsi="Times New Roman"/>
              </w:rPr>
              <w:t>100;</w:t>
            </w:r>
            <w:r w:rsidR="000E4D52">
              <w:rPr>
                <w:rFonts w:ascii="Times New Roman" w:hAnsi="Times New Roman"/>
              </w:rPr>
              <w:t xml:space="preserve"> </w:t>
            </w:r>
            <w:r w:rsidRPr="00BD439A">
              <w:rPr>
                <w:rFonts w:ascii="Times New Roman" w:hAnsi="Times New Roman"/>
              </w:rPr>
              <w:t>125</w:t>
            </w:r>
            <w:r w:rsidR="000E4D52">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 xml:space="preserve">660 </w:t>
            </w:r>
          </w:p>
          <w:p w:rsidR="00BD439A" w:rsidRPr="00BD439A" w:rsidRDefault="000E4D52" w:rsidP="00E03D9F">
            <w:pPr>
              <w:shd w:val="clear" w:color="auto" w:fill="FFFFFF"/>
              <w:jc w:val="center"/>
              <w:rPr>
                <w:rFonts w:ascii="Times New Roman" w:hAnsi="Times New Roman"/>
              </w:rPr>
            </w:pPr>
            <w:r>
              <w:rPr>
                <w:rFonts w:ascii="Times New Roman" w:hAnsi="Times New Roman"/>
              </w:rPr>
              <w:sym w:font="Symbol" w:char="F07E"/>
            </w:r>
            <w:r w:rsidR="00BD439A"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2,3</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1,25</w:t>
            </w:r>
          </w:p>
        </w:tc>
        <w:tc>
          <w:tcPr>
            <w:tcW w:w="1258" w:type="dxa"/>
            <w:tcBorders>
              <w:top w:val="single" w:sz="6" w:space="0" w:color="auto"/>
              <w:left w:val="single" w:sz="6" w:space="0" w:color="auto"/>
              <w:bottom w:val="single" w:sz="6" w:space="0" w:color="auto"/>
              <w:right w:val="single" w:sz="6" w:space="0" w:color="auto"/>
            </w:tcBorders>
          </w:tcPr>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10</w:t>
            </w:r>
          </w:p>
        </w:tc>
        <w:tc>
          <w:tcPr>
            <w:tcW w:w="1130" w:type="dxa"/>
            <w:tcBorders>
              <w:top w:val="single" w:sz="6" w:space="0" w:color="auto"/>
              <w:left w:val="single" w:sz="6" w:space="0" w:color="auto"/>
              <w:bottom w:val="single" w:sz="6" w:space="0" w:color="auto"/>
              <w:right w:val="single" w:sz="6" w:space="0" w:color="auto"/>
            </w:tcBorders>
          </w:tcPr>
          <w:p w:rsidR="000E4D52" w:rsidRDefault="00BD439A" w:rsidP="00E03D9F">
            <w:pPr>
              <w:shd w:val="clear" w:color="auto" w:fill="FFFFFF"/>
              <w:jc w:val="center"/>
              <w:rPr>
                <w:rFonts w:ascii="Times New Roman" w:hAnsi="Times New Roman"/>
              </w:rPr>
            </w:pPr>
            <w:r w:rsidRPr="00BD439A">
              <w:rPr>
                <w:rFonts w:ascii="Times New Roman" w:hAnsi="Times New Roman"/>
              </w:rPr>
              <w:t>9,0</w:t>
            </w:r>
          </w:p>
          <w:p w:rsidR="00BD439A" w:rsidRPr="00BD439A" w:rsidRDefault="00BD439A" w:rsidP="00E03D9F">
            <w:pPr>
              <w:shd w:val="clear" w:color="auto" w:fill="FFFFFF"/>
              <w:jc w:val="center"/>
              <w:rPr>
                <w:rFonts w:ascii="Times New Roman" w:hAnsi="Times New Roman"/>
              </w:rPr>
            </w:pPr>
            <w:r w:rsidRPr="00BD439A">
              <w:rPr>
                <w:rFonts w:ascii="Times New Roman" w:hAnsi="Times New Roman"/>
              </w:rPr>
              <w:t>12,5</w:t>
            </w:r>
          </w:p>
        </w:tc>
      </w:tr>
      <w:tr w:rsidR="000E4D52"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Pr="000E4D52" w:rsidRDefault="000E4D52" w:rsidP="00E03D9F">
            <w:pPr>
              <w:shd w:val="clear" w:color="auto" w:fill="FFFFFF"/>
              <w:jc w:val="center"/>
              <w:rPr>
                <w:rFonts w:ascii="Times New Roman" w:hAnsi="Times New Roman"/>
                <w:u w:val="single"/>
              </w:rPr>
            </w:pPr>
            <w:r w:rsidRPr="000E4D52">
              <w:rPr>
                <w:rFonts w:ascii="Times New Roman" w:hAnsi="Times New Roman"/>
                <w:u w:val="single"/>
              </w:rPr>
              <w:t xml:space="preserve">ВА51 Г-33 </w:t>
            </w:r>
          </w:p>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100,</w:t>
            </w:r>
            <w:r>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80</w:t>
            </w:r>
            <w:r>
              <w:rPr>
                <w:rFonts w:ascii="Times New Roman" w:hAnsi="Times New Roman"/>
              </w:rPr>
              <w:t xml:space="preserve">; </w:t>
            </w:r>
            <w:r w:rsidRPr="00BD439A">
              <w:rPr>
                <w:rFonts w:ascii="Times New Roman" w:hAnsi="Times New Roman"/>
              </w:rPr>
              <w:t>100</w:t>
            </w:r>
            <w:r>
              <w:rPr>
                <w:rFonts w:ascii="Times New Roman" w:hAnsi="Times New Roman"/>
              </w:rPr>
              <w:t xml:space="preserve">; </w:t>
            </w:r>
            <w:r w:rsidRPr="00BD439A">
              <w:rPr>
                <w:rFonts w:ascii="Times New Roman" w:hAnsi="Times New Roman"/>
              </w:rPr>
              <w:t>125</w:t>
            </w:r>
            <w:r>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0E4D52">
            <w:pPr>
              <w:shd w:val="clear" w:color="auto" w:fill="FFFFFF"/>
              <w:jc w:val="center"/>
              <w:rPr>
                <w:rFonts w:ascii="Times New Roman" w:hAnsi="Times New Roman"/>
              </w:rPr>
            </w:pPr>
            <w:r>
              <w:rPr>
                <w:rFonts w:ascii="Times New Roman" w:hAnsi="Times New Roman"/>
              </w:rPr>
              <w:sym w:font="Symbol" w:char="F07E"/>
            </w:r>
            <w:r w:rsidRPr="00BD439A">
              <w:rPr>
                <w:rFonts w:ascii="Times New Roman" w:hAnsi="Times New Roman"/>
              </w:rPr>
              <w:t xml:space="preserve">660 </w:t>
            </w:r>
          </w:p>
          <w:p w:rsidR="000E4D52" w:rsidRPr="00BD439A" w:rsidRDefault="000E4D52" w:rsidP="000E4D52">
            <w:pPr>
              <w:shd w:val="clear" w:color="auto" w:fill="FFFFFF"/>
              <w:jc w:val="center"/>
              <w:rPr>
                <w:rFonts w:ascii="Times New Roman" w:hAnsi="Times New Roman"/>
              </w:rPr>
            </w:pPr>
            <w:r>
              <w:rPr>
                <w:rFonts w:ascii="Times New Roman" w:hAnsi="Times New Roman"/>
              </w:rPr>
              <w:sym w:font="Symbol" w:char="F07E"/>
            </w:r>
            <w:r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3</w:t>
            </w:r>
          </w:p>
        </w:tc>
        <w:tc>
          <w:tcPr>
            <w:tcW w:w="1258"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1,2</w:t>
            </w:r>
          </w:p>
        </w:tc>
        <w:tc>
          <w:tcPr>
            <w:tcW w:w="1258"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14</w:t>
            </w:r>
          </w:p>
        </w:tc>
        <w:tc>
          <w:tcPr>
            <w:tcW w:w="1130"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sidRPr="00BD439A">
              <w:rPr>
                <w:rFonts w:ascii="Times New Roman" w:hAnsi="Times New Roman"/>
              </w:rPr>
              <w:t>9,0</w:t>
            </w:r>
          </w:p>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12,5</w:t>
            </w:r>
          </w:p>
        </w:tc>
      </w:tr>
      <w:tr w:rsidR="000E4D52"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Default="000E4D52" w:rsidP="000E4D52">
            <w:pPr>
              <w:shd w:val="clear" w:color="auto" w:fill="FFFFFF"/>
              <w:jc w:val="center"/>
              <w:rPr>
                <w:rFonts w:ascii="Times New Roman" w:hAnsi="Times New Roman"/>
              </w:rPr>
            </w:pPr>
            <w:r>
              <w:rPr>
                <w:rFonts w:ascii="Times New Roman" w:hAnsi="Times New Roman"/>
                <w:u w:val="single"/>
              </w:rPr>
              <w:t>ВА52</w:t>
            </w:r>
            <w:r w:rsidRPr="000E4D52">
              <w:rPr>
                <w:rFonts w:ascii="Times New Roman" w:hAnsi="Times New Roman"/>
                <w:u w:val="single"/>
              </w:rPr>
              <w:t>-33</w:t>
            </w:r>
            <w:r w:rsidRPr="00BD439A">
              <w:rPr>
                <w:rFonts w:ascii="Times New Roman" w:hAnsi="Times New Roman"/>
              </w:rPr>
              <w:t xml:space="preserve"> </w:t>
            </w:r>
          </w:p>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100,160</w:t>
            </w:r>
          </w:p>
        </w:tc>
        <w:tc>
          <w:tcPr>
            <w:tcW w:w="1257"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80;</w:t>
            </w:r>
            <w:r>
              <w:rPr>
                <w:rFonts w:ascii="Times New Roman" w:hAnsi="Times New Roman"/>
              </w:rPr>
              <w:t xml:space="preserve"> </w:t>
            </w:r>
            <w:r w:rsidRPr="00BD439A">
              <w:rPr>
                <w:rFonts w:ascii="Times New Roman" w:hAnsi="Times New Roman"/>
              </w:rPr>
              <w:t>100</w:t>
            </w:r>
            <w:r>
              <w:rPr>
                <w:rFonts w:ascii="Times New Roman" w:hAnsi="Times New Roman"/>
              </w:rPr>
              <w:t xml:space="preserve">; </w:t>
            </w:r>
            <w:r w:rsidRPr="00BD439A">
              <w:rPr>
                <w:rFonts w:ascii="Times New Roman" w:hAnsi="Times New Roman"/>
              </w:rPr>
              <w:t>125;</w:t>
            </w:r>
            <w:r>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0E4D52">
            <w:pPr>
              <w:shd w:val="clear" w:color="auto" w:fill="FFFFFF"/>
              <w:jc w:val="center"/>
              <w:rPr>
                <w:rFonts w:ascii="Times New Roman" w:hAnsi="Times New Roman"/>
              </w:rPr>
            </w:pPr>
            <w:r>
              <w:rPr>
                <w:rFonts w:ascii="Times New Roman" w:hAnsi="Times New Roman"/>
              </w:rPr>
              <w:sym w:font="Symbol" w:char="F07E"/>
            </w:r>
            <w:r w:rsidRPr="00BD439A">
              <w:rPr>
                <w:rFonts w:ascii="Times New Roman" w:hAnsi="Times New Roman"/>
              </w:rPr>
              <w:t xml:space="preserve">660 </w:t>
            </w:r>
          </w:p>
          <w:p w:rsidR="000E4D52" w:rsidRPr="00BD439A" w:rsidRDefault="000E4D52" w:rsidP="000E4D52">
            <w:pPr>
              <w:shd w:val="clear" w:color="auto" w:fill="FFFFFF"/>
              <w:jc w:val="center"/>
              <w:rPr>
                <w:rFonts w:ascii="Times New Roman" w:hAnsi="Times New Roman"/>
              </w:rPr>
            </w:pPr>
            <w:r>
              <w:rPr>
                <w:rFonts w:ascii="Times New Roman" w:hAnsi="Times New Roman"/>
              </w:rPr>
              <w:sym w:font="Symbol" w:char="F07E"/>
            </w:r>
            <w:r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3</w:t>
            </w:r>
          </w:p>
        </w:tc>
        <w:tc>
          <w:tcPr>
            <w:tcW w:w="1258"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1,25</w:t>
            </w:r>
          </w:p>
        </w:tc>
        <w:tc>
          <w:tcPr>
            <w:tcW w:w="1258"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10</w:t>
            </w:r>
          </w:p>
        </w:tc>
        <w:tc>
          <w:tcPr>
            <w:tcW w:w="1130"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sidRPr="00BD439A">
              <w:rPr>
                <w:rFonts w:ascii="Times New Roman" w:hAnsi="Times New Roman"/>
              </w:rPr>
              <w:t>12,0</w:t>
            </w:r>
          </w:p>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35,0</w:t>
            </w:r>
          </w:p>
        </w:tc>
      </w:tr>
      <w:tr w:rsidR="000E4D52" w:rsidRPr="00BD439A">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sidRPr="000E4D52">
              <w:rPr>
                <w:rFonts w:ascii="Times New Roman" w:hAnsi="Times New Roman"/>
                <w:u w:val="single"/>
              </w:rPr>
              <w:t>ВА52Г-33</w:t>
            </w:r>
            <w:r w:rsidRPr="00BD439A">
              <w:rPr>
                <w:rFonts w:ascii="Times New Roman" w:hAnsi="Times New Roman"/>
              </w:rPr>
              <w:t xml:space="preserve"> </w:t>
            </w:r>
          </w:p>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100,</w:t>
            </w:r>
            <w:r>
              <w:rPr>
                <w:rFonts w:ascii="Times New Roman" w:hAnsi="Times New Roman"/>
              </w:rPr>
              <w:t xml:space="preserve"> </w:t>
            </w:r>
            <w:r w:rsidRPr="00BD439A">
              <w:rPr>
                <w:rFonts w:ascii="Times New Roman" w:hAnsi="Times New Roman"/>
              </w:rPr>
              <w:t>160</w:t>
            </w:r>
          </w:p>
        </w:tc>
        <w:tc>
          <w:tcPr>
            <w:tcW w:w="1257"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80; 100; 125; 160</w:t>
            </w:r>
          </w:p>
        </w:tc>
        <w:tc>
          <w:tcPr>
            <w:tcW w:w="1257" w:type="dxa"/>
            <w:tcBorders>
              <w:top w:val="single" w:sz="6" w:space="0" w:color="auto"/>
              <w:left w:val="single" w:sz="6" w:space="0" w:color="auto"/>
              <w:bottom w:val="single" w:sz="6" w:space="0" w:color="auto"/>
              <w:right w:val="single" w:sz="6" w:space="0" w:color="auto"/>
            </w:tcBorders>
          </w:tcPr>
          <w:p w:rsidR="000E4D52" w:rsidRDefault="000E4D52" w:rsidP="000E4D52">
            <w:pPr>
              <w:shd w:val="clear" w:color="auto" w:fill="FFFFFF"/>
              <w:jc w:val="center"/>
              <w:rPr>
                <w:rFonts w:ascii="Times New Roman" w:hAnsi="Times New Roman"/>
              </w:rPr>
            </w:pPr>
            <w:r>
              <w:rPr>
                <w:rFonts w:ascii="Times New Roman" w:hAnsi="Times New Roman"/>
              </w:rPr>
              <w:sym w:font="Symbol" w:char="F07E"/>
            </w:r>
            <w:r w:rsidRPr="00BD439A">
              <w:rPr>
                <w:rFonts w:ascii="Times New Roman" w:hAnsi="Times New Roman"/>
              </w:rPr>
              <w:t xml:space="preserve">660 </w:t>
            </w:r>
          </w:p>
          <w:p w:rsidR="000E4D52" w:rsidRPr="00BD439A" w:rsidRDefault="000E4D52" w:rsidP="000E4D52">
            <w:pPr>
              <w:shd w:val="clear" w:color="auto" w:fill="FFFFFF"/>
              <w:jc w:val="center"/>
              <w:rPr>
                <w:rFonts w:ascii="Times New Roman" w:hAnsi="Times New Roman"/>
              </w:rPr>
            </w:pPr>
            <w:r>
              <w:rPr>
                <w:rFonts w:ascii="Times New Roman" w:hAnsi="Times New Roman"/>
              </w:rPr>
              <w:sym w:font="Symbol" w:char="F07E"/>
            </w:r>
            <w:r w:rsidRPr="00BD439A">
              <w:rPr>
                <w:rFonts w:ascii="Times New Roman" w:hAnsi="Times New Roman"/>
              </w:rPr>
              <w:t>380</w:t>
            </w:r>
          </w:p>
        </w:tc>
        <w:tc>
          <w:tcPr>
            <w:tcW w:w="952"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3</w:t>
            </w:r>
          </w:p>
        </w:tc>
        <w:tc>
          <w:tcPr>
            <w:tcW w:w="1258"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1,2</w:t>
            </w:r>
          </w:p>
        </w:tc>
        <w:tc>
          <w:tcPr>
            <w:tcW w:w="1258" w:type="dxa"/>
            <w:tcBorders>
              <w:top w:val="single" w:sz="6" w:space="0" w:color="auto"/>
              <w:left w:val="single" w:sz="6" w:space="0" w:color="auto"/>
              <w:bottom w:val="single" w:sz="6" w:space="0" w:color="auto"/>
              <w:right w:val="single" w:sz="6" w:space="0" w:color="auto"/>
            </w:tcBorders>
          </w:tcPr>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14</w:t>
            </w:r>
          </w:p>
        </w:tc>
        <w:tc>
          <w:tcPr>
            <w:tcW w:w="1130" w:type="dxa"/>
            <w:tcBorders>
              <w:top w:val="single" w:sz="6" w:space="0" w:color="auto"/>
              <w:left w:val="single" w:sz="6" w:space="0" w:color="auto"/>
              <w:bottom w:val="single" w:sz="6" w:space="0" w:color="auto"/>
              <w:right w:val="single" w:sz="6" w:space="0" w:color="auto"/>
            </w:tcBorders>
          </w:tcPr>
          <w:p w:rsidR="000E4D52" w:rsidRDefault="000E4D52" w:rsidP="00E03D9F">
            <w:pPr>
              <w:shd w:val="clear" w:color="auto" w:fill="FFFFFF"/>
              <w:jc w:val="center"/>
              <w:rPr>
                <w:rFonts w:ascii="Times New Roman" w:hAnsi="Times New Roman"/>
              </w:rPr>
            </w:pPr>
            <w:r w:rsidRPr="00BD439A">
              <w:rPr>
                <w:rFonts w:ascii="Times New Roman" w:hAnsi="Times New Roman"/>
              </w:rPr>
              <w:t>12,0</w:t>
            </w:r>
          </w:p>
          <w:p w:rsidR="000E4D52" w:rsidRPr="00BD439A" w:rsidRDefault="000E4D52" w:rsidP="00E03D9F">
            <w:pPr>
              <w:shd w:val="clear" w:color="auto" w:fill="FFFFFF"/>
              <w:jc w:val="center"/>
              <w:rPr>
                <w:rFonts w:ascii="Times New Roman" w:hAnsi="Times New Roman"/>
              </w:rPr>
            </w:pPr>
            <w:r w:rsidRPr="00BD439A">
              <w:rPr>
                <w:rFonts w:ascii="Times New Roman" w:hAnsi="Times New Roman"/>
              </w:rPr>
              <w:t>35,0</w:t>
            </w:r>
          </w:p>
        </w:tc>
      </w:tr>
    </w:tbl>
    <w:p w:rsidR="00E03D9F" w:rsidRDefault="00E03D9F" w:rsidP="00BD439A">
      <w:pPr>
        <w:shd w:val="clear" w:color="auto" w:fill="FFFFFF"/>
        <w:ind w:firstLine="284"/>
        <w:rPr>
          <w:rFonts w:ascii="Times New Roman" w:hAnsi="Times New Roman"/>
        </w:rPr>
      </w:pPr>
    </w:p>
    <w:p w:rsidR="00BD439A" w:rsidRPr="000E4D52" w:rsidRDefault="00BD439A" w:rsidP="00BD439A">
      <w:pPr>
        <w:shd w:val="clear" w:color="auto" w:fill="FFFFFF"/>
        <w:ind w:firstLine="284"/>
        <w:rPr>
          <w:rFonts w:ascii="Times New Roman" w:hAnsi="Times New Roman"/>
          <w:sz w:val="18"/>
          <w:szCs w:val="18"/>
        </w:rPr>
      </w:pPr>
      <w:r w:rsidRPr="000E4D52">
        <w:rPr>
          <w:rFonts w:ascii="Times New Roman" w:hAnsi="Times New Roman"/>
          <w:sz w:val="18"/>
          <w:szCs w:val="18"/>
        </w:rPr>
        <w:t>Примечание</w:t>
      </w:r>
      <w:r w:rsidR="00994EB0" w:rsidRPr="000E4D52">
        <w:rPr>
          <w:rFonts w:ascii="Times New Roman" w:hAnsi="Times New Roman"/>
          <w:sz w:val="18"/>
          <w:szCs w:val="18"/>
        </w:rPr>
        <w:t xml:space="preserve"> </w:t>
      </w:r>
      <w:r w:rsidR="000E4D52" w:rsidRPr="000E4D52">
        <w:rPr>
          <w:rFonts w:ascii="Times New Roman" w:hAnsi="Times New Roman"/>
          <w:sz w:val="18"/>
          <w:szCs w:val="18"/>
        </w:rPr>
        <w:sym w:font="Symbol" w:char="F07E"/>
      </w:r>
      <w:r w:rsidRPr="000E4D52">
        <w:rPr>
          <w:rFonts w:ascii="Times New Roman" w:hAnsi="Times New Roman"/>
          <w:sz w:val="18"/>
          <w:szCs w:val="18"/>
        </w:rPr>
        <w:t xml:space="preserve"> Переменный ток, - постоянный ток</w:t>
      </w:r>
    </w:p>
    <w:p w:rsidR="00E87C26" w:rsidRDefault="00E87C26" w:rsidP="00BD439A">
      <w:pPr>
        <w:ind w:firstLine="284"/>
        <w:rPr>
          <w:rFonts w:ascii="Times New Roman" w:hAnsi="Times New Roman" w:cs="Times New Roman"/>
        </w:rPr>
      </w:pPr>
    </w:p>
    <w:p w:rsidR="00BD439A" w:rsidRDefault="00BD439A" w:rsidP="00E87C26">
      <w:pPr>
        <w:ind w:firstLine="284"/>
        <w:jc w:val="center"/>
        <w:rPr>
          <w:rFonts w:ascii="Times New Roman" w:hAnsi="Times New Roman" w:cs="Times New Roman"/>
        </w:rPr>
      </w:pPr>
      <w:r w:rsidRPr="00BD439A">
        <w:rPr>
          <w:rFonts w:ascii="Times New Roman" w:hAnsi="Times New Roman" w:cs="Times New Roman"/>
        </w:rPr>
        <w:lastRenderedPageBreak/>
        <w:pict>
          <v:shape id="_x0000_i1030" type="#_x0000_t75" style="width:247.5pt;height:215.25pt">
            <v:imagedata r:id="rId12" o:title=""/>
          </v:shape>
        </w:pict>
      </w:r>
    </w:p>
    <w:p w:rsidR="00E87C26" w:rsidRPr="00BD439A" w:rsidRDefault="00E87C26" w:rsidP="00E87C26">
      <w:pPr>
        <w:ind w:firstLine="284"/>
        <w:jc w:val="center"/>
        <w:rPr>
          <w:rFonts w:ascii="Times New Roman" w:hAnsi="Times New Roman" w:cs="Times New Roman"/>
        </w:rPr>
      </w:pPr>
    </w:p>
    <w:p w:rsidR="00BD439A" w:rsidRPr="00BD439A" w:rsidRDefault="00BD439A" w:rsidP="00E87C26">
      <w:pPr>
        <w:shd w:val="clear" w:color="auto" w:fill="FFFFFF"/>
        <w:ind w:firstLine="284"/>
        <w:jc w:val="center"/>
        <w:rPr>
          <w:rFonts w:ascii="Times New Roman" w:hAnsi="Times New Roman"/>
        </w:rPr>
      </w:pPr>
      <w:r w:rsidRPr="00BD439A">
        <w:rPr>
          <w:rFonts w:ascii="Times New Roman" w:hAnsi="Times New Roman"/>
          <w:i/>
          <w:iCs/>
        </w:rPr>
        <w:t>Рис</w:t>
      </w:r>
      <w:r w:rsidR="00E87C26">
        <w:rPr>
          <w:rFonts w:ascii="Times New Roman" w:hAnsi="Times New Roman"/>
          <w:i/>
          <w:iCs/>
        </w:rPr>
        <w:t>.</w:t>
      </w:r>
      <w:r w:rsidRPr="00BD439A">
        <w:rPr>
          <w:rFonts w:ascii="Times New Roman" w:hAnsi="Times New Roman"/>
          <w:i/>
          <w:iCs/>
        </w:rPr>
        <w:t xml:space="preserve"> 4</w:t>
      </w:r>
      <w:r w:rsidR="00E87C26">
        <w:rPr>
          <w:rFonts w:ascii="Times New Roman" w:hAnsi="Times New Roman"/>
          <w:i/>
          <w:iCs/>
        </w:rPr>
        <w:t>.</w:t>
      </w:r>
      <w:r w:rsidRPr="00BD439A">
        <w:rPr>
          <w:rFonts w:ascii="Times New Roman" w:hAnsi="Times New Roman"/>
          <w:i/>
          <w:iCs/>
        </w:rPr>
        <w:t>1</w:t>
      </w:r>
      <w:r w:rsidR="00E87C26">
        <w:rPr>
          <w:rFonts w:ascii="Times New Roman" w:hAnsi="Times New Roman"/>
          <w:i/>
          <w:iCs/>
        </w:rPr>
        <w:t>.</w:t>
      </w:r>
      <w:r w:rsidRPr="00BD439A">
        <w:rPr>
          <w:rFonts w:ascii="Times New Roman" w:hAnsi="Times New Roman"/>
          <w:i/>
          <w:iCs/>
        </w:rPr>
        <w:t xml:space="preserve"> Схема электроустановки </w:t>
      </w:r>
      <w:r w:rsidRPr="00BD439A">
        <w:rPr>
          <w:rFonts w:ascii="Times New Roman" w:hAnsi="Times New Roman"/>
        </w:rPr>
        <w:t>с УЗО</w:t>
      </w:r>
    </w:p>
    <w:p w:rsidR="00E87C26" w:rsidRDefault="00BD439A" w:rsidP="00BD439A">
      <w:pPr>
        <w:shd w:val="clear" w:color="auto" w:fill="FFFFFF"/>
        <w:ind w:firstLine="284"/>
        <w:jc w:val="center"/>
        <w:rPr>
          <w:rFonts w:ascii="Times New Roman" w:hAnsi="Times New Roman"/>
          <w:i/>
          <w:iCs/>
        </w:rPr>
      </w:pPr>
      <w:r w:rsidRPr="00BD439A">
        <w:rPr>
          <w:rFonts w:ascii="Times New Roman" w:hAnsi="Times New Roman"/>
          <w:i/>
          <w:iCs/>
        </w:rPr>
        <w:t>1,</w:t>
      </w:r>
      <w:r w:rsidR="00E87C26">
        <w:rPr>
          <w:rFonts w:ascii="Times New Roman" w:hAnsi="Times New Roman"/>
          <w:i/>
          <w:iCs/>
        </w:rPr>
        <w:t xml:space="preserve"> </w:t>
      </w:r>
      <w:r w:rsidRPr="00BD439A">
        <w:rPr>
          <w:rFonts w:ascii="Times New Roman" w:hAnsi="Times New Roman"/>
          <w:i/>
          <w:iCs/>
        </w:rPr>
        <w:t>2- прямой и обратный проводники</w:t>
      </w:r>
      <w:r w:rsidR="00F07E4C">
        <w:rPr>
          <w:rFonts w:ascii="Times New Roman" w:hAnsi="Times New Roman"/>
          <w:i/>
          <w:iCs/>
        </w:rPr>
        <w:t>;</w:t>
      </w:r>
      <w:r w:rsidRPr="00BD439A">
        <w:rPr>
          <w:rFonts w:ascii="Times New Roman" w:hAnsi="Times New Roman"/>
          <w:i/>
          <w:iCs/>
        </w:rPr>
        <w:t xml:space="preserve"> 3 - дифференциальный трансформат</w:t>
      </w:r>
      <w:r w:rsidR="00F07E4C">
        <w:rPr>
          <w:rFonts w:ascii="Times New Roman" w:hAnsi="Times New Roman"/>
          <w:i/>
          <w:iCs/>
        </w:rPr>
        <w:t>ор тока;</w:t>
      </w:r>
    </w:p>
    <w:p w:rsidR="00E87C26" w:rsidRDefault="00BD439A" w:rsidP="00BD439A">
      <w:pPr>
        <w:shd w:val="clear" w:color="auto" w:fill="FFFFFF"/>
        <w:ind w:firstLine="284"/>
        <w:jc w:val="center"/>
        <w:rPr>
          <w:rFonts w:ascii="Times New Roman" w:hAnsi="Times New Roman"/>
          <w:i/>
          <w:iCs/>
        </w:rPr>
      </w:pPr>
      <w:r w:rsidRPr="00BD439A">
        <w:rPr>
          <w:rFonts w:ascii="Times New Roman" w:hAnsi="Times New Roman"/>
          <w:i/>
          <w:iCs/>
        </w:rPr>
        <w:t>4 - магнитоэлектрическая защелка</w:t>
      </w:r>
      <w:r w:rsidR="00F07E4C">
        <w:rPr>
          <w:rFonts w:ascii="Times New Roman" w:hAnsi="Times New Roman"/>
          <w:i/>
          <w:iCs/>
        </w:rPr>
        <w:t>;</w:t>
      </w:r>
      <w:r w:rsidRPr="00BD439A">
        <w:rPr>
          <w:rFonts w:ascii="Times New Roman" w:hAnsi="Times New Roman"/>
          <w:i/>
          <w:iCs/>
        </w:rPr>
        <w:t xml:space="preserve"> 5 - механизм </w:t>
      </w:r>
      <w:proofErr w:type="spellStart"/>
      <w:r w:rsidRPr="00BD439A">
        <w:rPr>
          <w:rFonts w:ascii="Times New Roman" w:hAnsi="Times New Roman"/>
          <w:i/>
          <w:iCs/>
        </w:rPr>
        <w:t>расцепителя</w:t>
      </w:r>
      <w:proofErr w:type="spellEnd"/>
      <w:r w:rsidR="00F07E4C">
        <w:rPr>
          <w:rFonts w:ascii="Times New Roman" w:hAnsi="Times New Roman"/>
          <w:i/>
          <w:iCs/>
        </w:rPr>
        <w:t>; 6 - контактная система;</w:t>
      </w: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i/>
          <w:iCs/>
        </w:rPr>
        <w:t xml:space="preserve">7 </w:t>
      </w:r>
      <w:r w:rsidR="00F07E4C">
        <w:rPr>
          <w:rFonts w:ascii="Times New Roman" w:hAnsi="Times New Roman"/>
          <w:i/>
          <w:iCs/>
        </w:rPr>
        <w:t>–</w:t>
      </w:r>
      <w:r w:rsidRPr="00BD439A">
        <w:rPr>
          <w:rFonts w:ascii="Times New Roman" w:hAnsi="Times New Roman"/>
          <w:i/>
          <w:iCs/>
        </w:rPr>
        <w:t xml:space="preserve"> нагрузка</w:t>
      </w:r>
      <w:r w:rsidR="00F07E4C">
        <w:rPr>
          <w:rFonts w:ascii="Times New Roman" w:hAnsi="Times New Roman"/>
          <w:i/>
          <w:iCs/>
        </w:rPr>
        <w:t>;</w:t>
      </w:r>
      <w:r w:rsidRPr="00BD439A">
        <w:rPr>
          <w:rFonts w:ascii="Times New Roman" w:hAnsi="Times New Roman"/>
          <w:i/>
          <w:iCs/>
        </w:rPr>
        <w:t xml:space="preserve"> Л</w:t>
      </w:r>
      <w:proofErr w:type="gramStart"/>
      <w:r w:rsidRPr="00BD439A">
        <w:rPr>
          <w:rFonts w:ascii="Times New Roman" w:hAnsi="Times New Roman"/>
          <w:i/>
          <w:iCs/>
        </w:rPr>
        <w:t>1</w:t>
      </w:r>
      <w:proofErr w:type="gramEnd"/>
      <w:r w:rsidRPr="00BD439A">
        <w:rPr>
          <w:rFonts w:ascii="Times New Roman" w:hAnsi="Times New Roman"/>
          <w:i/>
          <w:iCs/>
        </w:rPr>
        <w:t>, Л2, Л</w:t>
      </w:r>
      <w:r w:rsidR="00F07E4C">
        <w:rPr>
          <w:rFonts w:ascii="Times New Roman" w:hAnsi="Times New Roman"/>
          <w:i/>
          <w:iCs/>
        </w:rPr>
        <w:t>3</w:t>
      </w:r>
      <w:r w:rsidRPr="00BD439A">
        <w:rPr>
          <w:rFonts w:ascii="Times New Roman" w:hAnsi="Times New Roman"/>
          <w:i/>
          <w:iCs/>
        </w:rPr>
        <w:t xml:space="preserve"> - линейные проводники</w:t>
      </w:r>
      <w:r w:rsidR="00F07E4C">
        <w:rPr>
          <w:rFonts w:ascii="Times New Roman" w:hAnsi="Times New Roman"/>
          <w:i/>
          <w:iCs/>
        </w:rPr>
        <w:t>;</w:t>
      </w:r>
      <w:r w:rsidRPr="00BD439A">
        <w:rPr>
          <w:rFonts w:ascii="Times New Roman" w:hAnsi="Times New Roman"/>
          <w:i/>
          <w:iCs/>
        </w:rPr>
        <w:t xml:space="preserve"> N - рабочий и защитный нейтральный (нулевой) проводник</w:t>
      </w:r>
    </w:p>
    <w:p w:rsidR="00E87C26" w:rsidRDefault="00E87C26"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Методика выбора аппаратов защиты и оценка соответствия их номинальных параметров условиям надежности защиты электрических сетей и установок от токов перегрузки и КЗ приводится в работе [9]</w:t>
      </w:r>
      <w:r w:rsidR="00E87C26">
        <w:rPr>
          <w:rFonts w:ascii="Times New Roman" w:hAnsi="Times New Roman"/>
        </w:rPr>
        <w:t>.</w:t>
      </w:r>
      <w:proofErr w:type="gramEnd"/>
    </w:p>
    <w:p w:rsidR="00E87C26" w:rsidRPr="00BD439A" w:rsidRDefault="00E87C26" w:rsidP="00BD439A">
      <w:pPr>
        <w:shd w:val="clear" w:color="auto" w:fill="FFFFFF"/>
        <w:ind w:firstLine="284"/>
        <w:jc w:val="both"/>
        <w:rPr>
          <w:rFonts w:ascii="Times New Roman" w:hAnsi="Times New Roman"/>
        </w:rPr>
      </w:pPr>
    </w:p>
    <w:p w:rsidR="00BD439A" w:rsidRPr="00BD439A" w:rsidRDefault="00BD439A" w:rsidP="00E87C26">
      <w:pPr>
        <w:shd w:val="clear" w:color="auto" w:fill="FFFFFF"/>
        <w:ind w:firstLine="284"/>
        <w:jc w:val="center"/>
        <w:rPr>
          <w:rFonts w:ascii="Times New Roman" w:hAnsi="Times New Roman"/>
        </w:rPr>
      </w:pPr>
      <w:r w:rsidRPr="00BD439A">
        <w:rPr>
          <w:rFonts w:ascii="Times New Roman" w:hAnsi="Times New Roman"/>
          <w:b/>
          <w:bCs/>
        </w:rPr>
        <w:t>4.4. Устройство защитного отключения (УЗО)</w:t>
      </w:r>
    </w:p>
    <w:p w:rsidR="00E87C26" w:rsidRDefault="00E87C26"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УЗО предназначено для обеспечения электрической и пожарной безопасности в бытовых и промышленных электроустановках.</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Конструкция УЗО обеспечивает быстрое отключение защищаемой электроустановки от сети при протекании тока через тело человека</w:t>
      </w:r>
      <w:proofErr w:type="gramStart"/>
      <w:r w:rsidRPr="00BD439A">
        <w:rPr>
          <w:rFonts w:ascii="Times New Roman" w:hAnsi="Times New Roman"/>
        </w:rPr>
        <w:t xml:space="preserve"> Е</w:t>
      </w:r>
      <w:proofErr w:type="gramEnd"/>
      <w:r w:rsidRPr="00BD439A">
        <w:rPr>
          <w:rFonts w:ascii="Times New Roman" w:hAnsi="Times New Roman"/>
        </w:rPr>
        <w:t>сли ток утечки на землю возникает в результате</w:t>
      </w:r>
      <w:r w:rsidR="00715604">
        <w:rPr>
          <w:rFonts w:ascii="Times New Roman" w:hAnsi="Times New Roman"/>
        </w:rPr>
        <w:t xml:space="preserve"> </w:t>
      </w:r>
      <w:r w:rsidRPr="00BD439A">
        <w:rPr>
          <w:rFonts w:ascii="Times New Roman" w:hAnsi="Times New Roman"/>
        </w:rPr>
        <w:t>разрушения изоляции, то УЗО можно рассматривать и как устройство для обеспечения пожарной безопасности</w:t>
      </w:r>
    </w:p>
    <w:p w:rsidR="00F07E4C" w:rsidRPr="00BD439A" w:rsidRDefault="00F07E4C" w:rsidP="00BD439A">
      <w:pPr>
        <w:shd w:val="clear" w:color="auto" w:fill="FFFFFF"/>
        <w:ind w:firstLine="284"/>
        <w:jc w:val="both"/>
        <w:rPr>
          <w:rFonts w:ascii="Times New Roman" w:hAnsi="Times New Roman"/>
        </w:rPr>
      </w:pPr>
    </w:p>
    <w:p w:rsidR="00BD439A" w:rsidRPr="00BD439A" w:rsidRDefault="00BD439A" w:rsidP="00F07E4C">
      <w:pPr>
        <w:shd w:val="clear" w:color="auto" w:fill="FFFFFF"/>
        <w:ind w:firstLine="284"/>
        <w:jc w:val="center"/>
        <w:rPr>
          <w:rFonts w:ascii="Times New Roman" w:hAnsi="Times New Roman"/>
        </w:rPr>
      </w:pPr>
      <w:r w:rsidRPr="00BD439A">
        <w:rPr>
          <w:rFonts w:ascii="Times New Roman" w:hAnsi="Times New Roman"/>
          <w:b/>
          <w:bCs/>
        </w:rPr>
        <w:t>4.4.1. Элементы конструкции и принцип действия УЗО</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Основными элементами конструкции УЗО (рис 4 1) являются диффер</w:t>
      </w:r>
      <w:r w:rsidR="00164B42">
        <w:rPr>
          <w:rFonts w:ascii="Times New Roman" w:hAnsi="Times New Roman"/>
        </w:rPr>
        <w:t xml:space="preserve">енциальный трансформатор тока </w:t>
      </w:r>
      <w:r w:rsidR="00164B42" w:rsidRPr="00164B42">
        <w:rPr>
          <w:rFonts w:ascii="Times New Roman" w:hAnsi="Times New Roman"/>
          <w:i/>
        </w:rPr>
        <w:t>3</w:t>
      </w:r>
      <w:r w:rsidR="00164B42">
        <w:rPr>
          <w:rFonts w:ascii="Times New Roman" w:hAnsi="Times New Roman"/>
        </w:rPr>
        <w:t>;</w:t>
      </w:r>
      <w:r w:rsidRPr="00BD439A">
        <w:rPr>
          <w:rFonts w:ascii="Times New Roman" w:hAnsi="Times New Roman"/>
        </w:rPr>
        <w:t xml:space="preserve"> чувствительный элемент - магнитоэлектрическое рел</w:t>
      </w:r>
      <w:r w:rsidR="00164B42">
        <w:rPr>
          <w:rFonts w:ascii="Times New Roman" w:hAnsi="Times New Roman"/>
        </w:rPr>
        <w:t xml:space="preserve">е-защелка </w:t>
      </w:r>
      <w:r w:rsidR="00164B42" w:rsidRPr="00164B42">
        <w:rPr>
          <w:rFonts w:ascii="Times New Roman" w:hAnsi="Times New Roman"/>
          <w:i/>
        </w:rPr>
        <w:t>4</w:t>
      </w:r>
      <w:r w:rsidR="00164B42">
        <w:rPr>
          <w:rFonts w:ascii="Times New Roman" w:hAnsi="Times New Roman"/>
        </w:rPr>
        <w:t>;</w:t>
      </w:r>
      <w:r w:rsidRPr="00BD439A">
        <w:rPr>
          <w:rFonts w:ascii="Times New Roman" w:hAnsi="Times New Roman"/>
        </w:rPr>
        <w:t xml:space="preserve"> механизм </w:t>
      </w:r>
      <w:proofErr w:type="spellStart"/>
      <w:r w:rsidRPr="00BD439A">
        <w:rPr>
          <w:rFonts w:ascii="Times New Roman" w:hAnsi="Times New Roman"/>
        </w:rPr>
        <w:t>расцепителя</w:t>
      </w:r>
      <w:proofErr w:type="spellEnd"/>
      <w:r w:rsidRPr="00BD439A">
        <w:rPr>
          <w:rFonts w:ascii="Times New Roman" w:hAnsi="Times New Roman"/>
        </w:rPr>
        <w:t xml:space="preserve"> </w:t>
      </w:r>
      <w:r w:rsidRPr="00164B42">
        <w:rPr>
          <w:rFonts w:ascii="Times New Roman" w:hAnsi="Times New Roman"/>
          <w:i/>
        </w:rPr>
        <w:t>5</w:t>
      </w:r>
      <w:r w:rsidR="00164B42">
        <w:rPr>
          <w:rFonts w:ascii="Times New Roman" w:hAnsi="Times New Roman"/>
        </w:rPr>
        <w:t xml:space="preserve"> с контактной системой </w:t>
      </w:r>
      <w:r w:rsidR="00164B42" w:rsidRPr="00164B42">
        <w:rPr>
          <w:rFonts w:ascii="Times New Roman" w:hAnsi="Times New Roman"/>
          <w:i/>
        </w:rPr>
        <w:t>6</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Функционально УЗО определяется как быстродействующий защитный </w:t>
      </w:r>
      <w:proofErr w:type="gramStart"/>
      <w:r w:rsidRPr="00BD439A">
        <w:rPr>
          <w:rFonts w:ascii="Times New Roman" w:hAnsi="Times New Roman"/>
        </w:rPr>
        <w:t>выключатель</w:t>
      </w:r>
      <w:proofErr w:type="gramEnd"/>
      <w:r w:rsidRPr="00BD439A">
        <w:rPr>
          <w:rFonts w:ascii="Times New Roman" w:hAnsi="Times New Roman"/>
        </w:rPr>
        <w:t xml:space="preserve"> реагирующий на дифференциальный ток в проводниках, подводящих электроэнергию к защищаемой электроустановке (рис</w:t>
      </w:r>
      <w:r w:rsidR="00164B42">
        <w:rPr>
          <w:rFonts w:ascii="Times New Roman" w:hAnsi="Times New Roman"/>
        </w:rPr>
        <w:t>.</w:t>
      </w:r>
      <w:r w:rsidRPr="00BD439A">
        <w:rPr>
          <w:rFonts w:ascii="Times New Roman" w:hAnsi="Times New Roman"/>
        </w:rPr>
        <w:t xml:space="preserve"> 4</w:t>
      </w:r>
      <w:r w:rsidR="00164B42">
        <w:rPr>
          <w:rFonts w:ascii="Times New Roman" w:hAnsi="Times New Roman"/>
        </w:rPr>
        <w:t>.</w:t>
      </w:r>
      <w:r w:rsidRPr="00BD439A">
        <w:rPr>
          <w:rFonts w:ascii="Times New Roman" w:hAnsi="Times New Roman"/>
        </w:rPr>
        <w:t>1)</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 xml:space="preserve">В нормальном режиме при отсутствии дифференциального тока (тока утечки) - рабочие токи нагрузки </w:t>
      </w:r>
      <w:r w:rsidRPr="00164B42">
        <w:rPr>
          <w:rFonts w:ascii="Times New Roman" w:hAnsi="Times New Roman"/>
          <w:i/>
        </w:rPr>
        <w:t>7</w:t>
      </w:r>
      <w:r w:rsidRPr="00BD439A">
        <w:rPr>
          <w:rFonts w:ascii="Times New Roman" w:hAnsi="Times New Roman"/>
        </w:rPr>
        <w:t xml:space="preserve"> в прямом и обратном проводниках дифференциального трансформатора </w:t>
      </w:r>
      <w:r w:rsidRPr="00164B42">
        <w:rPr>
          <w:rFonts w:ascii="Times New Roman" w:hAnsi="Times New Roman"/>
          <w:i/>
        </w:rPr>
        <w:t>3</w:t>
      </w:r>
      <w:r w:rsidRPr="00BD439A">
        <w:rPr>
          <w:rFonts w:ascii="Times New Roman" w:hAnsi="Times New Roman"/>
        </w:rPr>
        <w:t xml:space="preserve"> равны по величине и направлены навстречу друг другу</w:t>
      </w:r>
      <w:r w:rsidR="00164B42">
        <w:rPr>
          <w:rFonts w:ascii="Times New Roman" w:hAnsi="Times New Roman"/>
        </w:rPr>
        <w:t>.</w:t>
      </w:r>
      <w:proofErr w:type="gramEnd"/>
      <w:r w:rsidRPr="00BD439A">
        <w:rPr>
          <w:rFonts w:ascii="Times New Roman" w:hAnsi="Times New Roman"/>
        </w:rPr>
        <w:t xml:space="preserve"> Соответственно эти токи создают равные по величине </w:t>
      </w:r>
      <w:proofErr w:type="spellStart"/>
      <w:r w:rsidRPr="00BD439A">
        <w:rPr>
          <w:rFonts w:ascii="Times New Roman" w:hAnsi="Times New Roman"/>
        </w:rPr>
        <w:t>встречнонаправленные</w:t>
      </w:r>
      <w:proofErr w:type="spellEnd"/>
      <w:r w:rsidRPr="00BD439A">
        <w:rPr>
          <w:rFonts w:ascii="Times New Roman" w:hAnsi="Times New Roman"/>
        </w:rPr>
        <w:t xml:space="preserve"> магнитные потоки </w:t>
      </w:r>
      <w:r w:rsidR="00164B42">
        <w:rPr>
          <w:rFonts w:ascii="Times New Roman" w:hAnsi="Times New Roman"/>
        </w:rPr>
        <w:t>Ф</w:t>
      </w:r>
      <w:proofErr w:type="gramStart"/>
      <w:r w:rsidR="00164B42" w:rsidRPr="00164B42">
        <w:rPr>
          <w:rFonts w:ascii="Times New Roman" w:hAnsi="Times New Roman"/>
          <w:vertAlign w:val="subscript"/>
        </w:rPr>
        <w:t>1</w:t>
      </w:r>
      <w:proofErr w:type="gramEnd"/>
      <w:r w:rsidRPr="00BD439A">
        <w:rPr>
          <w:rFonts w:ascii="Times New Roman" w:hAnsi="Times New Roman"/>
        </w:rPr>
        <w:t xml:space="preserve"> и Ф</w:t>
      </w:r>
      <w:r w:rsidRPr="00BD439A">
        <w:rPr>
          <w:rFonts w:ascii="Times New Roman" w:hAnsi="Times New Roman"/>
          <w:vertAlign w:val="subscript"/>
        </w:rPr>
        <w:t>2</w:t>
      </w:r>
      <w:r w:rsidRPr="00BD439A">
        <w:rPr>
          <w:rFonts w:ascii="Times New Roman" w:hAnsi="Times New Roman"/>
        </w:rPr>
        <w:t xml:space="preserve">, в результате чего ток во вторичной обмотке равен нулю и не вызывает срабатывания чувствительного элемента - магнитоэлектрической защелки </w:t>
      </w:r>
      <w:r w:rsidRPr="00BD439A">
        <w:rPr>
          <w:rFonts w:ascii="Times New Roman" w:hAnsi="Times New Roman"/>
          <w:i/>
          <w:iCs/>
        </w:rPr>
        <w:t>4</w:t>
      </w:r>
      <w:r w:rsidR="00164B42">
        <w:rPr>
          <w:rFonts w:ascii="Times New Roman" w:hAnsi="Times New Roman"/>
          <w:i/>
          <w:iCs/>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При возникновении дифференциального тока </w:t>
      </w:r>
      <w:r w:rsidR="00164B42" w:rsidRPr="00164B42">
        <w:rPr>
          <w:rFonts w:ascii="Times New Roman" w:hAnsi="Times New Roman"/>
          <w:i/>
          <w:lang w:val="en-US"/>
        </w:rPr>
        <w:t>I</w:t>
      </w:r>
      <w:r w:rsidR="00164B42" w:rsidRPr="00164B42">
        <w:rPr>
          <w:rFonts w:ascii="Times New Roman" w:hAnsi="Times New Roman"/>
          <w:i/>
          <w:vertAlign w:val="subscript"/>
          <w:lang w:val="en-US"/>
        </w:rPr>
        <w:sym w:font="Symbol" w:char="F044"/>
      </w:r>
      <w:proofErr w:type="gramStart"/>
      <w:r w:rsidR="00164B42" w:rsidRPr="00164B42">
        <w:rPr>
          <w:rFonts w:ascii="Times New Roman" w:hAnsi="Times New Roman"/>
          <w:i/>
          <w:vertAlign w:val="subscript"/>
          <w:lang w:val="en-US"/>
        </w:rPr>
        <w:t>n</w:t>
      </w:r>
      <w:proofErr w:type="gramEnd"/>
      <w:r w:rsidRPr="00BD439A">
        <w:rPr>
          <w:rFonts w:ascii="Times New Roman" w:hAnsi="Times New Roman"/>
          <w:i/>
          <w:iCs/>
        </w:rPr>
        <w:t xml:space="preserve"> </w:t>
      </w:r>
      <w:r w:rsidRPr="00BD439A">
        <w:rPr>
          <w:rFonts w:ascii="Times New Roman" w:hAnsi="Times New Roman"/>
        </w:rPr>
        <w:t xml:space="preserve">например, при пробое изоляции на корпус заземленного </w:t>
      </w:r>
      <w:proofErr w:type="spellStart"/>
      <w:r w:rsidRPr="00BD439A">
        <w:rPr>
          <w:rFonts w:ascii="Times New Roman" w:hAnsi="Times New Roman"/>
        </w:rPr>
        <w:t>электроприемника</w:t>
      </w:r>
      <w:proofErr w:type="spellEnd"/>
      <w:r w:rsidRPr="00BD439A">
        <w:rPr>
          <w:rFonts w:ascii="Times New Roman" w:hAnsi="Times New Roman"/>
        </w:rPr>
        <w:t xml:space="preserve">, при прикосновении человека к открытым токопроводящим частям баланс токов в прямом и обратном проводниках, а следовательно, и магнитных потоков нарушается и во вторичной обмотке появляется трансформированный дифференциальный </w:t>
      </w:r>
      <w:r w:rsidR="00164B42">
        <w:rPr>
          <w:rFonts w:ascii="Times New Roman" w:hAnsi="Times New Roman"/>
        </w:rPr>
        <w:t>т</w:t>
      </w:r>
      <w:r w:rsidRPr="00BD439A">
        <w:rPr>
          <w:rFonts w:ascii="Times New Roman" w:hAnsi="Times New Roman"/>
        </w:rPr>
        <w:t xml:space="preserve">ок небаланса, который вызывает </w:t>
      </w:r>
      <w:r w:rsidR="00164B42">
        <w:rPr>
          <w:rFonts w:ascii="Times New Roman" w:hAnsi="Times New Roman"/>
        </w:rPr>
        <w:t>с</w:t>
      </w:r>
      <w:r w:rsidRPr="00BD439A">
        <w:rPr>
          <w:rFonts w:ascii="Times New Roman" w:hAnsi="Times New Roman"/>
        </w:rPr>
        <w:t>рабатывание защел</w:t>
      </w:r>
      <w:r w:rsidR="00164B42">
        <w:rPr>
          <w:rFonts w:ascii="Times New Roman" w:hAnsi="Times New Roman"/>
        </w:rPr>
        <w:t>ки</w:t>
      </w:r>
      <w:r w:rsidRPr="00BD439A">
        <w:rPr>
          <w:rFonts w:ascii="Times New Roman" w:hAnsi="Times New Roman"/>
        </w:rPr>
        <w:t xml:space="preserve"> 4</w:t>
      </w:r>
      <w:r w:rsidR="00164B42">
        <w:rPr>
          <w:rFonts w:ascii="Times New Roman" w:hAnsi="Times New Roman"/>
        </w:rPr>
        <w:t>.</w:t>
      </w:r>
      <w:r w:rsidRPr="00BD439A">
        <w:rPr>
          <w:rFonts w:ascii="Times New Roman" w:hAnsi="Times New Roman"/>
        </w:rPr>
        <w:t xml:space="preserve"> Она действует, в свою очередь, на механизм </w:t>
      </w:r>
      <w:proofErr w:type="spellStart"/>
      <w:r w:rsidRPr="00BD439A">
        <w:rPr>
          <w:rFonts w:ascii="Times New Roman" w:hAnsi="Times New Roman"/>
        </w:rPr>
        <w:t>расцепителя</w:t>
      </w:r>
      <w:proofErr w:type="spellEnd"/>
      <w:r w:rsidRPr="00BD439A">
        <w:rPr>
          <w:rFonts w:ascii="Times New Roman" w:hAnsi="Times New Roman"/>
        </w:rPr>
        <w:t xml:space="preserve"> </w:t>
      </w:r>
      <w:r w:rsidRPr="00164B42">
        <w:rPr>
          <w:rFonts w:ascii="Times New Roman" w:hAnsi="Times New Roman"/>
          <w:i/>
        </w:rPr>
        <w:t>5</w:t>
      </w:r>
      <w:r w:rsidRPr="00BD439A">
        <w:rPr>
          <w:rFonts w:ascii="Times New Roman" w:hAnsi="Times New Roman"/>
        </w:rPr>
        <w:t xml:space="preserve">, а он приводит в действие контактную систему </w:t>
      </w:r>
      <w:r w:rsidRPr="00164B42">
        <w:rPr>
          <w:rFonts w:ascii="Times New Roman" w:hAnsi="Times New Roman"/>
          <w:i/>
        </w:rPr>
        <w:t>6</w:t>
      </w:r>
      <w:r w:rsidRPr="00BD439A">
        <w:rPr>
          <w:rFonts w:ascii="Times New Roman" w:hAnsi="Times New Roman"/>
        </w:rPr>
        <w:t xml:space="preserve">, и защищаемая цепь </w:t>
      </w:r>
      <w:r w:rsidR="00164B42">
        <w:rPr>
          <w:rFonts w:ascii="Times New Roman" w:hAnsi="Times New Roman"/>
        </w:rPr>
        <w:t>о</w:t>
      </w:r>
      <w:r w:rsidRPr="00BD439A">
        <w:rPr>
          <w:rFonts w:ascii="Times New Roman" w:hAnsi="Times New Roman"/>
        </w:rPr>
        <w:t>бесточивается</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Конструкции УЗО разделяются на две категории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lastRenderedPageBreak/>
        <w:t>УЗО, функционально не зависящие от напряжения питания (электромеханические)</w:t>
      </w:r>
      <w:r w:rsidR="000B48C0">
        <w:rPr>
          <w:rFonts w:ascii="Times New Roman" w:hAnsi="Times New Roman"/>
        </w:rPr>
        <w:t>.</w:t>
      </w:r>
      <w:r w:rsidRPr="00BD439A">
        <w:rPr>
          <w:rFonts w:ascii="Times New Roman" w:hAnsi="Times New Roman"/>
        </w:rPr>
        <w:t xml:space="preserve"> Источником энергии, необходимой для функционирования (выполнения операции отключения), является сам сигнал - дифференциальны</w:t>
      </w:r>
      <w:r w:rsidR="000B48C0">
        <w:rPr>
          <w:rFonts w:ascii="Times New Roman" w:hAnsi="Times New Roman"/>
        </w:rPr>
        <w:t>й ток, на который оно реагирует.</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УЗО, функционально зависящие от напряжения питания (электронные)</w:t>
      </w:r>
      <w:r w:rsidR="000B48C0">
        <w:rPr>
          <w:rFonts w:ascii="Times New Roman" w:hAnsi="Times New Roman"/>
        </w:rPr>
        <w:t>.</w:t>
      </w:r>
      <w:r w:rsidRPr="00BD439A">
        <w:rPr>
          <w:rFonts w:ascii="Times New Roman" w:hAnsi="Times New Roman"/>
        </w:rPr>
        <w:t xml:space="preserve"> Их механизм для выполнения операции отключения нуждается в энергии, получаемой либо от контролируемой сети, либо от внешнего источника</w:t>
      </w:r>
      <w:r w:rsidR="000B48C0">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Область применения устройств, функционально зависящих от напряжения питания, ограничена в силу их меньшей надежности, подверженности воздействию внешних факторов и др.</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Расширение электрических сетей с нулевым защитным проводником требует обязательного применения УЗО в целях защиты электропроводок и электрооборудования от возгорания. Использование нулевого защитного проводника в сетях зданий без УЗО повышает их пожарную опасность вследствие возможности возникновения короткого замыкания фазного провода на заземляющий проводник электрической сети или внешние заземленные поверхности электрооборудования с оболочкой класса </w:t>
      </w:r>
      <w:r w:rsidRPr="00BD439A">
        <w:rPr>
          <w:rFonts w:ascii="Times New Roman" w:hAnsi="Times New Roman"/>
          <w:lang w:val="en-US"/>
        </w:rPr>
        <w:t>I</w:t>
      </w:r>
      <w:r w:rsidRPr="00E272F8">
        <w:rPr>
          <w:rFonts w:ascii="Times New Roman" w:hAnsi="Times New Roman"/>
        </w:rPr>
        <w:t>.</w:t>
      </w:r>
    </w:p>
    <w:p w:rsidR="00164B42" w:rsidRPr="00164B42" w:rsidRDefault="00164B42"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4.4.2. Термины и определения</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Согласно ГОСТ </w:t>
      </w:r>
      <w:proofErr w:type="gramStart"/>
      <w:r w:rsidRPr="00BD439A">
        <w:rPr>
          <w:rFonts w:ascii="Times New Roman" w:hAnsi="Times New Roman"/>
        </w:rPr>
        <w:t>Р</w:t>
      </w:r>
      <w:proofErr w:type="gramEnd"/>
      <w:r w:rsidRPr="00BD439A">
        <w:rPr>
          <w:rFonts w:ascii="Times New Roman" w:hAnsi="Times New Roman"/>
        </w:rPr>
        <w:t xml:space="preserve"> 50807-95 [33] нормируются следующие параметры УЗО.</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Номинальное напряжение - </w:t>
      </w:r>
      <w:r w:rsidRPr="00BD439A">
        <w:rPr>
          <w:rFonts w:ascii="Times New Roman" w:hAnsi="Times New Roman"/>
        </w:rPr>
        <w:t>указанное изготовителем действующее значение напряжения, при котором обеспечивается работоспособность УЗО.</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нагрузки - </w:t>
      </w:r>
      <w:r w:rsidRPr="00BD439A">
        <w:rPr>
          <w:rFonts w:ascii="Times New Roman" w:hAnsi="Times New Roman"/>
        </w:rPr>
        <w:t>указанное изготовителем значение тока, которое УЗО может пропускать в продолжительном режиме работы</w:t>
      </w:r>
      <w:r w:rsidR="000B48C0">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Номинальный отключающий дифференциальный ток -</w:t>
      </w:r>
      <w:r w:rsidR="000B48C0">
        <w:rPr>
          <w:rFonts w:ascii="Times New Roman" w:hAnsi="Times New Roman"/>
          <w:b/>
          <w:bCs/>
        </w:rPr>
        <w:t xml:space="preserve"> </w:t>
      </w:r>
      <w:r w:rsidRPr="00BD439A">
        <w:rPr>
          <w:rFonts w:ascii="Times New Roman" w:hAnsi="Times New Roman"/>
        </w:rPr>
        <w:t>значение дифференциального тока, которое вызывает отключение УЗО при заданных условиях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Номинальный </w:t>
      </w:r>
      <w:proofErr w:type="spellStart"/>
      <w:r w:rsidRPr="00BD439A">
        <w:rPr>
          <w:rFonts w:ascii="Times New Roman" w:hAnsi="Times New Roman"/>
          <w:b/>
          <w:bCs/>
        </w:rPr>
        <w:t>неотключающий</w:t>
      </w:r>
      <w:proofErr w:type="spellEnd"/>
      <w:r w:rsidRPr="00BD439A">
        <w:rPr>
          <w:rFonts w:ascii="Times New Roman" w:hAnsi="Times New Roman"/>
          <w:b/>
          <w:bCs/>
        </w:rPr>
        <w:t xml:space="preserve"> дифференциальный ток -</w:t>
      </w:r>
      <w:r w:rsidR="000B48C0">
        <w:rPr>
          <w:rFonts w:ascii="Times New Roman" w:hAnsi="Times New Roman"/>
          <w:b/>
          <w:bCs/>
        </w:rPr>
        <w:t xml:space="preserve"> </w:t>
      </w:r>
      <w:r w:rsidRPr="00BD439A">
        <w:rPr>
          <w:rFonts w:ascii="Times New Roman" w:hAnsi="Times New Roman"/>
        </w:rPr>
        <w:t>наибольшее значение дифференциального тока, которое не вызывает отключения УЗО при заданных условиях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Сверхток </w:t>
      </w:r>
      <w:r w:rsidRPr="00BD439A">
        <w:rPr>
          <w:rFonts w:ascii="Times New Roman" w:hAnsi="Times New Roman"/>
        </w:rPr>
        <w:t>- ток, значение которого превосходит наибольшее рабочее значение тока</w:t>
      </w:r>
      <w:r w:rsidR="000B48C0">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Предельное значение </w:t>
      </w:r>
      <w:proofErr w:type="spellStart"/>
      <w:r w:rsidRPr="00BD439A">
        <w:rPr>
          <w:rFonts w:ascii="Times New Roman" w:hAnsi="Times New Roman"/>
          <w:b/>
          <w:bCs/>
        </w:rPr>
        <w:t>неотключающего</w:t>
      </w:r>
      <w:proofErr w:type="spellEnd"/>
      <w:r w:rsidRPr="00BD439A">
        <w:rPr>
          <w:rFonts w:ascii="Times New Roman" w:hAnsi="Times New Roman"/>
          <w:b/>
          <w:bCs/>
        </w:rPr>
        <w:t xml:space="preserve"> сверхтока - </w:t>
      </w:r>
      <w:r w:rsidRPr="00BD439A">
        <w:rPr>
          <w:rFonts w:ascii="Times New Roman" w:hAnsi="Times New Roman"/>
        </w:rPr>
        <w:t xml:space="preserve">минимальное значение </w:t>
      </w:r>
      <w:proofErr w:type="spellStart"/>
      <w:r w:rsidRPr="00BD439A">
        <w:rPr>
          <w:rFonts w:ascii="Times New Roman" w:hAnsi="Times New Roman"/>
        </w:rPr>
        <w:t>неотключающего</w:t>
      </w:r>
      <w:proofErr w:type="spellEnd"/>
      <w:r w:rsidRPr="00BD439A">
        <w:rPr>
          <w:rFonts w:ascii="Times New Roman" w:hAnsi="Times New Roman"/>
        </w:rPr>
        <w:t xml:space="preserve"> сверхтока при симметричной нагрузке дву</w:t>
      </w:r>
      <w:proofErr w:type="gramStart"/>
      <w:r w:rsidRPr="00BD439A">
        <w:rPr>
          <w:rFonts w:ascii="Times New Roman" w:hAnsi="Times New Roman"/>
        </w:rPr>
        <w:t>х-</w:t>
      </w:r>
      <w:proofErr w:type="gramEnd"/>
      <w:r w:rsidRPr="00BD439A">
        <w:rPr>
          <w:rFonts w:ascii="Times New Roman" w:hAnsi="Times New Roman"/>
        </w:rPr>
        <w:t xml:space="preserve"> и </w:t>
      </w:r>
      <w:proofErr w:type="spellStart"/>
      <w:r w:rsidRPr="00BD439A">
        <w:rPr>
          <w:rFonts w:ascii="Times New Roman" w:hAnsi="Times New Roman"/>
        </w:rPr>
        <w:t>четырехполюсных</w:t>
      </w:r>
      <w:proofErr w:type="spellEnd"/>
      <w:r w:rsidRPr="00BD439A">
        <w:rPr>
          <w:rFonts w:ascii="Times New Roman" w:hAnsi="Times New Roman"/>
        </w:rPr>
        <w:t xml:space="preserve"> УЗО или несимметричной нагрузке </w:t>
      </w:r>
      <w:proofErr w:type="spellStart"/>
      <w:r w:rsidRPr="00BD439A">
        <w:rPr>
          <w:rFonts w:ascii="Times New Roman" w:hAnsi="Times New Roman"/>
        </w:rPr>
        <w:t>четырехполюсных</w:t>
      </w:r>
      <w:proofErr w:type="spellEnd"/>
      <w:r w:rsidRPr="00BD439A">
        <w:rPr>
          <w:rFonts w:ascii="Times New Roman" w:hAnsi="Times New Roman"/>
        </w:rPr>
        <w:t xml:space="preserve"> УЗО</w:t>
      </w:r>
      <w:r w:rsidR="000B48C0">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Номинальная включающая и отключающая способность (коммутационная способность) - </w:t>
      </w:r>
      <w:r w:rsidRPr="00BD439A">
        <w:rPr>
          <w:rFonts w:ascii="Times New Roman" w:hAnsi="Times New Roman"/>
        </w:rPr>
        <w:t>действующее значение ожидаемого тока, который УЗО способно включать, пропускать в течение времени своего размыкания и отключать при заданных условиях эксплуатации без нарушения его работоспособности</w:t>
      </w:r>
      <w:r w:rsidR="000B48C0">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Номинальная включающая и отключающая способность по дифференциальному току - </w:t>
      </w:r>
      <w:r w:rsidRPr="00BD439A">
        <w:rPr>
          <w:rFonts w:ascii="Times New Roman" w:hAnsi="Times New Roman"/>
        </w:rPr>
        <w:t>действующее значение</w:t>
      </w:r>
      <w:r w:rsidR="000B48C0">
        <w:rPr>
          <w:rFonts w:ascii="Times New Roman" w:hAnsi="Times New Roman"/>
        </w:rPr>
        <w:t xml:space="preserve"> </w:t>
      </w:r>
      <w:r w:rsidRPr="00BD439A">
        <w:rPr>
          <w:rFonts w:ascii="Times New Roman" w:hAnsi="Times New Roman"/>
        </w:rPr>
        <w:t>ожидаемого дифференциального тока, которое УЗО способно включать, пропускать в течение своего размыкания и отключать при заданных условиях эксплуатации без нарушения его работоспособности.</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b/>
          <w:bCs/>
        </w:rPr>
        <w:t>Номинальный условный</w:t>
      </w:r>
      <w:proofErr w:type="gramEnd"/>
      <w:r w:rsidRPr="00BD439A">
        <w:rPr>
          <w:rFonts w:ascii="Times New Roman" w:hAnsi="Times New Roman"/>
          <w:b/>
          <w:bCs/>
        </w:rPr>
        <w:t xml:space="preserve"> ток короткого замыкания (ток термической стойкости) </w:t>
      </w:r>
      <w:r w:rsidRPr="00BD439A">
        <w:rPr>
          <w:rFonts w:ascii="Times New Roman" w:hAnsi="Times New Roman"/>
        </w:rPr>
        <w:t>- указанное изготовителем действующее значение ожидаемого тока, которое способно выдержать УЗО, защищаемое устройством защиты от коротких замыканий - плавкой вставкой с номинальным током, равным току нагрузки УЗО.</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b/>
          <w:bCs/>
        </w:rPr>
        <w:t>Номинальный условный</w:t>
      </w:r>
      <w:proofErr w:type="gramEnd"/>
      <w:r w:rsidRPr="00BD439A">
        <w:rPr>
          <w:rFonts w:ascii="Times New Roman" w:hAnsi="Times New Roman"/>
          <w:b/>
          <w:bCs/>
        </w:rPr>
        <w:t xml:space="preserve"> дифференциальный ток короткого замыкания </w:t>
      </w:r>
      <w:r w:rsidRPr="00BD439A">
        <w:rPr>
          <w:rFonts w:ascii="Times New Roman" w:hAnsi="Times New Roman"/>
        </w:rPr>
        <w:t>- действующее значение ожидаемого дифференциального тока, которое способно выдержать УЗО, защищаемое устройством защиты от коротких замыканий при заданных условиях эксплуатации без необратимых изменений, нарушающих его работоспособность.</w:t>
      </w:r>
    </w:p>
    <w:p w:rsid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b/>
          <w:bCs/>
        </w:rPr>
        <w:t xml:space="preserve">Время отключения (время срабатывания) - </w:t>
      </w:r>
      <w:r w:rsidRPr="00BD439A">
        <w:rPr>
          <w:rFonts w:ascii="Times New Roman" w:hAnsi="Times New Roman"/>
        </w:rPr>
        <w:t>промежуток времени между моментом внезапного возникновения отключающего дифференциального тока и моментом завершения срабатывания данного устройства до полного гашения дуги.</w:t>
      </w:r>
      <w:proofErr w:type="gramEnd"/>
    </w:p>
    <w:p w:rsidR="000B48C0" w:rsidRPr="00BD439A" w:rsidRDefault="000B48C0"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4.4.3. Параметры УЗО</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Конкретная модификация УЗО выбирается на основе электротехнического расчета нормальных и аварийных режимов работы электроустановки.</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Технические требования и параметры УЗО на основе ГОСТ </w:t>
      </w:r>
      <w:proofErr w:type="gramStart"/>
      <w:r w:rsidRPr="00BD439A">
        <w:rPr>
          <w:rFonts w:ascii="Times New Roman" w:hAnsi="Times New Roman"/>
        </w:rPr>
        <w:t>Р</w:t>
      </w:r>
      <w:proofErr w:type="gramEnd"/>
      <w:r w:rsidRPr="00BD439A">
        <w:rPr>
          <w:rFonts w:ascii="Times New Roman" w:hAnsi="Times New Roman"/>
        </w:rPr>
        <w:t xml:space="preserve"> 50807-95 и НПБ 243-97 [32] приведены в табл. 4.7.</w:t>
      </w:r>
    </w:p>
    <w:p w:rsidR="000B48C0" w:rsidRDefault="000B48C0" w:rsidP="00BD439A">
      <w:pPr>
        <w:shd w:val="clear" w:color="auto" w:fill="FFFFFF"/>
        <w:ind w:firstLine="284"/>
        <w:jc w:val="both"/>
        <w:rPr>
          <w:rFonts w:ascii="Times New Roman" w:hAnsi="Times New Roman"/>
        </w:rPr>
      </w:pPr>
    </w:p>
    <w:p w:rsidR="00FB74CA" w:rsidRDefault="00FB74CA" w:rsidP="00BD439A">
      <w:pPr>
        <w:shd w:val="clear" w:color="auto" w:fill="FFFFFF"/>
        <w:ind w:firstLine="284"/>
        <w:jc w:val="both"/>
        <w:rPr>
          <w:rFonts w:ascii="Times New Roman" w:hAnsi="Times New Roman"/>
        </w:rPr>
      </w:pPr>
    </w:p>
    <w:p w:rsidR="00FB74CA" w:rsidRDefault="00FB74CA" w:rsidP="00BD439A">
      <w:pPr>
        <w:shd w:val="clear" w:color="auto" w:fill="FFFFFF"/>
        <w:ind w:firstLine="284"/>
        <w:jc w:val="both"/>
        <w:rPr>
          <w:rFonts w:ascii="Times New Roman" w:hAnsi="Times New Roman"/>
        </w:rPr>
      </w:pPr>
    </w:p>
    <w:p w:rsidR="00FB74CA" w:rsidRPr="00BD439A" w:rsidRDefault="00FB74CA"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Таблица 4.7</w:t>
      </w:r>
    </w:p>
    <w:p w:rsidR="000B48C0" w:rsidRPr="00BD439A" w:rsidRDefault="000B48C0"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5721"/>
        <w:gridCol w:w="2650"/>
      </w:tblGrid>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Технический параметр</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Значение параметра</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rPr>
                <w:rFonts w:ascii="Times New Roman" w:hAnsi="Times New Roman"/>
              </w:rPr>
            </w:pPr>
            <w:r w:rsidRPr="00BD439A">
              <w:rPr>
                <w:rFonts w:ascii="Times New Roman" w:hAnsi="Times New Roman"/>
              </w:rPr>
              <w:t xml:space="preserve">Номинальное напряжение </w:t>
            </w:r>
            <w:r w:rsidRPr="00BD439A">
              <w:rPr>
                <w:rFonts w:ascii="Times New Roman" w:hAnsi="Times New Roman"/>
                <w:i/>
                <w:iCs/>
                <w:lang w:val="en-US"/>
              </w:rPr>
              <w:t>U</w:t>
            </w:r>
            <w:r w:rsidR="000B48C0">
              <w:rPr>
                <w:rFonts w:ascii="Times New Roman" w:hAnsi="Times New Roman"/>
                <w:i/>
                <w:iCs/>
                <w:vertAlign w:val="subscript"/>
                <w:lang w:val="en-US"/>
              </w:rPr>
              <w:t>n</w:t>
            </w:r>
            <w:r w:rsidRPr="00BD439A">
              <w:rPr>
                <w:rFonts w:ascii="Times New Roman" w:hAnsi="Times New Roman"/>
                <w:i/>
                <w:iCs/>
                <w:lang w:val="en-US"/>
              </w:rPr>
              <w:t xml:space="preserve">, </w:t>
            </w:r>
            <w:proofErr w:type="gramStart"/>
            <w:r w:rsidRPr="00BD439A">
              <w:rPr>
                <w:rFonts w:ascii="Times New Roman" w:hAnsi="Times New Roman"/>
                <w:i/>
                <w:iCs/>
              </w:rPr>
              <w:t>В</w:t>
            </w:r>
            <w:proofErr w:type="gramEnd"/>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220, 380 *</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rPr>
                <w:rFonts w:ascii="Times New Roman" w:hAnsi="Times New Roman"/>
              </w:rPr>
            </w:pPr>
            <w:r w:rsidRPr="00BD439A">
              <w:rPr>
                <w:rFonts w:ascii="Times New Roman" w:hAnsi="Times New Roman"/>
              </w:rPr>
              <w:t xml:space="preserve">Номинальный ток нагрузки </w:t>
            </w:r>
            <w:r w:rsidR="000B48C0" w:rsidRPr="000B48C0">
              <w:rPr>
                <w:rFonts w:ascii="Times New Roman" w:hAnsi="Times New Roman"/>
                <w:i/>
                <w:lang w:val="en-US"/>
              </w:rPr>
              <w:t>I</w:t>
            </w:r>
            <w:r w:rsidR="000B48C0">
              <w:rPr>
                <w:rFonts w:ascii="Times New Roman" w:hAnsi="Times New Roman"/>
                <w:i/>
                <w:vertAlign w:val="subscript"/>
                <w:lang w:val="en-US"/>
              </w:rPr>
              <w:t>n</w:t>
            </w:r>
            <w:r w:rsidRPr="000B48C0">
              <w:rPr>
                <w:rFonts w:ascii="Times New Roman" w:hAnsi="Times New Roman"/>
                <w:iCs/>
              </w:rPr>
              <w:t xml:space="preserve">, </w:t>
            </w:r>
            <w:r w:rsidRPr="000B48C0">
              <w:rPr>
                <w:rFonts w:ascii="Times New Roman" w:hAnsi="Times New Roman"/>
              </w:rPr>
              <w:t>А</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6,</w:t>
            </w:r>
            <w:r w:rsidR="000B48C0">
              <w:rPr>
                <w:rFonts w:ascii="Times New Roman" w:hAnsi="Times New Roman"/>
              </w:rPr>
              <w:t xml:space="preserve"> </w:t>
            </w:r>
            <w:r w:rsidRPr="00BD439A">
              <w:rPr>
                <w:rFonts w:ascii="Times New Roman" w:hAnsi="Times New Roman"/>
              </w:rPr>
              <w:t>16,</w:t>
            </w:r>
            <w:r w:rsidR="000B48C0">
              <w:rPr>
                <w:rFonts w:ascii="Times New Roman" w:hAnsi="Times New Roman"/>
              </w:rPr>
              <w:t xml:space="preserve"> </w:t>
            </w:r>
            <w:r w:rsidRPr="00BD439A">
              <w:rPr>
                <w:rFonts w:ascii="Times New Roman" w:hAnsi="Times New Roman"/>
              </w:rPr>
              <w:t>25,</w:t>
            </w:r>
            <w:r w:rsidR="000B48C0">
              <w:rPr>
                <w:rFonts w:ascii="Times New Roman" w:hAnsi="Times New Roman"/>
              </w:rPr>
              <w:t xml:space="preserve"> </w:t>
            </w:r>
            <w:r w:rsidRPr="00BD439A">
              <w:rPr>
                <w:rFonts w:ascii="Times New Roman" w:hAnsi="Times New Roman"/>
              </w:rPr>
              <w:t>32,</w:t>
            </w:r>
            <w:r w:rsidR="000B48C0">
              <w:rPr>
                <w:rFonts w:ascii="Times New Roman" w:hAnsi="Times New Roman"/>
              </w:rPr>
              <w:t xml:space="preserve"> </w:t>
            </w:r>
            <w:r w:rsidRPr="00BD439A">
              <w:rPr>
                <w:rFonts w:ascii="Times New Roman" w:hAnsi="Times New Roman"/>
              </w:rPr>
              <w:t>40,</w:t>
            </w:r>
            <w:r w:rsidR="000B48C0">
              <w:rPr>
                <w:rFonts w:ascii="Times New Roman" w:hAnsi="Times New Roman"/>
              </w:rPr>
              <w:t xml:space="preserve"> </w:t>
            </w:r>
            <w:r w:rsidRPr="00BD439A">
              <w:rPr>
                <w:rFonts w:ascii="Times New Roman" w:hAnsi="Times New Roman"/>
              </w:rPr>
              <w:t>63,</w:t>
            </w:r>
            <w:r w:rsidR="000B48C0">
              <w:rPr>
                <w:rFonts w:ascii="Times New Roman" w:hAnsi="Times New Roman"/>
              </w:rPr>
              <w:t xml:space="preserve"> </w:t>
            </w:r>
            <w:r w:rsidRPr="00BD439A">
              <w:rPr>
                <w:rFonts w:ascii="Times New Roman" w:hAnsi="Times New Roman"/>
              </w:rPr>
              <w:t>80,</w:t>
            </w:r>
            <w:r w:rsidR="000B48C0">
              <w:rPr>
                <w:rFonts w:ascii="Times New Roman" w:hAnsi="Times New Roman"/>
              </w:rPr>
              <w:t xml:space="preserve"> </w:t>
            </w:r>
            <w:r w:rsidRPr="00BD439A">
              <w:rPr>
                <w:rFonts w:ascii="Times New Roman" w:hAnsi="Times New Roman"/>
              </w:rPr>
              <w:t>100, 125, 200*</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r w:rsidRPr="000B48C0">
              <w:rPr>
                <w:rFonts w:ascii="Times New Roman" w:hAnsi="Times New Roman"/>
              </w:rPr>
              <w:t>Номинальный</w:t>
            </w:r>
            <w:r w:rsidR="00994EB0" w:rsidRPr="000B48C0">
              <w:rPr>
                <w:rFonts w:ascii="Times New Roman" w:hAnsi="Times New Roman"/>
              </w:rPr>
              <w:t xml:space="preserve"> </w:t>
            </w:r>
            <w:r w:rsidRPr="000B48C0">
              <w:rPr>
                <w:rFonts w:ascii="Times New Roman" w:hAnsi="Times New Roman"/>
              </w:rPr>
              <w:t>отключающий</w:t>
            </w:r>
            <w:r w:rsidR="00994EB0" w:rsidRPr="000B48C0">
              <w:rPr>
                <w:rFonts w:ascii="Times New Roman" w:hAnsi="Times New Roman"/>
              </w:rPr>
              <w:t xml:space="preserve"> </w:t>
            </w:r>
            <w:r w:rsidRPr="000B48C0">
              <w:rPr>
                <w:rFonts w:ascii="Times New Roman" w:hAnsi="Times New Roman"/>
              </w:rPr>
              <w:t xml:space="preserve">дифференциальный ток (ток утечки) </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r w:rsidR="000B48C0">
              <w:rPr>
                <w:rFonts w:ascii="Times New Roman" w:hAnsi="Times New Roman"/>
                <w:i/>
                <w:vertAlign w:val="subscript"/>
                <w:lang w:val="en-US"/>
              </w:rPr>
              <w:t>n</w:t>
            </w:r>
            <w:r w:rsidRPr="000B48C0">
              <w:rPr>
                <w:rFonts w:ascii="Times New Roman" w:hAnsi="Times New Roman"/>
                <w:iCs/>
              </w:rPr>
              <w:t xml:space="preserve">, </w:t>
            </w:r>
            <w:r w:rsidRPr="000B48C0">
              <w:rPr>
                <w:rFonts w:ascii="Times New Roman" w:hAnsi="Times New Roman"/>
              </w:rPr>
              <w:t>мА</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10, 30, 100, 300, 500*</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r w:rsidRPr="000B48C0">
              <w:rPr>
                <w:rFonts w:ascii="Times New Roman" w:hAnsi="Times New Roman"/>
              </w:rPr>
              <w:t>Номинальный</w:t>
            </w:r>
            <w:r w:rsidR="00994EB0" w:rsidRPr="000B48C0">
              <w:rPr>
                <w:rFonts w:ascii="Times New Roman" w:hAnsi="Times New Roman"/>
              </w:rPr>
              <w:t xml:space="preserve"> </w:t>
            </w:r>
            <w:proofErr w:type="spellStart"/>
            <w:r w:rsidRPr="000B48C0">
              <w:rPr>
                <w:rFonts w:ascii="Times New Roman" w:hAnsi="Times New Roman"/>
              </w:rPr>
              <w:t>неотключающий</w:t>
            </w:r>
            <w:proofErr w:type="spellEnd"/>
            <w:r w:rsidR="00994EB0" w:rsidRPr="000B48C0">
              <w:rPr>
                <w:rFonts w:ascii="Times New Roman" w:hAnsi="Times New Roman"/>
              </w:rPr>
              <w:t xml:space="preserve"> </w:t>
            </w:r>
            <w:r w:rsidRPr="000B48C0">
              <w:rPr>
                <w:rFonts w:ascii="Times New Roman" w:hAnsi="Times New Roman"/>
              </w:rPr>
              <w:t xml:space="preserve">дифференциальный ток </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r w:rsidR="000B48C0">
              <w:rPr>
                <w:rFonts w:ascii="Times New Roman" w:hAnsi="Times New Roman"/>
                <w:i/>
                <w:vertAlign w:val="subscript"/>
                <w:lang w:val="en-US"/>
              </w:rPr>
              <w:t>no</w:t>
            </w:r>
            <w:r w:rsidRPr="000B48C0">
              <w:rPr>
                <w:rFonts w:ascii="Times New Roman" w:hAnsi="Times New Roman"/>
                <w:iCs/>
              </w:rPr>
              <w:t xml:space="preserve">, </w:t>
            </w:r>
            <w:r w:rsidRPr="000B48C0">
              <w:rPr>
                <w:rFonts w:ascii="Times New Roman" w:hAnsi="Times New Roman"/>
              </w:rPr>
              <w:t>мА</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proofErr w:type="gramStart"/>
            <w:r w:rsidRPr="00BD439A">
              <w:rPr>
                <w:rFonts w:ascii="Times New Roman" w:hAnsi="Times New Roman"/>
              </w:rPr>
              <w:t>0,5</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proofErr w:type="spellStart"/>
            <w:r w:rsidR="000B48C0" w:rsidRPr="000B48C0">
              <w:rPr>
                <w:rFonts w:ascii="Times New Roman" w:hAnsi="Times New Roman"/>
                <w:i/>
                <w:vertAlign w:val="subscript"/>
              </w:rPr>
              <w:t>н</w:t>
            </w:r>
            <w:proofErr w:type="spellEnd"/>
            <w:proofErr w:type="gramEnd"/>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r w:rsidRPr="000B48C0">
              <w:rPr>
                <w:rFonts w:ascii="Times New Roman" w:hAnsi="Times New Roman"/>
              </w:rPr>
              <w:t xml:space="preserve">Предельное значение </w:t>
            </w:r>
            <w:proofErr w:type="spellStart"/>
            <w:r w:rsidRPr="000B48C0">
              <w:rPr>
                <w:rFonts w:ascii="Times New Roman" w:hAnsi="Times New Roman"/>
              </w:rPr>
              <w:t>неотключающего</w:t>
            </w:r>
            <w:proofErr w:type="spellEnd"/>
            <w:r w:rsidRPr="000B48C0">
              <w:rPr>
                <w:rFonts w:ascii="Times New Roman" w:hAnsi="Times New Roman"/>
              </w:rPr>
              <w:t xml:space="preserve"> сверхтока </w:t>
            </w:r>
            <w:proofErr w:type="spellStart"/>
            <w:r w:rsidR="000B48C0" w:rsidRPr="000B48C0">
              <w:rPr>
                <w:rFonts w:ascii="Times New Roman" w:hAnsi="Times New Roman"/>
                <w:i/>
                <w:lang w:val="en-US"/>
              </w:rPr>
              <w:t>I</w:t>
            </w:r>
            <w:r w:rsidR="000B48C0">
              <w:rPr>
                <w:rFonts w:ascii="Times New Roman" w:hAnsi="Times New Roman"/>
                <w:i/>
                <w:vertAlign w:val="subscript"/>
                <w:lang w:val="en-US"/>
              </w:rPr>
              <w:t>n</w:t>
            </w:r>
            <w:r w:rsidRPr="000B48C0">
              <w:rPr>
                <w:rFonts w:ascii="Times New Roman" w:hAnsi="Times New Roman"/>
                <w:i/>
                <w:vertAlign w:val="subscript"/>
                <w:lang w:val="en-US"/>
              </w:rPr>
              <w:t>m</w:t>
            </w:r>
            <w:proofErr w:type="spellEnd"/>
            <w:r w:rsidRPr="00E272F8">
              <w:rPr>
                <w:rFonts w:ascii="Times New Roman" w:hAnsi="Times New Roman"/>
              </w:rPr>
              <w:t xml:space="preserve">, </w:t>
            </w:r>
            <w:r w:rsidRPr="000B48C0">
              <w:rPr>
                <w:rFonts w:ascii="Times New Roman" w:hAnsi="Times New Roman"/>
                <w:lang w:val="en-US"/>
              </w:rPr>
              <w:t>A</w:t>
            </w:r>
          </w:p>
        </w:tc>
        <w:tc>
          <w:tcPr>
            <w:tcW w:w="2650"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jc w:val="center"/>
              <w:rPr>
                <w:rFonts w:ascii="Times New Roman" w:hAnsi="Times New Roman"/>
                <w:lang w:val="en-US"/>
              </w:rPr>
            </w:pPr>
            <w:r w:rsidRPr="00BD439A">
              <w:rPr>
                <w:rFonts w:ascii="Times New Roman" w:hAnsi="Times New Roman"/>
              </w:rPr>
              <w:t>6</w:t>
            </w:r>
            <w:r w:rsidR="000B48C0" w:rsidRPr="000B48C0">
              <w:rPr>
                <w:rFonts w:ascii="Times New Roman" w:hAnsi="Times New Roman"/>
                <w:i/>
                <w:lang w:val="en-US"/>
              </w:rPr>
              <w:t>I</w:t>
            </w:r>
            <w:r w:rsidR="000B48C0">
              <w:rPr>
                <w:rFonts w:ascii="Times New Roman" w:hAnsi="Times New Roman"/>
                <w:i/>
                <w:vertAlign w:val="subscript"/>
                <w:lang w:val="en-US"/>
              </w:rPr>
              <w:t>n</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r w:rsidRPr="000B48C0">
              <w:rPr>
                <w:rFonts w:ascii="Times New Roman" w:hAnsi="Times New Roman"/>
              </w:rPr>
              <w:t>Номинальная</w:t>
            </w:r>
            <w:r w:rsidR="00994EB0" w:rsidRPr="000B48C0">
              <w:rPr>
                <w:rFonts w:ascii="Times New Roman" w:hAnsi="Times New Roman"/>
              </w:rPr>
              <w:t xml:space="preserve"> </w:t>
            </w:r>
            <w:r w:rsidRPr="000B48C0">
              <w:rPr>
                <w:rFonts w:ascii="Times New Roman" w:hAnsi="Times New Roman"/>
              </w:rPr>
              <w:t>включающая</w:t>
            </w:r>
            <w:r w:rsidR="00994EB0" w:rsidRPr="000B48C0">
              <w:rPr>
                <w:rFonts w:ascii="Times New Roman" w:hAnsi="Times New Roman"/>
              </w:rPr>
              <w:t xml:space="preserve"> </w:t>
            </w:r>
            <w:r w:rsidRPr="000B48C0">
              <w:rPr>
                <w:rFonts w:ascii="Times New Roman" w:hAnsi="Times New Roman"/>
              </w:rPr>
              <w:t>и</w:t>
            </w:r>
            <w:r w:rsidR="00994EB0" w:rsidRPr="000B48C0">
              <w:rPr>
                <w:rFonts w:ascii="Times New Roman" w:hAnsi="Times New Roman"/>
              </w:rPr>
              <w:t xml:space="preserve"> </w:t>
            </w:r>
            <w:r w:rsidRPr="000B48C0">
              <w:rPr>
                <w:rFonts w:ascii="Times New Roman" w:hAnsi="Times New Roman"/>
              </w:rPr>
              <w:t>отключающая</w:t>
            </w:r>
            <w:r w:rsidR="00994EB0" w:rsidRPr="000B48C0">
              <w:rPr>
                <w:rFonts w:ascii="Times New Roman" w:hAnsi="Times New Roman"/>
              </w:rPr>
              <w:t xml:space="preserve"> </w:t>
            </w:r>
            <w:r w:rsidRPr="000B48C0">
              <w:rPr>
                <w:rFonts w:ascii="Times New Roman" w:hAnsi="Times New Roman"/>
              </w:rPr>
              <w:t>(коммутационная)</w:t>
            </w:r>
            <w:r w:rsidR="00994EB0" w:rsidRPr="000B48C0">
              <w:rPr>
                <w:rFonts w:ascii="Times New Roman" w:hAnsi="Times New Roman"/>
              </w:rPr>
              <w:t xml:space="preserve"> </w:t>
            </w:r>
            <w:r w:rsidR="000B48C0">
              <w:rPr>
                <w:rFonts w:ascii="Times New Roman" w:hAnsi="Times New Roman"/>
              </w:rPr>
              <w:t xml:space="preserve">способность </w:t>
            </w:r>
            <w:proofErr w:type="spellStart"/>
            <w:r w:rsidR="000B48C0" w:rsidRPr="000B48C0">
              <w:rPr>
                <w:rFonts w:ascii="Times New Roman" w:hAnsi="Times New Roman"/>
                <w:i/>
                <w:lang w:val="en-US"/>
              </w:rPr>
              <w:t>I</w:t>
            </w:r>
            <w:r w:rsidR="000B48C0">
              <w:rPr>
                <w:rFonts w:ascii="Times New Roman" w:hAnsi="Times New Roman"/>
                <w:i/>
                <w:vertAlign w:val="subscript"/>
                <w:lang w:val="en-US"/>
              </w:rPr>
              <w:t>m</w:t>
            </w:r>
            <w:proofErr w:type="spellEnd"/>
            <w:r w:rsidRPr="000B48C0">
              <w:rPr>
                <w:rFonts w:ascii="Times New Roman" w:hAnsi="Times New Roman"/>
              </w:rPr>
              <w:t xml:space="preserve">, </w:t>
            </w:r>
            <w:r w:rsidRPr="000B48C0">
              <w:rPr>
                <w:rFonts w:ascii="Times New Roman" w:hAnsi="Times New Roman"/>
                <w:lang w:val="en-US"/>
              </w:rPr>
              <w:t>A</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0B48C0" w:rsidP="000B48C0">
            <w:pPr>
              <w:shd w:val="clear" w:color="auto" w:fill="FFFFFF"/>
              <w:jc w:val="center"/>
              <w:rPr>
                <w:rFonts w:ascii="Times New Roman" w:hAnsi="Times New Roman"/>
              </w:rPr>
            </w:pPr>
            <w:r>
              <w:rPr>
                <w:rFonts w:ascii="Times New Roman" w:hAnsi="Times New Roman"/>
              </w:rPr>
              <w:t>10</w:t>
            </w:r>
            <w:r w:rsidRPr="000B48C0">
              <w:rPr>
                <w:rFonts w:ascii="Times New Roman" w:hAnsi="Times New Roman"/>
                <w:i/>
                <w:lang w:val="en-US"/>
              </w:rPr>
              <w:t>I</w:t>
            </w:r>
            <w:r>
              <w:rPr>
                <w:rFonts w:ascii="Times New Roman" w:hAnsi="Times New Roman"/>
                <w:i/>
                <w:vertAlign w:val="subscript"/>
                <w:lang w:val="en-US"/>
              </w:rPr>
              <w:t>n</w:t>
            </w:r>
            <w:r w:rsidRPr="00E272F8">
              <w:rPr>
                <w:rFonts w:ascii="Times New Roman" w:hAnsi="Times New Roman"/>
              </w:rPr>
              <w:t xml:space="preserve"> </w:t>
            </w:r>
            <w:r w:rsidR="00BD439A" w:rsidRPr="00BD439A">
              <w:rPr>
                <w:rFonts w:ascii="Times New Roman" w:hAnsi="Times New Roman"/>
              </w:rPr>
              <w:t>или</w:t>
            </w:r>
            <w:r w:rsidRPr="00E272F8">
              <w:rPr>
                <w:rFonts w:ascii="Times New Roman" w:hAnsi="Times New Roman"/>
              </w:rPr>
              <w:t xml:space="preserve"> </w:t>
            </w:r>
            <w:r w:rsidR="00BD439A" w:rsidRPr="00BD439A">
              <w:rPr>
                <w:rFonts w:ascii="Times New Roman" w:hAnsi="Times New Roman"/>
              </w:rPr>
              <w:t>500</w:t>
            </w:r>
            <w:proofErr w:type="gramStart"/>
            <w:r w:rsidR="00BD439A" w:rsidRPr="00BD439A">
              <w:rPr>
                <w:rFonts w:ascii="Times New Roman" w:hAnsi="Times New Roman"/>
              </w:rPr>
              <w:t xml:space="preserve"> А</w:t>
            </w:r>
            <w:proofErr w:type="gramEnd"/>
            <w:r w:rsidR="00BD439A" w:rsidRPr="00BD439A">
              <w:rPr>
                <w:rFonts w:ascii="Times New Roman" w:hAnsi="Times New Roman"/>
              </w:rPr>
              <w:t xml:space="preserve"> (выбирается большее значение)</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r w:rsidRPr="000B48C0">
              <w:rPr>
                <w:rFonts w:ascii="Times New Roman" w:hAnsi="Times New Roman"/>
              </w:rPr>
              <w:t>Номинальная</w:t>
            </w:r>
            <w:r w:rsidR="00994EB0" w:rsidRPr="000B48C0">
              <w:rPr>
                <w:rFonts w:ascii="Times New Roman" w:hAnsi="Times New Roman"/>
              </w:rPr>
              <w:t xml:space="preserve"> </w:t>
            </w:r>
            <w:r w:rsidRPr="000B48C0">
              <w:rPr>
                <w:rFonts w:ascii="Times New Roman" w:hAnsi="Times New Roman"/>
              </w:rPr>
              <w:t>включающая</w:t>
            </w:r>
            <w:r w:rsidR="00994EB0" w:rsidRPr="000B48C0">
              <w:rPr>
                <w:rFonts w:ascii="Times New Roman" w:hAnsi="Times New Roman"/>
              </w:rPr>
              <w:t xml:space="preserve"> </w:t>
            </w:r>
            <w:r w:rsidRPr="000B48C0">
              <w:rPr>
                <w:rFonts w:ascii="Times New Roman" w:hAnsi="Times New Roman"/>
              </w:rPr>
              <w:t>и</w:t>
            </w:r>
            <w:r w:rsidR="00994EB0" w:rsidRPr="000B48C0">
              <w:rPr>
                <w:rFonts w:ascii="Times New Roman" w:hAnsi="Times New Roman"/>
              </w:rPr>
              <w:t xml:space="preserve"> </w:t>
            </w:r>
            <w:r w:rsidRPr="000B48C0">
              <w:rPr>
                <w:rFonts w:ascii="Times New Roman" w:hAnsi="Times New Roman"/>
              </w:rPr>
              <w:t xml:space="preserve">отключающая способность по дифференциальному току </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r w:rsidR="000B48C0">
              <w:rPr>
                <w:rFonts w:ascii="Times New Roman" w:hAnsi="Times New Roman"/>
                <w:i/>
                <w:vertAlign w:val="subscript"/>
                <w:lang w:val="en-US"/>
              </w:rPr>
              <w:t>m</w:t>
            </w:r>
            <w:r w:rsidR="000B48C0" w:rsidRPr="00E272F8">
              <w:rPr>
                <w:rFonts w:ascii="Times New Roman" w:hAnsi="Times New Roman"/>
              </w:rPr>
              <w:t xml:space="preserve">, </w:t>
            </w:r>
            <w:r w:rsidRPr="000B48C0">
              <w:rPr>
                <w:rFonts w:ascii="Times New Roman" w:hAnsi="Times New Roman"/>
              </w:rPr>
              <w:t>А</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0B48C0" w:rsidP="000B48C0">
            <w:pPr>
              <w:shd w:val="clear" w:color="auto" w:fill="FFFFFF"/>
              <w:jc w:val="center"/>
              <w:rPr>
                <w:rFonts w:ascii="Times New Roman" w:hAnsi="Times New Roman"/>
              </w:rPr>
            </w:pPr>
            <w:r>
              <w:rPr>
                <w:rFonts w:ascii="Times New Roman" w:hAnsi="Times New Roman"/>
              </w:rPr>
              <w:t>10</w:t>
            </w:r>
            <w:r w:rsidRPr="000B48C0">
              <w:rPr>
                <w:rFonts w:ascii="Times New Roman" w:hAnsi="Times New Roman"/>
                <w:i/>
                <w:lang w:val="en-US"/>
              </w:rPr>
              <w:t>I</w:t>
            </w:r>
            <w:r>
              <w:rPr>
                <w:rFonts w:ascii="Times New Roman" w:hAnsi="Times New Roman"/>
                <w:i/>
                <w:vertAlign w:val="subscript"/>
                <w:lang w:val="en-US"/>
              </w:rPr>
              <w:t>n</w:t>
            </w:r>
            <w:r w:rsidRPr="00E272F8">
              <w:rPr>
                <w:rFonts w:ascii="Times New Roman" w:hAnsi="Times New Roman"/>
              </w:rPr>
              <w:t xml:space="preserve"> </w:t>
            </w:r>
            <w:r w:rsidR="00BD439A" w:rsidRPr="00BD439A">
              <w:rPr>
                <w:rFonts w:ascii="Times New Roman" w:hAnsi="Times New Roman"/>
              </w:rPr>
              <w:t>или</w:t>
            </w:r>
            <w:r w:rsidRPr="00E272F8">
              <w:rPr>
                <w:rFonts w:ascii="Times New Roman" w:hAnsi="Times New Roman"/>
              </w:rPr>
              <w:t xml:space="preserve"> </w:t>
            </w:r>
            <w:r w:rsidR="00BD439A" w:rsidRPr="00BD439A">
              <w:rPr>
                <w:rFonts w:ascii="Times New Roman" w:hAnsi="Times New Roman"/>
              </w:rPr>
              <w:t>500</w:t>
            </w:r>
            <w:proofErr w:type="gramStart"/>
            <w:r w:rsidR="00BD439A" w:rsidRPr="00BD439A">
              <w:rPr>
                <w:rFonts w:ascii="Times New Roman" w:hAnsi="Times New Roman"/>
              </w:rPr>
              <w:t xml:space="preserve"> А</w:t>
            </w:r>
            <w:proofErr w:type="gramEnd"/>
            <w:r w:rsidR="00BD439A" w:rsidRPr="00BD439A">
              <w:rPr>
                <w:rFonts w:ascii="Times New Roman" w:hAnsi="Times New Roman"/>
              </w:rPr>
              <w:t xml:space="preserve"> (выбирается большее значение)</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proofErr w:type="gramStart"/>
            <w:r w:rsidRPr="000B48C0">
              <w:rPr>
                <w:rFonts w:ascii="Times New Roman" w:hAnsi="Times New Roman"/>
              </w:rPr>
              <w:t>Номинальный условный</w:t>
            </w:r>
            <w:proofErr w:type="gramEnd"/>
            <w:r w:rsidRPr="000B48C0">
              <w:rPr>
                <w:rFonts w:ascii="Times New Roman" w:hAnsi="Times New Roman"/>
              </w:rPr>
              <w:t xml:space="preserve"> ток короткого замыкания </w:t>
            </w:r>
            <w:r w:rsidR="000B48C0" w:rsidRPr="000B48C0">
              <w:rPr>
                <w:rFonts w:ascii="Times New Roman" w:hAnsi="Times New Roman"/>
                <w:i/>
                <w:lang w:val="en-US"/>
              </w:rPr>
              <w:t>I</w:t>
            </w:r>
            <w:r w:rsidR="000B48C0">
              <w:rPr>
                <w:rFonts w:ascii="Times New Roman" w:hAnsi="Times New Roman"/>
                <w:i/>
                <w:vertAlign w:val="subscript"/>
                <w:lang w:val="en-US"/>
              </w:rPr>
              <w:t>nc</w:t>
            </w:r>
            <w:r w:rsidRPr="000B48C0">
              <w:rPr>
                <w:rFonts w:ascii="Times New Roman" w:hAnsi="Times New Roman"/>
                <w:iCs/>
              </w:rPr>
              <w:t xml:space="preserve">, </w:t>
            </w:r>
            <w:r w:rsidRPr="000B48C0">
              <w:rPr>
                <w:rFonts w:ascii="Times New Roman" w:hAnsi="Times New Roman"/>
              </w:rPr>
              <w:t>А</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1500,</w:t>
            </w:r>
            <w:r w:rsidR="000B48C0">
              <w:rPr>
                <w:rFonts w:ascii="Times New Roman" w:hAnsi="Times New Roman"/>
                <w:lang w:val="en-US"/>
              </w:rPr>
              <w:t xml:space="preserve"> </w:t>
            </w:r>
            <w:r w:rsidRPr="00BD439A">
              <w:rPr>
                <w:rFonts w:ascii="Times New Roman" w:hAnsi="Times New Roman"/>
              </w:rPr>
              <w:t>3000,</w:t>
            </w:r>
            <w:r w:rsidR="000B48C0">
              <w:rPr>
                <w:rFonts w:ascii="Times New Roman" w:hAnsi="Times New Roman"/>
                <w:lang w:val="en-US"/>
              </w:rPr>
              <w:t xml:space="preserve"> </w:t>
            </w:r>
            <w:r w:rsidRPr="00BD439A">
              <w:rPr>
                <w:rFonts w:ascii="Times New Roman" w:hAnsi="Times New Roman"/>
              </w:rPr>
              <w:t>6000,</w:t>
            </w:r>
            <w:r w:rsidR="000B48C0">
              <w:rPr>
                <w:rFonts w:ascii="Times New Roman" w:hAnsi="Times New Roman"/>
                <w:lang w:val="en-US"/>
              </w:rPr>
              <w:t xml:space="preserve"> </w:t>
            </w:r>
            <w:r w:rsidRPr="00BD439A">
              <w:rPr>
                <w:rFonts w:ascii="Times New Roman" w:hAnsi="Times New Roman"/>
              </w:rPr>
              <w:t>10000</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proofErr w:type="gramStart"/>
            <w:r w:rsidRPr="000B48C0">
              <w:rPr>
                <w:rFonts w:ascii="Times New Roman" w:hAnsi="Times New Roman"/>
              </w:rPr>
              <w:t>Номинальный условный</w:t>
            </w:r>
            <w:proofErr w:type="gramEnd"/>
            <w:r w:rsidRPr="000B48C0">
              <w:rPr>
                <w:rFonts w:ascii="Times New Roman" w:hAnsi="Times New Roman"/>
              </w:rPr>
              <w:t xml:space="preserve"> дифференциальный ток короткого замыкания </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r w:rsidR="000B48C0">
              <w:rPr>
                <w:rFonts w:ascii="Times New Roman" w:hAnsi="Times New Roman"/>
                <w:i/>
                <w:vertAlign w:val="subscript"/>
                <w:lang w:val="en-US"/>
              </w:rPr>
              <w:t>c</w:t>
            </w:r>
            <w:r w:rsidRPr="000B48C0">
              <w:rPr>
                <w:rFonts w:ascii="Times New Roman" w:hAnsi="Times New Roman"/>
                <w:iCs/>
              </w:rPr>
              <w:t xml:space="preserve">, </w:t>
            </w:r>
            <w:r w:rsidRPr="000B48C0">
              <w:rPr>
                <w:rFonts w:ascii="Times New Roman" w:hAnsi="Times New Roman"/>
              </w:rPr>
              <w:t>А</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1500,</w:t>
            </w:r>
            <w:r w:rsidR="000B48C0">
              <w:rPr>
                <w:rFonts w:ascii="Times New Roman" w:hAnsi="Times New Roman"/>
                <w:lang w:val="en-US"/>
              </w:rPr>
              <w:t xml:space="preserve"> </w:t>
            </w:r>
            <w:r w:rsidRPr="00BD439A">
              <w:rPr>
                <w:rFonts w:ascii="Times New Roman" w:hAnsi="Times New Roman"/>
              </w:rPr>
              <w:t>3000,</w:t>
            </w:r>
            <w:r w:rsidR="000B48C0">
              <w:rPr>
                <w:rFonts w:ascii="Times New Roman" w:hAnsi="Times New Roman"/>
                <w:lang w:val="en-US"/>
              </w:rPr>
              <w:t xml:space="preserve"> </w:t>
            </w:r>
            <w:r w:rsidRPr="00BD439A">
              <w:rPr>
                <w:rFonts w:ascii="Times New Roman" w:hAnsi="Times New Roman"/>
              </w:rPr>
              <w:t>6000,</w:t>
            </w:r>
            <w:r w:rsidR="000B48C0">
              <w:rPr>
                <w:rFonts w:ascii="Times New Roman" w:hAnsi="Times New Roman"/>
                <w:lang w:val="en-US"/>
              </w:rPr>
              <w:t xml:space="preserve"> </w:t>
            </w:r>
            <w:r w:rsidRPr="00BD439A">
              <w:rPr>
                <w:rFonts w:ascii="Times New Roman" w:hAnsi="Times New Roman"/>
              </w:rPr>
              <w:t>10000</w:t>
            </w:r>
          </w:p>
        </w:tc>
      </w:tr>
      <w:tr w:rsidR="00BD439A" w:rsidRPr="00BD439A">
        <w:tblPrEx>
          <w:tblCellMar>
            <w:top w:w="0" w:type="dxa"/>
            <w:bottom w:w="0" w:type="dxa"/>
          </w:tblCellMar>
        </w:tblPrEx>
        <w:trPr>
          <w:trHeight w:val="20"/>
        </w:trPr>
        <w:tc>
          <w:tcPr>
            <w:tcW w:w="5721" w:type="dxa"/>
            <w:tcBorders>
              <w:top w:val="single" w:sz="6" w:space="0" w:color="auto"/>
              <w:left w:val="single" w:sz="6" w:space="0" w:color="auto"/>
              <w:bottom w:val="single" w:sz="6" w:space="0" w:color="auto"/>
              <w:right w:val="single" w:sz="6" w:space="0" w:color="auto"/>
            </w:tcBorders>
          </w:tcPr>
          <w:p w:rsidR="00BD439A" w:rsidRPr="000B48C0" w:rsidRDefault="00BD439A" w:rsidP="000B48C0">
            <w:pPr>
              <w:shd w:val="clear" w:color="auto" w:fill="FFFFFF"/>
              <w:rPr>
                <w:rFonts w:ascii="Times New Roman" w:hAnsi="Times New Roman"/>
              </w:rPr>
            </w:pPr>
            <w:r w:rsidRPr="000B48C0">
              <w:rPr>
                <w:rFonts w:ascii="Times New Roman" w:hAnsi="Times New Roman"/>
              </w:rPr>
              <w:t xml:space="preserve">Номинальное время отключения </w:t>
            </w:r>
            <w:proofErr w:type="spellStart"/>
            <w:r w:rsidRPr="000B48C0">
              <w:rPr>
                <w:rFonts w:ascii="Times New Roman" w:hAnsi="Times New Roman"/>
                <w:i/>
                <w:iCs/>
              </w:rPr>
              <w:t>Т</w:t>
            </w:r>
            <w:r w:rsidRPr="000B48C0">
              <w:rPr>
                <w:rFonts w:ascii="Times New Roman" w:hAnsi="Times New Roman"/>
                <w:i/>
                <w:iCs/>
                <w:vertAlign w:val="subscript"/>
              </w:rPr>
              <w:t>н</w:t>
            </w:r>
            <w:proofErr w:type="spellEnd"/>
            <w:r w:rsidRPr="000B48C0">
              <w:rPr>
                <w:rFonts w:ascii="Times New Roman" w:hAnsi="Times New Roman"/>
                <w:iCs/>
              </w:rPr>
              <w:t xml:space="preserve">**, </w:t>
            </w:r>
            <w:proofErr w:type="gramStart"/>
            <w:r w:rsidRPr="000B48C0">
              <w:rPr>
                <w:rFonts w:ascii="Times New Roman" w:hAnsi="Times New Roman"/>
                <w:iCs/>
              </w:rPr>
              <w:t>с</w:t>
            </w:r>
            <w:proofErr w:type="gramEnd"/>
          </w:p>
        </w:tc>
        <w:tc>
          <w:tcPr>
            <w:tcW w:w="2650" w:type="dxa"/>
            <w:tcBorders>
              <w:top w:val="single" w:sz="6" w:space="0" w:color="auto"/>
              <w:left w:val="single" w:sz="6" w:space="0" w:color="auto"/>
              <w:bottom w:val="single" w:sz="6" w:space="0" w:color="auto"/>
              <w:right w:val="single" w:sz="6" w:space="0" w:color="auto"/>
            </w:tcBorders>
          </w:tcPr>
          <w:p w:rsidR="000B48C0" w:rsidRDefault="00BD439A" w:rsidP="000B48C0">
            <w:pPr>
              <w:shd w:val="clear" w:color="auto" w:fill="FFFFFF"/>
              <w:jc w:val="center"/>
              <w:rPr>
                <w:rFonts w:ascii="Times New Roman" w:hAnsi="Times New Roman"/>
                <w:i/>
                <w:iCs/>
                <w:lang w:val="en-US"/>
              </w:rPr>
            </w:pPr>
            <w:r w:rsidRPr="00E272F8">
              <w:rPr>
                <w:rFonts w:ascii="Times New Roman" w:hAnsi="Times New Roman"/>
                <w:lang w:val="en-US"/>
              </w:rPr>
              <w:t xml:space="preserve">0,3 </w:t>
            </w:r>
            <w:r w:rsidRPr="00BD439A">
              <w:rPr>
                <w:rFonts w:ascii="Times New Roman" w:hAnsi="Times New Roman"/>
              </w:rPr>
              <w:t>при</w:t>
            </w:r>
            <w:r w:rsidRPr="00E272F8">
              <w:rPr>
                <w:rFonts w:ascii="Times New Roman" w:hAnsi="Times New Roman"/>
                <w:lang w:val="en-US"/>
              </w:rPr>
              <w:t xml:space="preserve"> </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r w:rsidR="000B48C0">
              <w:rPr>
                <w:rFonts w:ascii="Times New Roman" w:hAnsi="Times New Roman"/>
                <w:i/>
                <w:vertAlign w:val="subscript"/>
                <w:lang w:val="en-US"/>
              </w:rPr>
              <w:t>n</w:t>
            </w:r>
            <w:r w:rsidRPr="00E272F8">
              <w:rPr>
                <w:rFonts w:ascii="Times New Roman" w:hAnsi="Times New Roman"/>
                <w:iCs/>
                <w:lang w:val="en-US"/>
              </w:rPr>
              <w:t>,</w:t>
            </w:r>
          </w:p>
          <w:p w:rsidR="000B48C0" w:rsidRDefault="00BD439A" w:rsidP="000B48C0">
            <w:pPr>
              <w:shd w:val="clear" w:color="auto" w:fill="FFFFFF"/>
              <w:jc w:val="center"/>
              <w:rPr>
                <w:rFonts w:ascii="Times New Roman" w:hAnsi="Times New Roman"/>
                <w:lang w:val="en-US"/>
              </w:rPr>
            </w:pPr>
            <w:r w:rsidRPr="00E272F8">
              <w:rPr>
                <w:rFonts w:ascii="Times New Roman" w:hAnsi="Times New Roman"/>
                <w:lang w:val="en-US"/>
              </w:rPr>
              <w:t xml:space="preserve">0,15 </w:t>
            </w:r>
            <w:r w:rsidRPr="00BD439A">
              <w:rPr>
                <w:rFonts w:ascii="Times New Roman" w:hAnsi="Times New Roman"/>
              </w:rPr>
              <w:t>при</w:t>
            </w:r>
            <w:r w:rsidRPr="00E272F8">
              <w:rPr>
                <w:rFonts w:ascii="Times New Roman" w:hAnsi="Times New Roman"/>
                <w:lang w:val="en-US"/>
              </w:rPr>
              <w:t xml:space="preserve"> 2</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r w:rsidR="000B48C0">
              <w:rPr>
                <w:rFonts w:ascii="Times New Roman" w:hAnsi="Times New Roman"/>
                <w:i/>
                <w:vertAlign w:val="subscript"/>
                <w:lang w:val="en-US"/>
              </w:rPr>
              <w:t>n</w:t>
            </w:r>
            <w:r w:rsidRPr="00E272F8">
              <w:rPr>
                <w:rFonts w:ascii="Times New Roman" w:hAnsi="Times New Roman"/>
                <w:lang w:val="en-US"/>
              </w:rPr>
              <w:t>,</w:t>
            </w:r>
          </w:p>
          <w:p w:rsidR="00BD439A" w:rsidRPr="00BD439A" w:rsidRDefault="00BD439A" w:rsidP="000B48C0">
            <w:pPr>
              <w:shd w:val="clear" w:color="auto" w:fill="FFFFFF"/>
              <w:jc w:val="center"/>
              <w:rPr>
                <w:rFonts w:ascii="Times New Roman" w:hAnsi="Times New Roman"/>
              </w:rPr>
            </w:pPr>
            <w:r w:rsidRPr="00BD439A">
              <w:rPr>
                <w:rFonts w:ascii="Times New Roman" w:hAnsi="Times New Roman"/>
              </w:rPr>
              <w:t xml:space="preserve">0,04 при </w:t>
            </w:r>
            <w:r w:rsidR="000B48C0" w:rsidRPr="000B48C0">
              <w:rPr>
                <w:rFonts w:ascii="Times New Roman" w:hAnsi="Times New Roman"/>
                <w:iCs/>
              </w:rPr>
              <w:t>5</w:t>
            </w:r>
            <w:r w:rsidR="000B48C0" w:rsidRPr="000B48C0">
              <w:rPr>
                <w:rFonts w:ascii="Times New Roman" w:hAnsi="Times New Roman"/>
                <w:i/>
                <w:lang w:val="en-US"/>
              </w:rPr>
              <w:t>I</w:t>
            </w:r>
            <w:r w:rsidR="000B48C0" w:rsidRPr="000B48C0">
              <w:rPr>
                <w:rFonts w:ascii="Times New Roman" w:hAnsi="Times New Roman"/>
                <w:i/>
                <w:vertAlign w:val="subscript"/>
                <w:lang w:val="en-US"/>
              </w:rPr>
              <w:sym w:font="Symbol" w:char="F044"/>
            </w:r>
            <w:r w:rsidR="000B48C0">
              <w:rPr>
                <w:rFonts w:ascii="Times New Roman" w:hAnsi="Times New Roman"/>
                <w:i/>
                <w:vertAlign w:val="subscript"/>
                <w:lang w:val="en-US"/>
              </w:rPr>
              <w:t>n</w:t>
            </w:r>
            <w:r w:rsidRPr="00BD439A">
              <w:rPr>
                <w:rFonts w:ascii="Times New Roman" w:hAnsi="Times New Roman"/>
                <w:i/>
                <w:iCs/>
              </w:rPr>
              <w:t xml:space="preserve"> </w:t>
            </w:r>
            <w:r w:rsidRPr="00BD439A">
              <w:rPr>
                <w:rFonts w:ascii="Times New Roman" w:hAnsi="Times New Roman"/>
              </w:rPr>
              <w:t>или при 500</w:t>
            </w:r>
            <w:proofErr w:type="gramStart"/>
            <w:r w:rsidRPr="00BD439A">
              <w:rPr>
                <w:rFonts w:ascii="Times New Roman" w:hAnsi="Times New Roman"/>
              </w:rPr>
              <w:t xml:space="preserve"> А</w:t>
            </w:r>
            <w:proofErr w:type="gramEnd"/>
          </w:p>
        </w:tc>
      </w:tr>
    </w:tbl>
    <w:p w:rsidR="000B48C0" w:rsidRPr="000B48C0" w:rsidRDefault="000B48C0" w:rsidP="00BD439A">
      <w:pPr>
        <w:shd w:val="clear" w:color="auto" w:fill="FFFFFF"/>
        <w:ind w:firstLine="284"/>
        <w:rPr>
          <w:rFonts w:ascii="Times New Roman" w:hAnsi="Times New Roman"/>
          <w:bCs/>
        </w:rPr>
      </w:pPr>
    </w:p>
    <w:p w:rsidR="00BD439A" w:rsidRPr="000B48C0" w:rsidRDefault="00BD439A" w:rsidP="00BD439A">
      <w:pPr>
        <w:shd w:val="clear" w:color="auto" w:fill="FFFFFF"/>
        <w:ind w:firstLine="284"/>
        <w:rPr>
          <w:rFonts w:ascii="Times New Roman" w:hAnsi="Times New Roman"/>
          <w:sz w:val="18"/>
          <w:szCs w:val="18"/>
        </w:rPr>
      </w:pPr>
      <w:r w:rsidRPr="000B48C0">
        <w:rPr>
          <w:rFonts w:ascii="Times New Roman" w:hAnsi="Times New Roman"/>
          <w:bCs/>
          <w:sz w:val="18"/>
          <w:szCs w:val="18"/>
        </w:rPr>
        <w:t>* В зависимости от модификации устройства.</w:t>
      </w:r>
    </w:p>
    <w:p w:rsidR="00BD439A" w:rsidRPr="000B48C0" w:rsidRDefault="00BD439A" w:rsidP="00BD439A">
      <w:pPr>
        <w:shd w:val="clear" w:color="auto" w:fill="FFFFFF"/>
        <w:ind w:firstLine="284"/>
        <w:rPr>
          <w:rFonts w:ascii="Times New Roman" w:hAnsi="Times New Roman"/>
          <w:sz w:val="18"/>
          <w:szCs w:val="18"/>
        </w:rPr>
      </w:pPr>
      <w:r w:rsidRPr="000B48C0">
        <w:rPr>
          <w:rFonts w:ascii="Times New Roman" w:hAnsi="Times New Roman"/>
          <w:bCs/>
          <w:sz w:val="18"/>
          <w:szCs w:val="18"/>
        </w:rPr>
        <w:t xml:space="preserve">** </w:t>
      </w:r>
      <w:proofErr w:type="spellStart"/>
      <w:r w:rsidRPr="000B48C0">
        <w:rPr>
          <w:rFonts w:ascii="Times New Roman" w:hAnsi="Times New Roman"/>
          <w:bCs/>
          <w:i/>
          <w:iCs/>
          <w:sz w:val="18"/>
          <w:szCs w:val="18"/>
        </w:rPr>
        <w:t>Т</w:t>
      </w:r>
      <w:r w:rsidRPr="000B48C0">
        <w:rPr>
          <w:rFonts w:ascii="Times New Roman" w:hAnsi="Times New Roman"/>
          <w:bCs/>
          <w:i/>
          <w:iCs/>
          <w:sz w:val="18"/>
          <w:szCs w:val="18"/>
          <w:vertAlign w:val="subscript"/>
        </w:rPr>
        <w:t>н</w:t>
      </w:r>
      <w:proofErr w:type="spellEnd"/>
      <w:r w:rsidRPr="000B48C0">
        <w:rPr>
          <w:rFonts w:ascii="Times New Roman" w:hAnsi="Times New Roman"/>
          <w:bCs/>
          <w:i/>
          <w:iCs/>
          <w:sz w:val="18"/>
          <w:szCs w:val="18"/>
        </w:rPr>
        <w:t xml:space="preserve"> - </w:t>
      </w:r>
      <w:r w:rsidRPr="000B48C0">
        <w:rPr>
          <w:rFonts w:ascii="Times New Roman" w:hAnsi="Times New Roman"/>
          <w:bCs/>
          <w:sz w:val="18"/>
          <w:szCs w:val="18"/>
        </w:rPr>
        <w:t xml:space="preserve">заданы для любого-рабочего тока, не превышающего </w:t>
      </w:r>
      <w:proofErr w:type="gramStart"/>
      <w:r w:rsidRPr="000B48C0">
        <w:rPr>
          <w:rFonts w:ascii="Times New Roman" w:hAnsi="Times New Roman"/>
          <w:bCs/>
          <w:sz w:val="18"/>
          <w:szCs w:val="18"/>
        </w:rPr>
        <w:t>номинальный</w:t>
      </w:r>
      <w:proofErr w:type="gramEnd"/>
      <w:r w:rsidRPr="000B48C0">
        <w:rPr>
          <w:rFonts w:ascii="Times New Roman" w:hAnsi="Times New Roman"/>
          <w:bCs/>
          <w:sz w:val="18"/>
          <w:szCs w:val="18"/>
        </w:rPr>
        <w:t>.</w:t>
      </w:r>
    </w:p>
    <w:p w:rsidR="000B48C0" w:rsidRPr="000B48C0" w:rsidRDefault="000B48C0" w:rsidP="00BD439A">
      <w:pPr>
        <w:shd w:val="clear" w:color="auto" w:fill="FFFFFF"/>
        <w:ind w:firstLine="284"/>
        <w:rPr>
          <w:rFonts w:ascii="Times New Roman" w:hAnsi="Times New Roman"/>
          <w:bCs/>
        </w:rPr>
      </w:pPr>
    </w:p>
    <w:p w:rsidR="00BD439A" w:rsidRPr="00BD439A" w:rsidRDefault="00BD439A" w:rsidP="000B48C0">
      <w:pPr>
        <w:shd w:val="clear" w:color="auto" w:fill="FFFFFF"/>
        <w:ind w:firstLine="284"/>
        <w:jc w:val="center"/>
        <w:rPr>
          <w:rFonts w:ascii="Times New Roman" w:hAnsi="Times New Roman"/>
        </w:rPr>
      </w:pPr>
      <w:r w:rsidRPr="00BD439A">
        <w:rPr>
          <w:rFonts w:ascii="Times New Roman" w:hAnsi="Times New Roman"/>
          <w:b/>
          <w:bCs/>
        </w:rPr>
        <w:t>4.4.4. Выбор типа и параметров УЗО</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УЗО должно отключать защищаемую часть электроустановки при появлении в ней синусоидального переменного или пульсирующего постоянного (в зависимости от модификации) тока утечки, превышающего 0,5 номинального отключающего дифференциального тока.</w:t>
      </w:r>
      <w:proofErr w:type="gramEnd"/>
    </w:p>
    <w:p w:rsidR="00BD439A" w:rsidRDefault="00BD439A" w:rsidP="00BD439A">
      <w:pPr>
        <w:shd w:val="clear" w:color="auto" w:fill="FFFFFF"/>
        <w:ind w:firstLine="284"/>
        <w:jc w:val="both"/>
        <w:rPr>
          <w:rFonts w:ascii="Times New Roman" w:hAnsi="Times New Roman"/>
          <w:lang w:val="en-US"/>
        </w:rPr>
      </w:pPr>
      <w:proofErr w:type="spellStart"/>
      <w:r w:rsidRPr="00BD439A">
        <w:rPr>
          <w:rFonts w:ascii="Times New Roman" w:hAnsi="Times New Roman"/>
        </w:rPr>
        <w:t>Уставка</w:t>
      </w:r>
      <w:proofErr w:type="spellEnd"/>
      <w:r w:rsidRPr="00BD439A">
        <w:rPr>
          <w:rFonts w:ascii="Times New Roman" w:hAnsi="Times New Roman"/>
        </w:rPr>
        <w:t xml:space="preserve"> (номинальный дифференциальный отключающий ток) УЗО выбирается на основе критериев электробезопасности с учетом тока нагрузки. Рекомендуемые значения </w:t>
      </w:r>
      <w:proofErr w:type="spellStart"/>
      <w:r w:rsidRPr="00BD439A">
        <w:rPr>
          <w:rFonts w:ascii="Times New Roman" w:hAnsi="Times New Roman"/>
        </w:rPr>
        <w:t>уставки</w:t>
      </w:r>
      <w:proofErr w:type="spellEnd"/>
      <w:r w:rsidRPr="00BD439A">
        <w:rPr>
          <w:rFonts w:ascii="Times New Roman" w:hAnsi="Times New Roman"/>
        </w:rPr>
        <w:t xml:space="preserve"> приведены в табл. 4.8.</w:t>
      </w:r>
    </w:p>
    <w:p w:rsidR="000B48C0" w:rsidRPr="000B48C0" w:rsidRDefault="000B48C0" w:rsidP="00BD439A">
      <w:pPr>
        <w:shd w:val="clear" w:color="auto" w:fill="FFFFFF"/>
        <w:ind w:firstLine="284"/>
        <w:jc w:val="both"/>
        <w:rPr>
          <w:rFonts w:ascii="Times New Roman" w:hAnsi="Times New Roman"/>
          <w:lang w:val="en-US"/>
        </w:rPr>
      </w:pPr>
    </w:p>
    <w:p w:rsidR="00BD439A" w:rsidRDefault="00BD439A" w:rsidP="00BD439A">
      <w:pPr>
        <w:shd w:val="clear" w:color="auto" w:fill="FFFFFF"/>
        <w:ind w:firstLine="284"/>
        <w:jc w:val="right"/>
        <w:rPr>
          <w:rFonts w:ascii="Times New Roman" w:hAnsi="Times New Roman"/>
          <w:bCs/>
          <w:i/>
          <w:iCs/>
          <w:lang w:val="en-US"/>
        </w:rPr>
      </w:pPr>
      <w:r w:rsidRPr="000B48C0">
        <w:rPr>
          <w:rFonts w:ascii="Times New Roman" w:hAnsi="Times New Roman"/>
          <w:bCs/>
          <w:i/>
          <w:iCs/>
        </w:rPr>
        <w:t>Таблица 4.8</w:t>
      </w:r>
    </w:p>
    <w:p w:rsidR="000B48C0" w:rsidRPr="000B48C0" w:rsidRDefault="000B48C0" w:rsidP="00BD439A">
      <w:pPr>
        <w:shd w:val="clear" w:color="auto" w:fill="FFFFFF"/>
        <w:ind w:firstLine="284"/>
        <w:jc w:val="right"/>
        <w:rPr>
          <w:rFonts w:ascii="Times New Roman" w:hAnsi="Times New Roman"/>
          <w:lang w:val="en-US"/>
        </w:rPr>
      </w:pPr>
    </w:p>
    <w:tbl>
      <w:tblPr>
        <w:tblW w:w="5000" w:type="pct"/>
        <w:tblLayout w:type="fixed"/>
        <w:tblCellMar>
          <w:left w:w="28" w:type="dxa"/>
          <w:right w:w="28" w:type="dxa"/>
        </w:tblCellMar>
        <w:tblLook w:val="0000"/>
      </w:tblPr>
      <w:tblGrid>
        <w:gridCol w:w="3235"/>
        <w:gridCol w:w="1046"/>
        <w:gridCol w:w="992"/>
        <w:gridCol w:w="992"/>
        <w:gridCol w:w="993"/>
        <w:gridCol w:w="1113"/>
      </w:tblGrid>
      <w:tr w:rsidR="00BD439A" w:rsidRPr="000B48C0">
        <w:tblPrEx>
          <w:tblCellMar>
            <w:top w:w="0" w:type="dxa"/>
            <w:bottom w:w="0" w:type="dxa"/>
          </w:tblCellMar>
        </w:tblPrEx>
        <w:trPr>
          <w:trHeight w:val="20"/>
        </w:trPr>
        <w:tc>
          <w:tcPr>
            <w:tcW w:w="3235" w:type="dxa"/>
            <w:vMerge w:val="restart"/>
            <w:tcBorders>
              <w:top w:val="single" w:sz="6" w:space="0" w:color="auto"/>
              <w:left w:val="single" w:sz="6" w:space="0" w:color="auto"/>
              <w:bottom w:val="nil"/>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Вид потребителя</w:t>
            </w:r>
          </w:p>
        </w:tc>
        <w:tc>
          <w:tcPr>
            <w:tcW w:w="5136" w:type="dxa"/>
            <w:gridSpan w:val="5"/>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 xml:space="preserve">Номинальный ток </w:t>
            </w:r>
            <w:proofErr w:type="spellStart"/>
            <w:r w:rsidRPr="000B48C0">
              <w:rPr>
                <w:rFonts w:ascii="Times New Roman" w:hAnsi="Times New Roman"/>
              </w:rPr>
              <w:t>уставки</w:t>
            </w:r>
            <w:proofErr w:type="spellEnd"/>
            <w:r w:rsidRPr="000B48C0">
              <w:rPr>
                <w:rFonts w:ascii="Times New Roman" w:hAnsi="Times New Roman"/>
              </w:rPr>
              <w:t xml:space="preserve"> УЗО в зоне защиты, мА, при токе </w:t>
            </w:r>
            <w:proofErr w:type="spellStart"/>
            <w:r w:rsidRPr="000B48C0">
              <w:rPr>
                <w:rFonts w:ascii="Times New Roman" w:hAnsi="Times New Roman"/>
              </w:rPr>
              <w:t>нафузки</w:t>
            </w:r>
            <w:proofErr w:type="spellEnd"/>
            <w:r w:rsidRPr="000B48C0">
              <w:rPr>
                <w:rFonts w:ascii="Times New Roman" w:hAnsi="Times New Roman"/>
              </w:rPr>
              <w:t>, А</w:t>
            </w:r>
          </w:p>
        </w:tc>
      </w:tr>
      <w:tr w:rsidR="00BD439A" w:rsidRPr="000B48C0">
        <w:tblPrEx>
          <w:tblCellMar>
            <w:top w:w="0" w:type="dxa"/>
            <w:bottom w:w="0" w:type="dxa"/>
          </w:tblCellMar>
        </w:tblPrEx>
        <w:trPr>
          <w:trHeight w:val="20"/>
        </w:trPr>
        <w:tc>
          <w:tcPr>
            <w:tcW w:w="3235" w:type="dxa"/>
            <w:vMerge/>
            <w:tcBorders>
              <w:top w:val="nil"/>
              <w:left w:val="single" w:sz="6" w:space="0" w:color="auto"/>
              <w:bottom w:val="single" w:sz="6" w:space="0" w:color="auto"/>
              <w:right w:val="single" w:sz="6" w:space="0" w:color="auto"/>
            </w:tcBorders>
          </w:tcPr>
          <w:p w:rsidR="00BD439A" w:rsidRPr="000B48C0" w:rsidRDefault="00BD439A" w:rsidP="00996628">
            <w:pPr>
              <w:rPr>
                <w:rFonts w:ascii="Times New Roman" w:hAnsi="Times New Roman"/>
              </w:rPr>
            </w:pPr>
          </w:p>
        </w:tc>
        <w:tc>
          <w:tcPr>
            <w:tcW w:w="1046"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16</w:t>
            </w:r>
          </w:p>
        </w:tc>
        <w:tc>
          <w:tcPr>
            <w:tcW w:w="992"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25</w:t>
            </w:r>
          </w:p>
        </w:tc>
        <w:tc>
          <w:tcPr>
            <w:tcW w:w="992"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40</w:t>
            </w:r>
          </w:p>
        </w:tc>
        <w:tc>
          <w:tcPr>
            <w:tcW w:w="993"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63</w:t>
            </w:r>
          </w:p>
        </w:tc>
        <w:tc>
          <w:tcPr>
            <w:tcW w:w="1113"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80</w:t>
            </w:r>
          </w:p>
        </w:tc>
      </w:tr>
      <w:tr w:rsidR="00BD439A" w:rsidRPr="000B48C0">
        <w:tblPrEx>
          <w:tblCellMar>
            <w:top w:w="0" w:type="dxa"/>
            <w:bottom w:w="0" w:type="dxa"/>
          </w:tblCellMar>
        </w:tblPrEx>
        <w:trPr>
          <w:trHeight w:val="20"/>
        </w:trPr>
        <w:tc>
          <w:tcPr>
            <w:tcW w:w="3235"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rPr>
                <w:rFonts w:ascii="Times New Roman" w:hAnsi="Times New Roman"/>
              </w:rPr>
            </w:pPr>
            <w:r w:rsidRPr="000B48C0">
              <w:rPr>
                <w:rFonts w:ascii="Times New Roman" w:hAnsi="Times New Roman"/>
              </w:rPr>
              <w:t>Одиночный потребитель</w:t>
            </w:r>
          </w:p>
        </w:tc>
        <w:tc>
          <w:tcPr>
            <w:tcW w:w="1046"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10</w:t>
            </w:r>
          </w:p>
        </w:tc>
        <w:tc>
          <w:tcPr>
            <w:tcW w:w="992"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30</w:t>
            </w:r>
          </w:p>
        </w:tc>
        <w:tc>
          <w:tcPr>
            <w:tcW w:w="993"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30</w:t>
            </w:r>
          </w:p>
        </w:tc>
        <w:tc>
          <w:tcPr>
            <w:tcW w:w="1113"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30</w:t>
            </w:r>
          </w:p>
        </w:tc>
      </w:tr>
      <w:tr w:rsidR="00BD439A" w:rsidRPr="000B48C0">
        <w:tblPrEx>
          <w:tblCellMar>
            <w:top w:w="0" w:type="dxa"/>
            <w:bottom w:w="0" w:type="dxa"/>
          </w:tblCellMar>
        </w:tblPrEx>
        <w:trPr>
          <w:trHeight w:val="20"/>
        </w:trPr>
        <w:tc>
          <w:tcPr>
            <w:tcW w:w="3235"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rPr>
                <w:rFonts w:ascii="Times New Roman" w:hAnsi="Times New Roman"/>
              </w:rPr>
            </w:pPr>
            <w:r w:rsidRPr="000B48C0">
              <w:rPr>
                <w:rFonts w:ascii="Times New Roman" w:hAnsi="Times New Roman"/>
              </w:rPr>
              <w:t>Группа потребителей</w:t>
            </w:r>
          </w:p>
        </w:tc>
        <w:tc>
          <w:tcPr>
            <w:tcW w:w="1046"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tcPr>
          <w:p w:rsidR="00996628" w:rsidRDefault="00BD439A" w:rsidP="00996628">
            <w:pPr>
              <w:shd w:val="clear" w:color="auto" w:fill="FFFFFF"/>
              <w:jc w:val="center"/>
              <w:rPr>
                <w:rFonts w:ascii="Times New Roman" w:hAnsi="Times New Roman"/>
                <w:lang w:val="en-US"/>
              </w:rPr>
            </w:pPr>
            <w:r w:rsidRPr="000B48C0">
              <w:rPr>
                <w:rFonts w:ascii="Times New Roman" w:hAnsi="Times New Roman"/>
              </w:rPr>
              <w:t xml:space="preserve">30 </w:t>
            </w:r>
          </w:p>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(100)</w:t>
            </w:r>
          </w:p>
        </w:tc>
        <w:tc>
          <w:tcPr>
            <w:tcW w:w="993"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100</w:t>
            </w:r>
          </w:p>
        </w:tc>
        <w:tc>
          <w:tcPr>
            <w:tcW w:w="1113" w:type="dxa"/>
            <w:tcBorders>
              <w:top w:val="single" w:sz="6" w:space="0" w:color="auto"/>
              <w:left w:val="single" w:sz="6" w:space="0" w:color="auto"/>
              <w:bottom w:val="single" w:sz="6" w:space="0" w:color="auto"/>
              <w:right w:val="single" w:sz="6" w:space="0" w:color="auto"/>
            </w:tcBorders>
          </w:tcPr>
          <w:p w:rsidR="00BD439A" w:rsidRPr="000B48C0" w:rsidRDefault="00BD439A" w:rsidP="00996628">
            <w:pPr>
              <w:shd w:val="clear" w:color="auto" w:fill="FFFFFF"/>
              <w:jc w:val="center"/>
              <w:rPr>
                <w:rFonts w:ascii="Times New Roman" w:hAnsi="Times New Roman"/>
              </w:rPr>
            </w:pPr>
            <w:r w:rsidRPr="000B48C0">
              <w:rPr>
                <w:rFonts w:ascii="Times New Roman" w:hAnsi="Times New Roman"/>
              </w:rPr>
              <w:t>300</w:t>
            </w:r>
          </w:p>
        </w:tc>
      </w:tr>
      <w:tr w:rsidR="00BD439A" w:rsidRPr="00BD439A">
        <w:tblPrEx>
          <w:tblCellMar>
            <w:top w:w="0" w:type="dxa"/>
            <w:bottom w:w="0" w:type="dxa"/>
          </w:tblCellMar>
        </w:tblPrEx>
        <w:trPr>
          <w:trHeight w:val="20"/>
        </w:trPr>
        <w:tc>
          <w:tcPr>
            <w:tcW w:w="3235" w:type="dxa"/>
            <w:tcBorders>
              <w:top w:val="single" w:sz="6" w:space="0" w:color="auto"/>
              <w:left w:val="single" w:sz="6" w:space="0" w:color="auto"/>
              <w:bottom w:val="single" w:sz="6" w:space="0" w:color="auto"/>
              <w:right w:val="single" w:sz="6" w:space="0" w:color="auto"/>
            </w:tcBorders>
          </w:tcPr>
          <w:p w:rsidR="00BD439A" w:rsidRPr="00BD439A" w:rsidRDefault="00BD439A" w:rsidP="00996628">
            <w:pPr>
              <w:shd w:val="clear" w:color="auto" w:fill="FFFFFF"/>
              <w:rPr>
                <w:rFonts w:ascii="Times New Roman" w:hAnsi="Times New Roman"/>
              </w:rPr>
            </w:pPr>
            <w:r w:rsidRPr="00BD439A">
              <w:rPr>
                <w:rFonts w:ascii="Times New Roman" w:hAnsi="Times New Roman"/>
              </w:rPr>
              <w:t>На главном вводе (</w:t>
            </w:r>
            <w:proofErr w:type="gramStart"/>
            <w:r w:rsidRPr="00BD439A">
              <w:rPr>
                <w:rFonts w:ascii="Times New Roman" w:hAnsi="Times New Roman"/>
              </w:rPr>
              <w:t>ВРУ</w:t>
            </w:r>
            <w:proofErr w:type="gramEnd"/>
            <w:r w:rsidRPr="00BD439A">
              <w:rPr>
                <w:rFonts w:ascii="Times New Roman" w:hAnsi="Times New Roman"/>
              </w:rPr>
              <w:t>, ВРЩ)</w:t>
            </w:r>
          </w:p>
        </w:tc>
        <w:tc>
          <w:tcPr>
            <w:tcW w:w="1046" w:type="dxa"/>
            <w:tcBorders>
              <w:top w:val="single" w:sz="6" w:space="0" w:color="auto"/>
              <w:left w:val="single" w:sz="6" w:space="0" w:color="auto"/>
              <w:bottom w:val="single" w:sz="6" w:space="0" w:color="auto"/>
              <w:right w:val="single" w:sz="6" w:space="0" w:color="auto"/>
            </w:tcBorders>
          </w:tcPr>
          <w:p w:rsidR="00BD439A" w:rsidRPr="00BD439A" w:rsidRDefault="00BD439A" w:rsidP="00996628">
            <w:pPr>
              <w:shd w:val="clear" w:color="auto" w:fill="FFFFFF"/>
              <w:jc w:val="center"/>
              <w:rPr>
                <w:rFonts w:ascii="Times New Roman" w:hAnsi="Times New Roman"/>
              </w:rPr>
            </w:pPr>
            <w:r w:rsidRPr="00BD439A">
              <w:rPr>
                <w:rFonts w:ascii="Times New Roman" w:hAnsi="Times New Roman"/>
              </w:rPr>
              <w:t>300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996628">
            <w:pPr>
              <w:shd w:val="clear" w:color="auto" w:fill="FFFFFF"/>
              <w:jc w:val="center"/>
              <w:rPr>
                <w:rFonts w:ascii="Times New Roman" w:hAnsi="Times New Roman"/>
              </w:rPr>
            </w:pPr>
            <w:r w:rsidRPr="00BD439A">
              <w:rPr>
                <w:rFonts w:ascii="Times New Roman" w:hAnsi="Times New Roman"/>
              </w:rPr>
              <w:t>300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996628">
            <w:pPr>
              <w:shd w:val="clear" w:color="auto" w:fill="FFFFFF"/>
              <w:jc w:val="center"/>
              <w:rPr>
                <w:rFonts w:ascii="Times New Roman" w:hAnsi="Times New Roman"/>
              </w:rPr>
            </w:pPr>
            <w:r w:rsidRPr="00BD439A">
              <w:rPr>
                <w:rFonts w:ascii="Times New Roman" w:hAnsi="Times New Roman"/>
              </w:rPr>
              <w:t>300</w:t>
            </w:r>
          </w:p>
        </w:tc>
        <w:tc>
          <w:tcPr>
            <w:tcW w:w="993" w:type="dxa"/>
            <w:tcBorders>
              <w:top w:val="single" w:sz="6" w:space="0" w:color="auto"/>
              <w:left w:val="single" w:sz="6" w:space="0" w:color="auto"/>
              <w:bottom w:val="single" w:sz="6" w:space="0" w:color="auto"/>
              <w:right w:val="single" w:sz="6" w:space="0" w:color="auto"/>
            </w:tcBorders>
          </w:tcPr>
          <w:p w:rsidR="00BD439A" w:rsidRPr="00BD439A" w:rsidRDefault="00BD439A" w:rsidP="00996628">
            <w:pPr>
              <w:shd w:val="clear" w:color="auto" w:fill="FFFFFF"/>
              <w:jc w:val="center"/>
              <w:rPr>
                <w:rFonts w:ascii="Times New Roman" w:hAnsi="Times New Roman"/>
              </w:rPr>
            </w:pPr>
            <w:r w:rsidRPr="00BD439A">
              <w:rPr>
                <w:rFonts w:ascii="Times New Roman" w:hAnsi="Times New Roman"/>
              </w:rPr>
              <w:t>300</w:t>
            </w:r>
          </w:p>
        </w:tc>
        <w:tc>
          <w:tcPr>
            <w:tcW w:w="1113" w:type="dxa"/>
            <w:tcBorders>
              <w:top w:val="single" w:sz="6" w:space="0" w:color="auto"/>
              <w:left w:val="single" w:sz="6" w:space="0" w:color="auto"/>
              <w:bottom w:val="single" w:sz="6" w:space="0" w:color="auto"/>
              <w:right w:val="single" w:sz="6" w:space="0" w:color="auto"/>
            </w:tcBorders>
          </w:tcPr>
          <w:p w:rsidR="00BD439A" w:rsidRPr="00BD439A" w:rsidRDefault="00BD439A" w:rsidP="00996628">
            <w:pPr>
              <w:shd w:val="clear" w:color="auto" w:fill="FFFFFF"/>
              <w:jc w:val="center"/>
              <w:rPr>
                <w:rFonts w:ascii="Times New Roman" w:hAnsi="Times New Roman"/>
              </w:rPr>
            </w:pPr>
            <w:r w:rsidRPr="00BD439A">
              <w:rPr>
                <w:rFonts w:ascii="Times New Roman" w:hAnsi="Times New Roman"/>
              </w:rPr>
              <w:t>500</w:t>
            </w:r>
          </w:p>
        </w:tc>
      </w:tr>
    </w:tbl>
    <w:p w:rsidR="000B48C0" w:rsidRDefault="000B48C0" w:rsidP="00BD439A">
      <w:pPr>
        <w:shd w:val="clear" w:color="auto" w:fill="FFFFFF"/>
        <w:ind w:firstLine="284"/>
        <w:jc w:val="both"/>
        <w:rPr>
          <w:rFonts w:ascii="Times New Roman" w:hAnsi="Times New Roman"/>
          <w:lang w:val="en-US"/>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ряде случаев, для определенных потребителей значение </w:t>
      </w:r>
      <w:proofErr w:type="spellStart"/>
      <w:r w:rsidRPr="00BD439A">
        <w:rPr>
          <w:rFonts w:ascii="Times New Roman" w:hAnsi="Times New Roman"/>
        </w:rPr>
        <w:t>уставки</w:t>
      </w:r>
      <w:proofErr w:type="spellEnd"/>
      <w:r w:rsidRPr="00BD439A">
        <w:rPr>
          <w:rFonts w:ascii="Times New Roman" w:hAnsi="Times New Roman"/>
        </w:rPr>
        <w:t xml:space="preserve"> задается нормативными документами.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Стандартные значения максимального времени отключения при любом рабочем токе нагрузки не должны превышать значений, приведенных в табл. 4.8.</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Схема включения УЗО должна предусматривать установку последовательно с УЗО защитного устройства от сверхтоков (автоматический выключатель, плавкая вставка), отвечающего соответствующим стандартам. При этом номинальный ток УЗО должен быть равен или быть на ступень выше номинального тока защитного устройства от сверхтоков.</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некоторых случаях, например для одиночных потребителей электроэнергии, целесообразно применять </w:t>
      </w:r>
      <w:proofErr w:type="gramStart"/>
      <w:r w:rsidRPr="00BD439A">
        <w:rPr>
          <w:rFonts w:ascii="Times New Roman" w:hAnsi="Times New Roman"/>
        </w:rPr>
        <w:t>комбинированное</w:t>
      </w:r>
      <w:proofErr w:type="gramEnd"/>
      <w:r w:rsidRPr="00BD439A">
        <w:rPr>
          <w:rFonts w:ascii="Times New Roman" w:hAnsi="Times New Roman"/>
        </w:rPr>
        <w:t xml:space="preserve"> УЗО, т.е. УЗО со встроенной защитой от сверхтоков и перегрузки.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настоящее время выпускаются УЗО </w:t>
      </w:r>
      <w:proofErr w:type="gramStart"/>
      <w:r w:rsidRPr="00BD439A">
        <w:rPr>
          <w:rFonts w:ascii="Times New Roman" w:hAnsi="Times New Roman"/>
        </w:rPr>
        <w:t>двухполюсные</w:t>
      </w:r>
      <w:proofErr w:type="gramEnd"/>
      <w:r w:rsidRPr="00BD439A">
        <w:rPr>
          <w:rFonts w:ascii="Times New Roman" w:hAnsi="Times New Roman"/>
        </w:rPr>
        <w:t xml:space="preserve"> (для однофазных электроустановок) и </w:t>
      </w:r>
      <w:proofErr w:type="spellStart"/>
      <w:r w:rsidRPr="00BD439A">
        <w:rPr>
          <w:rFonts w:ascii="Times New Roman" w:hAnsi="Times New Roman"/>
        </w:rPr>
        <w:t>четырехполюсные</w:t>
      </w:r>
      <w:proofErr w:type="spellEnd"/>
      <w:r w:rsidRPr="00BD439A">
        <w:rPr>
          <w:rFonts w:ascii="Times New Roman" w:hAnsi="Times New Roman"/>
        </w:rPr>
        <w:t xml:space="preserve"> (для трехфазных электроустановок).</w:t>
      </w:r>
    </w:p>
    <w:p w:rsidR="00BD439A" w:rsidRDefault="00BD439A" w:rsidP="00BD439A">
      <w:pPr>
        <w:shd w:val="clear" w:color="auto" w:fill="FFFFFF"/>
        <w:ind w:firstLine="284"/>
        <w:jc w:val="both"/>
        <w:rPr>
          <w:rFonts w:ascii="Times New Roman" w:hAnsi="Times New Roman"/>
          <w:lang w:val="en-US"/>
        </w:rPr>
      </w:pPr>
      <w:r w:rsidRPr="00BD439A">
        <w:rPr>
          <w:rFonts w:ascii="Times New Roman" w:hAnsi="Times New Roman"/>
        </w:rPr>
        <w:t>Некоторые виды отечественных УЗО и их параметры представлены в табл. 4.9.</w:t>
      </w:r>
    </w:p>
    <w:p w:rsidR="00996628" w:rsidRDefault="00996628" w:rsidP="00BD439A">
      <w:pPr>
        <w:shd w:val="clear" w:color="auto" w:fill="FFFFFF"/>
        <w:ind w:firstLine="284"/>
        <w:jc w:val="both"/>
        <w:rPr>
          <w:rFonts w:ascii="Times New Roman" w:hAnsi="Times New Roman"/>
        </w:rPr>
      </w:pPr>
    </w:p>
    <w:p w:rsidR="00FB74CA" w:rsidRPr="00FB74CA" w:rsidRDefault="00FB74CA"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bCs/>
          <w:i/>
          <w:iCs/>
          <w:lang w:val="en-US"/>
        </w:rPr>
      </w:pPr>
      <w:r w:rsidRPr="00996628">
        <w:rPr>
          <w:rFonts w:ascii="Times New Roman" w:hAnsi="Times New Roman"/>
          <w:bCs/>
          <w:i/>
          <w:iCs/>
        </w:rPr>
        <w:lastRenderedPageBreak/>
        <w:t>Таблица 4.9</w:t>
      </w:r>
    </w:p>
    <w:p w:rsidR="00996628" w:rsidRPr="00996628" w:rsidRDefault="00996628" w:rsidP="00BD439A">
      <w:pPr>
        <w:shd w:val="clear" w:color="auto" w:fill="FFFFFF"/>
        <w:ind w:firstLine="284"/>
        <w:jc w:val="right"/>
        <w:rPr>
          <w:rFonts w:ascii="Times New Roman" w:hAnsi="Times New Roman"/>
          <w:lang w:val="en-US"/>
        </w:rPr>
      </w:pPr>
    </w:p>
    <w:tbl>
      <w:tblPr>
        <w:tblW w:w="5000" w:type="pct"/>
        <w:tblLayout w:type="fixed"/>
        <w:tblCellMar>
          <w:left w:w="28" w:type="dxa"/>
          <w:right w:w="28" w:type="dxa"/>
        </w:tblCellMar>
        <w:tblLook w:val="0000"/>
      </w:tblPr>
      <w:tblGrid>
        <w:gridCol w:w="2106"/>
        <w:gridCol w:w="1304"/>
        <w:gridCol w:w="1134"/>
        <w:gridCol w:w="1276"/>
        <w:gridCol w:w="1275"/>
        <w:gridCol w:w="1276"/>
      </w:tblGrid>
      <w:tr w:rsidR="00BD439A" w:rsidRPr="00BD439A">
        <w:tblPrEx>
          <w:tblCellMar>
            <w:top w:w="0" w:type="dxa"/>
            <w:bottom w:w="0" w:type="dxa"/>
          </w:tblCellMar>
        </w:tblPrEx>
        <w:trPr>
          <w:trHeight w:val="20"/>
        </w:trPr>
        <w:tc>
          <w:tcPr>
            <w:tcW w:w="2106" w:type="dxa"/>
            <w:vMerge w:val="restart"/>
            <w:tcBorders>
              <w:top w:val="single" w:sz="6" w:space="0" w:color="auto"/>
              <w:left w:val="single" w:sz="6" w:space="0" w:color="auto"/>
              <w:bottom w:val="nil"/>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Параметры</w:t>
            </w:r>
          </w:p>
        </w:tc>
        <w:tc>
          <w:tcPr>
            <w:tcW w:w="6265" w:type="dxa"/>
            <w:gridSpan w:val="5"/>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Тип устройства защитного отключения</w:t>
            </w:r>
          </w:p>
        </w:tc>
      </w:tr>
      <w:tr w:rsidR="00BD439A" w:rsidRPr="00BD439A">
        <w:tblPrEx>
          <w:tblCellMar>
            <w:top w:w="0" w:type="dxa"/>
            <w:bottom w:w="0" w:type="dxa"/>
          </w:tblCellMar>
        </w:tblPrEx>
        <w:trPr>
          <w:trHeight w:val="20"/>
        </w:trPr>
        <w:tc>
          <w:tcPr>
            <w:tcW w:w="2106" w:type="dxa"/>
            <w:vMerge/>
            <w:tcBorders>
              <w:top w:val="nil"/>
              <w:left w:val="single" w:sz="6" w:space="0" w:color="auto"/>
              <w:bottom w:val="single" w:sz="6" w:space="0" w:color="auto"/>
              <w:right w:val="single" w:sz="6" w:space="0" w:color="auto"/>
            </w:tcBorders>
          </w:tcPr>
          <w:p w:rsidR="00BD439A" w:rsidRPr="00BD439A" w:rsidRDefault="00BD439A" w:rsidP="006B67CB">
            <w:pPr>
              <w:rPr>
                <w:rFonts w:ascii="Times New Roman" w:hAnsi="Times New Roman"/>
              </w:rPr>
            </w:pPr>
          </w:p>
        </w:tc>
        <w:tc>
          <w:tcPr>
            <w:tcW w:w="1304" w:type="dxa"/>
            <w:tcBorders>
              <w:top w:val="single" w:sz="6" w:space="0" w:color="auto"/>
              <w:left w:val="single" w:sz="6" w:space="0" w:color="auto"/>
              <w:bottom w:val="single" w:sz="6" w:space="0" w:color="auto"/>
              <w:right w:val="single" w:sz="4"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УЗО-22</w:t>
            </w:r>
          </w:p>
        </w:tc>
        <w:tc>
          <w:tcPr>
            <w:tcW w:w="1134" w:type="dxa"/>
            <w:tcBorders>
              <w:top w:val="single" w:sz="6" w:space="0" w:color="auto"/>
              <w:left w:val="single" w:sz="4" w:space="0" w:color="auto"/>
              <w:bottom w:val="single" w:sz="6" w:space="0" w:color="auto"/>
              <w:right w:val="single" w:sz="4"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ВАД-11</w:t>
            </w:r>
          </w:p>
        </w:tc>
        <w:tc>
          <w:tcPr>
            <w:tcW w:w="1276" w:type="dxa"/>
            <w:tcBorders>
              <w:top w:val="single" w:sz="6" w:space="0" w:color="auto"/>
              <w:left w:val="single" w:sz="4"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Д-АС</w:t>
            </w:r>
          </w:p>
        </w:tc>
        <w:tc>
          <w:tcPr>
            <w:tcW w:w="1275" w:type="dxa"/>
            <w:tcBorders>
              <w:top w:val="single" w:sz="6" w:space="0" w:color="auto"/>
              <w:left w:val="single" w:sz="6" w:space="0" w:color="auto"/>
              <w:bottom w:val="single" w:sz="6" w:space="0" w:color="auto"/>
              <w:right w:val="single" w:sz="4"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М304</w:t>
            </w:r>
          </w:p>
        </w:tc>
        <w:tc>
          <w:tcPr>
            <w:tcW w:w="1276" w:type="dxa"/>
            <w:tcBorders>
              <w:top w:val="single" w:sz="6" w:space="0" w:color="auto"/>
              <w:left w:val="single" w:sz="4"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proofErr w:type="spellStart"/>
            <w:r w:rsidRPr="00BD439A">
              <w:rPr>
                <w:rFonts w:ascii="Times New Roman" w:hAnsi="Times New Roman"/>
              </w:rPr>
              <w:t>Астро</w:t>
            </w:r>
            <w:proofErr w:type="spellEnd"/>
            <w:r w:rsidRPr="00BD439A">
              <w:rPr>
                <w:rFonts w:ascii="Times New Roman" w:hAnsi="Times New Roman"/>
              </w:rPr>
              <w:t>*УЗО</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 xml:space="preserve">Номинальное напряжение, </w:t>
            </w:r>
            <w:proofErr w:type="gramStart"/>
            <w:r w:rsidRPr="00BD439A">
              <w:rPr>
                <w:rFonts w:ascii="Times New Roman" w:hAnsi="Times New Roman"/>
              </w:rPr>
              <w:t>В</w:t>
            </w:r>
            <w:proofErr w:type="gramEnd"/>
          </w:p>
        </w:tc>
        <w:tc>
          <w:tcPr>
            <w:tcW w:w="3714" w:type="dxa"/>
            <w:gridSpan w:val="3"/>
            <w:tcBorders>
              <w:top w:val="single" w:sz="6" w:space="0" w:color="auto"/>
              <w:left w:val="single" w:sz="6" w:space="0" w:color="auto"/>
              <w:bottom w:val="single" w:sz="6" w:space="0" w:color="auto"/>
              <w:right w:val="single" w:sz="4"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220</w:t>
            </w:r>
          </w:p>
        </w:tc>
        <w:tc>
          <w:tcPr>
            <w:tcW w:w="2551" w:type="dxa"/>
            <w:gridSpan w:val="2"/>
            <w:tcBorders>
              <w:top w:val="single" w:sz="6" w:space="0" w:color="auto"/>
              <w:left w:val="single" w:sz="4"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220/380</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 xml:space="preserve">Частота, </w:t>
            </w:r>
            <w:proofErr w:type="gramStart"/>
            <w:r w:rsidRPr="00BD439A">
              <w:rPr>
                <w:rFonts w:ascii="Times New Roman" w:hAnsi="Times New Roman"/>
              </w:rPr>
              <w:t>Гц</w:t>
            </w:r>
            <w:proofErr w:type="gramEnd"/>
          </w:p>
        </w:tc>
        <w:tc>
          <w:tcPr>
            <w:tcW w:w="130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50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50; 60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50</w:t>
            </w:r>
          </w:p>
        </w:tc>
        <w:tc>
          <w:tcPr>
            <w:tcW w:w="1275" w:type="dxa"/>
            <w:tcBorders>
              <w:top w:val="single" w:sz="6" w:space="0" w:color="auto"/>
              <w:left w:val="single" w:sz="6" w:space="0" w:color="auto"/>
              <w:bottom w:val="single" w:sz="6" w:space="0" w:color="auto"/>
              <w:right w:val="single" w:sz="4"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50</w:t>
            </w:r>
          </w:p>
        </w:tc>
        <w:tc>
          <w:tcPr>
            <w:tcW w:w="1276" w:type="dxa"/>
            <w:tcBorders>
              <w:top w:val="single" w:sz="6" w:space="0" w:color="auto"/>
              <w:left w:val="single" w:sz="4"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50</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Номинальный ток на</w:t>
            </w:r>
            <w:r w:rsidR="006B67CB">
              <w:rPr>
                <w:rFonts w:ascii="Times New Roman" w:hAnsi="Times New Roman"/>
              </w:rPr>
              <w:t>гр</w:t>
            </w:r>
            <w:r w:rsidRPr="00BD439A">
              <w:rPr>
                <w:rFonts w:ascii="Times New Roman" w:hAnsi="Times New Roman"/>
              </w:rPr>
              <w:t>узки, А</w:t>
            </w:r>
          </w:p>
        </w:tc>
        <w:tc>
          <w:tcPr>
            <w:tcW w:w="130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6,3; 10; 16; 25; 32; 40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6; 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6; 10; 16; 25; 32</w:t>
            </w:r>
          </w:p>
        </w:tc>
        <w:tc>
          <w:tcPr>
            <w:tcW w:w="2551"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16; 25; 40; 63</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Номинальное значение дифференциального отключающего тока, мА</w:t>
            </w:r>
          </w:p>
        </w:tc>
        <w:tc>
          <w:tcPr>
            <w:tcW w:w="130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10; 30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10; 30; 100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10, 30, 100, 300</w:t>
            </w:r>
          </w:p>
        </w:tc>
        <w:tc>
          <w:tcPr>
            <w:tcW w:w="1275"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10; 30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10; 30; 100; 300</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Максимальное время отключения при номинальном дифференциальном токе, мс</w:t>
            </w:r>
          </w:p>
        </w:tc>
        <w:tc>
          <w:tcPr>
            <w:tcW w:w="130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40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10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40</w:t>
            </w:r>
          </w:p>
        </w:tc>
        <w:tc>
          <w:tcPr>
            <w:tcW w:w="1275"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30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30</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Рабочая температура, °</w:t>
            </w:r>
            <w:proofErr w:type="gramStart"/>
            <w:r w:rsidRPr="00BD439A">
              <w:rPr>
                <w:rFonts w:ascii="Times New Roman" w:hAnsi="Times New Roman"/>
              </w:rPr>
              <w:t>С</w:t>
            </w:r>
            <w:proofErr w:type="gramEnd"/>
          </w:p>
        </w:tc>
        <w:tc>
          <w:tcPr>
            <w:tcW w:w="130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От -10 до +40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От -5 до +40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От -5 до +40</w:t>
            </w:r>
          </w:p>
        </w:tc>
        <w:tc>
          <w:tcPr>
            <w:tcW w:w="1275"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От -25 до +40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От -20 до +45</w:t>
            </w:r>
          </w:p>
        </w:tc>
      </w:tr>
      <w:tr w:rsidR="006B67CB"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6B67CB" w:rsidRPr="00BD439A" w:rsidRDefault="006B67CB" w:rsidP="006B67CB">
            <w:pPr>
              <w:shd w:val="clear" w:color="auto" w:fill="FFFFFF"/>
              <w:rPr>
                <w:rFonts w:ascii="Times New Roman" w:hAnsi="Times New Roman"/>
              </w:rPr>
            </w:pPr>
            <w:r w:rsidRPr="00BD439A">
              <w:rPr>
                <w:rFonts w:ascii="Times New Roman" w:hAnsi="Times New Roman"/>
              </w:rPr>
              <w:t>Зависимость от колебаний напряжения сети</w:t>
            </w:r>
          </w:p>
        </w:tc>
        <w:tc>
          <w:tcPr>
            <w:tcW w:w="6265" w:type="dxa"/>
            <w:gridSpan w:val="5"/>
            <w:tcBorders>
              <w:top w:val="single" w:sz="6" w:space="0" w:color="auto"/>
              <w:left w:val="single" w:sz="6" w:space="0" w:color="auto"/>
              <w:bottom w:val="single" w:sz="6" w:space="0" w:color="auto"/>
              <w:right w:val="single" w:sz="6" w:space="0" w:color="auto"/>
            </w:tcBorders>
          </w:tcPr>
          <w:p w:rsidR="006B67CB" w:rsidRPr="00BD439A" w:rsidRDefault="006B67CB" w:rsidP="006B67CB">
            <w:pPr>
              <w:shd w:val="clear" w:color="auto" w:fill="FFFFFF"/>
              <w:jc w:val="center"/>
              <w:rPr>
                <w:rFonts w:ascii="Times New Roman" w:hAnsi="Times New Roman"/>
              </w:rPr>
            </w:pPr>
            <w:r w:rsidRPr="00BD439A">
              <w:rPr>
                <w:rFonts w:ascii="Times New Roman" w:hAnsi="Times New Roman"/>
              </w:rPr>
              <w:t>Не зависит</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Потребность в источнике питания</w:t>
            </w:r>
          </w:p>
        </w:tc>
        <w:tc>
          <w:tcPr>
            <w:tcW w:w="3714"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Требуется</w:t>
            </w:r>
          </w:p>
        </w:tc>
        <w:tc>
          <w:tcPr>
            <w:tcW w:w="2551"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r w:rsidRPr="00BD439A">
              <w:rPr>
                <w:rFonts w:ascii="Times New Roman" w:hAnsi="Times New Roman"/>
              </w:rPr>
              <w:t>Не требуется</w:t>
            </w:r>
          </w:p>
        </w:tc>
      </w:tr>
      <w:tr w:rsidR="00BD439A" w:rsidRPr="00BD439A">
        <w:tblPrEx>
          <w:tblCellMar>
            <w:top w:w="0" w:type="dxa"/>
            <w:bottom w:w="0" w:type="dxa"/>
          </w:tblCellMar>
        </w:tblPrEx>
        <w:trPr>
          <w:trHeight w:val="20"/>
        </w:trPr>
        <w:tc>
          <w:tcPr>
            <w:tcW w:w="2106" w:type="dxa"/>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rPr>
                <w:rFonts w:ascii="Times New Roman" w:hAnsi="Times New Roman"/>
              </w:rPr>
            </w:pPr>
            <w:r w:rsidRPr="00BD439A">
              <w:rPr>
                <w:rFonts w:ascii="Times New Roman" w:hAnsi="Times New Roman"/>
              </w:rPr>
              <w:t xml:space="preserve">Тип </w:t>
            </w:r>
            <w:proofErr w:type="spellStart"/>
            <w:r w:rsidRPr="00BD439A">
              <w:rPr>
                <w:rFonts w:ascii="Times New Roman" w:hAnsi="Times New Roman"/>
              </w:rPr>
              <w:t>расцепителя</w:t>
            </w:r>
            <w:proofErr w:type="spellEnd"/>
          </w:p>
        </w:tc>
        <w:tc>
          <w:tcPr>
            <w:tcW w:w="3714"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proofErr w:type="gramStart"/>
            <w:r w:rsidRPr="00BD439A">
              <w:rPr>
                <w:rFonts w:ascii="Times New Roman" w:hAnsi="Times New Roman"/>
              </w:rPr>
              <w:t>Электронно-магнитный</w:t>
            </w:r>
            <w:proofErr w:type="gramEnd"/>
          </w:p>
        </w:tc>
        <w:tc>
          <w:tcPr>
            <w:tcW w:w="2551"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6B67CB">
            <w:pPr>
              <w:shd w:val="clear" w:color="auto" w:fill="FFFFFF"/>
              <w:jc w:val="center"/>
              <w:rPr>
                <w:rFonts w:ascii="Times New Roman" w:hAnsi="Times New Roman"/>
              </w:rPr>
            </w:pPr>
            <w:proofErr w:type="gramStart"/>
            <w:r w:rsidRPr="00BD439A">
              <w:rPr>
                <w:rFonts w:ascii="Times New Roman" w:hAnsi="Times New Roman"/>
              </w:rPr>
              <w:t>Электромеханический</w:t>
            </w:r>
            <w:proofErr w:type="gramEnd"/>
          </w:p>
        </w:tc>
      </w:tr>
    </w:tbl>
    <w:p w:rsidR="006B67CB" w:rsidRDefault="006B67CB" w:rsidP="00BD439A">
      <w:pPr>
        <w:shd w:val="clear" w:color="auto" w:fill="FFFFFF"/>
        <w:ind w:firstLine="284"/>
        <w:jc w:val="center"/>
        <w:rPr>
          <w:rFonts w:ascii="Times New Roman" w:hAnsi="Times New Roman"/>
          <w:b/>
          <w:bCs/>
          <w:lang w:val="en-US"/>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4.4.5. Селективность работы УЗО</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Для обеспечения требований селективной работы нескольких УЗО в радиальных схемах электроснабжения необходимо учитывать следующие факторы.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В силу очень высокого быстродействия УЗО практически невозможно обеспечить селективность действия УЗО по току при значениях </w:t>
      </w:r>
      <w:proofErr w:type="spellStart"/>
      <w:r w:rsidRPr="00BD439A">
        <w:rPr>
          <w:rFonts w:ascii="Times New Roman" w:hAnsi="Times New Roman"/>
        </w:rPr>
        <w:t>уставок</w:t>
      </w:r>
      <w:proofErr w:type="spellEnd"/>
      <w:r w:rsidRPr="00BD439A">
        <w:rPr>
          <w:rFonts w:ascii="Times New Roman" w:hAnsi="Times New Roman"/>
        </w:rPr>
        <w:t xml:space="preserve"> 10, 30, 100 мА. В этом диапазоне </w:t>
      </w:r>
      <w:proofErr w:type="spellStart"/>
      <w:r w:rsidRPr="00BD439A">
        <w:rPr>
          <w:rFonts w:ascii="Times New Roman" w:hAnsi="Times New Roman"/>
        </w:rPr>
        <w:t>уставок</w:t>
      </w:r>
      <w:proofErr w:type="spellEnd"/>
      <w:r w:rsidRPr="00BD439A">
        <w:rPr>
          <w:rFonts w:ascii="Times New Roman" w:hAnsi="Times New Roman"/>
        </w:rPr>
        <w:t xml:space="preserve"> селективность работы УЗО может быть обеспечена благодаря применению модификаций УЗО с выдержкой времени (УЗО с индексом </w:t>
      </w:r>
      <w:r w:rsidRPr="00BD439A">
        <w:rPr>
          <w:rFonts w:ascii="Times New Roman" w:hAnsi="Times New Roman"/>
          <w:lang w:val="en-US"/>
        </w:rPr>
        <w:t>S</w:t>
      </w:r>
      <w:r w:rsidRPr="00E272F8">
        <w:rPr>
          <w:rFonts w:ascii="Times New Roman" w:hAnsi="Times New Roman"/>
        </w:rPr>
        <w:t xml:space="preserve">), </w:t>
      </w:r>
      <w:r w:rsidRPr="00BD439A">
        <w:rPr>
          <w:rFonts w:ascii="Times New Roman" w:hAnsi="Times New Roman"/>
        </w:rPr>
        <w:t>имеющих задержку срабатывания 10-20 мс.</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Селективность срабатывания по току утечки на землю может быть обеспечена при применении на вводе - в качестве головного - УЗО с </w:t>
      </w:r>
      <w:proofErr w:type="spellStart"/>
      <w:r w:rsidRPr="00BD439A">
        <w:rPr>
          <w:rFonts w:ascii="Times New Roman" w:hAnsi="Times New Roman"/>
        </w:rPr>
        <w:t>уставками</w:t>
      </w:r>
      <w:proofErr w:type="spellEnd"/>
      <w:r w:rsidRPr="00BD439A">
        <w:rPr>
          <w:rFonts w:ascii="Times New Roman" w:hAnsi="Times New Roman"/>
        </w:rPr>
        <w:t xml:space="preserve"> 300, 500 мА и на отходящих линиях (группах) - УЗО с </w:t>
      </w:r>
      <w:proofErr w:type="spellStart"/>
      <w:r w:rsidRPr="00BD439A">
        <w:rPr>
          <w:rFonts w:ascii="Times New Roman" w:hAnsi="Times New Roman"/>
        </w:rPr>
        <w:t>уставками</w:t>
      </w:r>
      <w:proofErr w:type="spellEnd"/>
      <w:r w:rsidRPr="00BD439A">
        <w:rPr>
          <w:rFonts w:ascii="Times New Roman" w:hAnsi="Times New Roman"/>
        </w:rPr>
        <w:t xml:space="preserve"> 10, 30 мА.</w:t>
      </w:r>
    </w:p>
    <w:p w:rsidR="006B67CB" w:rsidRPr="00BD439A" w:rsidRDefault="006B67CB" w:rsidP="00BD439A">
      <w:pPr>
        <w:shd w:val="clear" w:color="auto" w:fill="FFFFFF"/>
        <w:ind w:firstLine="284"/>
        <w:jc w:val="both"/>
        <w:rPr>
          <w:rFonts w:ascii="Times New Roman" w:hAnsi="Times New Roman"/>
        </w:rPr>
      </w:pPr>
    </w:p>
    <w:p w:rsidR="00BD439A" w:rsidRPr="00BD439A" w:rsidRDefault="00BD439A" w:rsidP="006B67CB">
      <w:pPr>
        <w:shd w:val="clear" w:color="auto" w:fill="FFFFFF"/>
        <w:ind w:firstLine="284"/>
        <w:jc w:val="center"/>
        <w:rPr>
          <w:rFonts w:ascii="Times New Roman" w:hAnsi="Times New Roman"/>
        </w:rPr>
      </w:pPr>
      <w:r w:rsidRPr="00BD439A">
        <w:rPr>
          <w:rFonts w:ascii="Times New Roman" w:hAnsi="Times New Roman"/>
          <w:b/>
          <w:bCs/>
        </w:rPr>
        <w:t>4.4.6. Требования пожарной безопасности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Конструкция УЗО должна обеспечивать его пожарную </w:t>
      </w:r>
      <w:proofErr w:type="gramStart"/>
      <w:r w:rsidRPr="00BD439A">
        <w:rPr>
          <w:rFonts w:ascii="Times New Roman" w:hAnsi="Times New Roman"/>
        </w:rPr>
        <w:t>безопасность</w:t>
      </w:r>
      <w:proofErr w:type="gramEnd"/>
      <w:r w:rsidRPr="00BD439A">
        <w:rPr>
          <w:rFonts w:ascii="Times New Roman" w:hAnsi="Times New Roman"/>
        </w:rPr>
        <w:t xml:space="preserve"> как в нормальном режиме работы, так и при возникновении неисправностей и нарушении правил эксплуатации.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При оценке пожарной опасности УЗО следует определить его показатели в соответствии с НПБ 243-97. Результат положительной оценки подтверждается сертификатом пожарной безопасности.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Показатели пожарной опасности определяют путем прямых испытаний </w:t>
      </w:r>
      <w:proofErr w:type="gramStart"/>
      <w:r w:rsidRPr="00BD439A">
        <w:rPr>
          <w:rFonts w:ascii="Times New Roman" w:hAnsi="Times New Roman"/>
        </w:rPr>
        <w:t>стандартных образцов</w:t>
      </w:r>
      <w:proofErr w:type="gramEnd"/>
      <w:r w:rsidRPr="00BD439A">
        <w:rPr>
          <w:rFonts w:ascii="Times New Roman" w:hAnsi="Times New Roman"/>
        </w:rPr>
        <w:t xml:space="preserve"> УЗО, а также конструкционных и электроизоляционных материалов или образцов из состава деталей, комплектующих УЗО.</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Конструкция УЗО должна исключать появление в процессе функциональных испытаний, а также испытаний на пожарную опасность пламени, дыма, размягчения и оплавления конструкционных материалов.</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Не допускается применение УЗО для электроустановок, внезапное отключение которых может привести по технологическим причинам к возникновению ситуаций, опасных для пользователей (например, к отключению пожарной, охранной сигнализации и т. п.).</w:t>
      </w:r>
    </w:p>
    <w:p w:rsidR="005178FE" w:rsidRPr="00BD439A" w:rsidRDefault="005178FE"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4.5. Тепловые реле</w:t>
      </w:r>
    </w:p>
    <w:p w:rsidR="005178FE" w:rsidRDefault="005178FE"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Тепловые реле обычно применяют для защиты электродвигателей от опасного нагрева при длительных перегрузках (рабочий период не менее 30 мин).</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lastRenderedPageBreak/>
        <w:t>Тепловые реле используют обычно и для защиты электродвигателей от работы на двух фазах. В этих случаях применяют два одноэлементных тепловых реле или одно двухэлементное.</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Тепловые реле имеют следующие параметры.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Номинальное напряжение реле </w:t>
      </w:r>
      <w:proofErr w:type="gramStart"/>
      <w:r w:rsidRPr="00BD439A">
        <w:rPr>
          <w:rFonts w:ascii="Times New Roman" w:hAnsi="Times New Roman"/>
          <w:i/>
          <w:iCs/>
          <w:lang w:val="en-US"/>
        </w:rPr>
        <w:t>U</w:t>
      </w:r>
      <w:proofErr w:type="gramEnd"/>
      <w:r w:rsidR="00432016">
        <w:rPr>
          <w:rFonts w:ascii="Times New Roman" w:hAnsi="Times New Roman"/>
          <w:i/>
          <w:iCs/>
          <w:vertAlign w:val="subscript"/>
        </w:rPr>
        <w:t>н.</w:t>
      </w:r>
      <w:r w:rsidRPr="00BD439A">
        <w:rPr>
          <w:rFonts w:ascii="Times New Roman" w:hAnsi="Times New Roman"/>
          <w:i/>
          <w:iCs/>
          <w:vertAlign w:val="subscript"/>
          <w:lang w:val="en-US"/>
        </w:rPr>
        <w:t>p</w:t>
      </w:r>
      <w:r w:rsidR="00432016">
        <w:rPr>
          <w:rFonts w:ascii="Times New Roman" w:hAnsi="Times New Roman"/>
          <w:i/>
          <w:iCs/>
          <w:vertAlign w:val="subscript"/>
        </w:rPr>
        <w:t>.</w:t>
      </w:r>
      <w:r w:rsidRPr="00E272F8">
        <w:rPr>
          <w:rFonts w:ascii="Times New Roman" w:hAnsi="Times New Roman"/>
          <w:i/>
          <w:iCs/>
        </w:rPr>
        <w:t xml:space="preserve"> </w:t>
      </w:r>
      <w:r w:rsidRPr="00BD439A">
        <w:rPr>
          <w:rFonts w:ascii="Times New Roman" w:hAnsi="Times New Roman"/>
          <w:i/>
          <w:iCs/>
        </w:rPr>
        <w:t xml:space="preserve">- </w:t>
      </w:r>
      <w:r w:rsidRPr="00BD439A">
        <w:rPr>
          <w:rFonts w:ascii="Times New Roman" w:hAnsi="Times New Roman"/>
        </w:rPr>
        <w:t>наибольшее из номинальных напряжений сетей, в которых допускается применять данное реле.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реле </w:t>
      </w:r>
      <w:r w:rsidR="00432016" w:rsidRPr="00432016">
        <w:rPr>
          <w:rFonts w:ascii="Times New Roman" w:hAnsi="Times New Roman"/>
          <w:i/>
          <w:lang w:val="en-US"/>
        </w:rPr>
        <w:t>I</w:t>
      </w:r>
      <w:r w:rsidRPr="00432016">
        <w:rPr>
          <w:rFonts w:ascii="Times New Roman" w:hAnsi="Times New Roman"/>
          <w:vertAlign w:val="subscript"/>
        </w:rPr>
        <w:t>н</w:t>
      </w:r>
      <w:r w:rsidRPr="00432016">
        <w:rPr>
          <w:rFonts w:ascii="Times New Roman" w:hAnsi="Times New Roman"/>
        </w:rPr>
        <w:t>.</w:t>
      </w:r>
      <w:r w:rsidRPr="00432016">
        <w:rPr>
          <w:rFonts w:ascii="Times New Roman" w:hAnsi="Times New Roman"/>
          <w:vertAlign w:val="subscript"/>
        </w:rPr>
        <w:t>р</w:t>
      </w:r>
      <w:r w:rsidRPr="00432016">
        <w:rPr>
          <w:rFonts w:ascii="Times New Roman" w:hAnsi="Times New Roman"/>
        </w:rPr>
        <w:t>.</w:t>
      </w:r>
      <w:r w:rsidRPr="00BD439A">
        <w:rPr>
          <w:rFonts w:ascii="Times New Roman" w:hAnsi="Times New Roman"/>
        </w:rPr>
        <w:t xml:space="preserve"> - </w:t>
      </w:r>
      <w:proofErr w:type="gramStart"/>
      <w:r w:rsidRPr="00BD439A">
        <w:rPr>
          <w:rFonts w:ascii="Times New Roman" w:hAnsi="Times New Roman"/>
        </w:rPr>
        <w:t>наибольший длительный</w:t>
      </w:r>
      <w:proofErr w:type="gramEnd"/>
      <w:r w:rsidRPr="00BD439A">
        <w:rPr>
          <w:rFonts w:ascii="Times New Roman" w:hAnsi="Times New Roman"/>
        </w:rPr>
        <w:t xml:space="preserve"> ток, который не вызывает срабатывания реле.</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нагревателя </w:t>
      </w:r>
      <w:r w:rsidR="00432016" w:rsidRPr="00432016">
        <w:rPr>
          <w:rFonts w:ascii="Times New Roman" w:hAnsi="Times New Roman"/>
          <w:i/>
          <w:iCs/>
          <w:lang w:val="en-US"/>
        </w:rPr>
        <w:t>I</w:t>
      </w:r>
      <w:proofErr w:type="spellStart"/>
      <w:r w:rsidRPr="00BD439A">
        <w:rPr>
          <w:rFonts w:ascii="Times New Roman" w:hAnsi="Times New Roman"/>
          <w:i/>
          <w:iCs/>
          <w:vertAlign w:val="subscript"/>
        </w:rPr>
        <w:t>н</w:t>
      </w:r>
      <w:r w:rsidRPr="00BD439A">
        <w:rPr>
          <w:rFonts w:ascii="Times New Roman" w:hAnsi="Times New Roman"/>
          <w:i/>
          <w:iCs/>
        </w:rPr>
        <w:t>.</w:t>
      </w:r>
      <w:r w:rsidRPr="00BD439A">
        <w:rPr>
          <w:rFonts w:ascii="Times New Roman" w:hAnsi="Times New Roman"/>
          <w:i/>
          <w:iCs/>
          <w:vertAlign w:val="subscript"/>
        </w:rPr>
        <w:t>нагр</w:t>
      </w:r>
      <w:proofErr w:type="spellEnd"/>
      <w:r w:rsidRPr="00BD439A">
        <w:rPr>
          <w:rFonts w:ascii="Times New Roman" w:hAnsi="Times New Roman"/>
          <w:i/>
          <w:iCs/>
        </w:rPr>
        <w:t xml:space="preserve"> - </w:t>
      </w:r>
      <w:proofErr w:type="gramStart"/>
      <w:r w:rsidRPr="00BD439A">
        <w:rPr>
          <w:rFonts w:ascii="Times New Roman" w:hAnsi="Times New Roman"/>
        </w:rPr>
        <w:t>наибольший длительный</w:t>
      </w:r>
      <w:proofErr w:type="gramEnd"/>
      <w:r w:rsidRPr="00BD439A">
        <w:rPr>
          <w:rFonts w:ascii="Times New Roman" w:hAnsi="Times New Roman"/>
        </w:rPr>
        <w:t xml:space="preserve"> ток, при котором реле с данным нагревателем не срабатывает (для реле со сменными нагревателями).</w:t>
      </w:r>
    </w:p>
    <w:p w:rsidR="00432016" w:rsidRPr="00E272F8" w:rsidRDefault="00BD439A" w:rsidP="00BD439A">
      <w:pPr>
        <w:shd w:val="clear" w:color="auto" w:fill="FFFFFF"/>
        <w:ind w:firstLine="284"/>
        <w:jc w:val="both"/>
        <w:rPr>
          <w:rFonts w:ascii="Times New Roman" w:hAnsi="Times New Roman"/>
        </w:rPr>
      </w:pPr>
      <w:r w:rsidRPr="00BD439A">
        <w:rPr>
          <w:rFonts w:ascii="Times New Roman" w:hAnsi="Times New Roman"/>
          <w:b/>
          <w:bCs/>
        </w:rPr>
        <w:t xml:space="preserve">Номинальный ток </w:t>
      </w:r>
      <w:proofErr w:type="spellStart"/>
      <w:r w:rsidRPr="00BD439A">
        <w:rPr>
          <w:rFonts w:ascii="Times New Roman" w:hAnsi="Times New Roman"/>
          <w:b/>
          <w:bCs/>
        </w:rPr>
        <w:t>уставки</w:t>
      </w:r>
      <w:proofErr w:type="spellEnd"/>
      <w:r w:rsidRPr="00BD439A">
        <w:rPr>
          <w:rFonts w:ascii="Times New Roman" w:hAnsi="Times New Roman"/>
          <w:b/>
          <w:bCs/>
        </w:rPr>
        <w:t xml:space="preserve"> реле (для реле с регулятором) </w:t>
      </w:r>
      <w:r w:rsidR="00432016" w:rsidRPr="00432016">
        <w:rPr>
          <w:rFonts w:ascii="Times New Roman" w:hAnsi="Times New Roman"/>
          <w:i/>
          <w:lang w:val="en-US"/>
        </w:rPr>
        <w:t>I</w:t>
      </w:r>
      <w:proofErr w:type="spellStart"/>
      <w:r w:rsidRPr="00432016">
        <w:rPr>
          <w:rFonts w:ascii="Times New Roman" w:hAnsi="Times New Roman"/>
          <w:i/>
          <w:vertAlign w:val="subscript"/>
        </w:rPr>
        <w:t>н.уст.р</w:t>
      </w:r>
      <w:proofErr w:type="spellEnd"/>
      <w:r w:rsidRPr="00432016">
        <w:rPr>
          <w:rFonts w:ascii="Times New Roman" w:hAnsi="Times New Roman"/>
          <w:i/>
          <w:vertAlign w:val="subscript"/>
        </w:rPr>
        <w:t>.</w:t>
      </w:r>
      <w:r w:rsidRPr="00BD439A">
        <w:rPr>
          <w:rFonts w:ascii="Times New Roman" w:hAnsi="Times New Roman"/>
        </w:rPr>
        <w:t xml:space="preserve"> - </w:t>
      </w:r>
      <w:proofErr w:type="gramStart"/>
      <w:r w:rsidRPr="00BD439A">
        <w:rPr>
          <w:rFonts w:ascii="Times New Roman" w:hAnsi="Times New Roman"/>
        </w:rPr>
        <w:t>наибольший длительный</w:t>
      </w:r>
      <w:proofErr w:type="gramEnd"/>
      <w:r w:rsidRPr="00BD439A">
        <w:rPr>
          <w:rFonts w:ascii="Times New Roman" w:hAnsi="Times New Roman"/>
        </w:rPr>
        <w:t xml:space="preserve"> ток, который при данной настройке реле не вызывает срабатывания. </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Обычно </w:t>
      </w:r>
      <w:r w:rsidR="00432016" w:rsidRPr="00432016">
        <w:rPr>
          <w:rFonts w:ascii="Times New Roman" w:hAnsi="Times New Roman"/>
          <w:i/>
          <w:lang w:val="en-US"/>
        </w:rPr>
        <w:t>I</w:t>
      </w:r>
      <w:proofErr w:type="spellStart"/>
      <w:r w:rsidR="00432016" w:rsidRPr="00432016">
        <w:rPr>
          <w:rFonts w:ascii="Times New Roman" w:hAnsi="Times New Roman"/>
          <w:i/>
          <w:vertAlign w:val="subscript"/>
        </w:rPr>
        <w:t>н</w:t>
      </w:r>
      <w:proofErr w:type="gramStart"/>
      <w:r w:rsidR="00432016" w:rsidRPr="00432016">
        <w:rPr>
          <w:rFonts w:ascii="Times New Roman" w:hAnsi="Times New Roman"/>
          <w:i/>
          <w:vertAlign w:val="subscript"/>
        </w:rPr>
        <w:t>.у</w:t>
      </w:r>
      <w:proofErr w:type="gramEnd"/>
      <w:r w:rsidR="00432016" w:rsidRPr="00432016">
        <w:rPr>
          <w:rFonts w:ascii="Times New Roman" w:hAnsi="Times New Roman"/>
          <w:i/>
          <w:vertAlign w:val="subscript"/>
        </w:rPr>
        <w:t>ст.р</w:t>
      </w:r>
      <w:proofErr w:type="spellEnd"/>
      <w:r w:rsidR="00432016" w:rsidRPr="00432016">
        <w:rPr>
          <w:rFonts w:ascii="Times New Roman" w:hAnsi="Times New Roman"/>
          <w:i/>
          <w:vertAlign w:val="subscript"/>
        </w:rPr>
        <w:t>.</w:t>
      </w:r>
      <w:r w:rsidR="00432016" w:rsidRPr="00BD439A">
        <w:rPr>
          <w:rFonts w:ascii="Times New Roman" w:hAnsi="Times New Roman"/>
        </w:rPr>
        <w:t xml:space="preserve"> </w:t>
      </w:r>
      <w:r w:rsidRPr="00432016">
        <w:rPr>
          <w:rFonts w:ascii="Times New Roman" w:hAnsi="Times New Roman"/>
          <w:iCs/>
        </w:rPr>
        <w:t>=</w:t>
      </w:r>
      <w:r w:rsidRPr="00BD439A">
        <w:rPr>
          <w:rFonts w:ascii="Times New Roman" w:hAnsi="Times New Roman"/>
          <w:i/>
          <w:iCs/>
        </w:rPr>
        <w:t xml:space="preserve"> </w:t>
      </w:r>
      <w:r w:rsidRPr="00BD439A">
        <w:rPr>
          <w:rFonts w:ascii="Times New Roman" w:hAnsi="Times New Roman"/>
        </w:rPr>
        <w:t>(0,6</w:t>
      </w:r>
      <w:r w:rsidR="00432016" w:rsidRPr="00E272F8">
        <w:rPr>
          <w:rFonts w:ascii="Times New Roman" w:hAnsi="Times New Roman"/>
        </w:rPr>
        <w:t xml:space="preserve"> </w:t>
      </w:r>
      <w:r w:rsidRPr="00BD439A">
        <w:rPr>
          <w:rFonts w:ascii="Times New Roman" w:hAnsi="Times New Roman"/>
        </w:rPr>
        <w:t>-</w:t>
      </w:r>
      <w:r w:rsidR="00432016" w:rsidRPr="00E272F8">
        <w:rPr>
          <w:rFonts w:ascii="Times New Roman" w:hAnsi="Times New Roman"/>
        </w:rPr>
        <w:t xml:space="preserve"> </w:t>
      </w:r>
      <w:r w:rsidRPr="00BD439A">
        <w:rPr>
          <w:rFonts w:ascii="Times New Roman" w:hAnsi="Times New Roman"/>
        </w:rPr>
        <w:t>1</w:t>
      </w:r>
      <w:r w:rsidRPr="00BD439A">
        <w:rPr>
          <w:rFonts w:ascii="Times New Roman" w:hAnsi="Times New Roman"/>
          <w:i/>
          <w:iCs/>
        </w:rPr>
        <w:t>)</w:t>
      </w:r>
      <w:r w:rsidR="00432016">
        <w:rPr>
          <w:rFonts w:ascii="Times New Roman" w:hAnsi="Times New Roman"/>
          <w:i/>
          <w:iCs/>
          <w:lang w:val="en-US"/>
        </w:rPr>
        <w:t>I</w:t>
      </w:r>
      <w:proofErr w:type="spellStart"/>
      <w:r w:rsidRPr="00BD439A">
        <w:rPr>
          <w:rFonts w:ascii="Times New Roman" w:hAnsi="Times New Roman"/>
          <w:i/>
          <w:iCs/>
          <w:vertAlign w:val="subscript"/>
        </w:rPr>
        <w:t>н</w:t>
      </w:r>
      <w:r w:rsidR="00432016" w:rsidRPr="00E272F8">
        <w:rPr>
          <w:rFonts w:ascii="Times New Roman" w:hAnsi="Times New Roman"/>
          <w:i/>
          <w:iCs/>
          <w:vertAlign w:val="subscript"/>
        </w:rPr>
        <w:t>.</w:t>
      </w:r>
      <w:r w:rsidRPr="00BD439A">
        <w:rPr>
          <w:rFonts w:ascii="Times New Roman" w:hAnsi="Times New Roman"/>
          <w:i/>
          <w:iCs/>
          <w:vertAlign w:val="subscript"/>
        </w:rPr>
        <w:t>нагр</w:t>
      </w:r>
      <w:proofErr w:type="spellEnd"/>
    </w:p>
    <w:p w:rsidR="00432016" w:rsidRPr="00E272F8" w:rsidRDefault="00432016" w:rsidP="00BD439A">
      <w:pPr>
        <w:shd w:val="clear" w:color="auto" w:fill="FFFFFF"/>
        <w:ind w:firstLine="284"/>
        <w:rPr>
          <w:rFonts w:ascii="Times New Roman" w:hAnsi="Times New Roman"/>
          <w:i/>
          <w:iCs/>
        </w:rPr>
      </w:pPr>
    </w:p>
    <w:p w:rsidR="00BD439A" w:rsidRDefault="00BD439A" w:rsidP="00432016">
      <w:pPr>
        <w:shd w:val="clear" w:color="auto" w:fill="FFFFFF"/>
        <w:ind w:firstLine="284"/>
        <w:jc w:val="right"/>
        <w:rPr>
          <w:rFonts w:ascii="Times New Roman" w:hAnsi="Times New Roman"/>
          <w:i/>
          <w:iCs/>
          <w:lang w:val="en-US"/>
        </w:rPr>
      </w:pPr>
      <w:r w:rsidRPr="00BD439A">
        <w:rPr>
          <w:rFonts w:ascii="Times New Roman" w:hAnsi="Times New Roman"/>
          <w:i/>
          <w:iCs/>
        </w:rPr>
        <w:t>Таблица 4.10</w:t>
      </w:r>
    </w:p>
    <w:p w:rsidR="00432016" w:rsidRPr="00432016" w:rsidRDefault="00432016" w:rsidP="00BD439A">
      <w:pPr>
        <w:shd w:val="clear" w:color="auto" w:fill="FFFFFF"/>
        <w:ind w:firstLine="284"/>
        <w:rPr>
          <w:rFonts w:ascii="Times New Roman" w:hAnsi="Times New Roman"/>
          <w:lang w:val="en-US"/>
        </w:rPr>
      </w:pPr>
    </w:p>
    <w:tbl>
      <w:tblPr>
        <w:tblW w:w="5000" w:type="pct"/>
        <w:tblCellMar>
          <w:left w:w="28" w:type="dxa"/>
          <w:right w:w="28" w:type="dxa"/>
        </w:tblCellMar>
        <w:tblLook w:val="0000"/>
      </w:tblPr>
      <w:tblGrid>
        <w:gridCol w:w="879"/>
        <w:gridCol w:w="889"/>
        <w:gridCol w:w="826"/>
        <w:gridCol w:w="695"/>
        <w:gridCol w:w="708"/>
        <w:gridCol w:w="666"/>
        <w:gridCol w:w="894"/>
        <w:gridCol w:w="1886"/>
        <w:gridCol w:w="928"/>
      </w:tblGrid>
      <w:tr w:rsidR="00BD439A" w:rsidRPr="00BD439A">
        <w:tblPrEx>
          <w:tblCellMar>
            <w:top w:w="0" w:type="dxa"/>
            <w:bottom w:w="0" w:type="dxa"/>
          </w:tblCellMar>
        </w:tblPrEx>
        <w:trPr>
          <w:trHeight w:val="20"/>
        </w:trPr>
        <w:tc>
          <w:tcPr>
            <w:tcW w:w="2594" w:type="dxa"/>
            <w:gridSpan w:val="3"/>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Пускатель</w:t>
            </w:r>
          </w:p>
        </w:tc>
        <w:tc>
          <w:tcPr>
            <w:tcW w:w="2069" w:type="dxa"/>
            <w:gridSpan w:val="3"/>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 xml:space="preserve">Наибольшая мощность управляемого электродвигателя, кВт, при напряжении, </w:t>
            </w:r>
            <w:proofErr w:type="gramStart"/>
            <w:r w:rsidRPr="00BD439A">
              <w:rPr>
                <w:rFonts w:ascii="Times New Roman" w:hAnsi="Times New Roman"/>
              </w:rPr>
              <w:t>В</w:t>
            </w:r>
            <w:proofErr w:type="gramEnd"/>
          </w:p>
        </w:tc>
        <w:tc>
          <w:tcPr>
            <w:tcW w:w="3708" w:type="dxa"/>
            <w:gridSpan w:val="3"/>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 xml:space="preserve">Ток </w:t>
            </w:r>
            <w:proofErr w:type="spellStart"/>
            <w:r w:rsidRPr="00BD439A">
              <w:rPr>
                <w:rFonts w:ascii="Times New Roman" w:hAnsi="Times New Roman"/>
              </w:rPr>
              <w:t>уставки</w:t>
            </w:r>
            <w:proofErr w:type="spellEnd"/>
            <w:r w:rsidRPr="00BD439A">
              <w:rPr>
                <w:rFonts w:ascii="Times New Roman" w:hAnsi="Times New Roman"/>
              </w:rPr>
              <w:t xml:space="preserve"> тепловых реле, А</w:t>
            </w:r>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Тип</w:t>
            </w:r>
          </w:p>
        </w:tc>
        <w:tc>
          <w:tcPr>
            <w:tcW w:w="889"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Величина</w:t>
            </w:r>
          </w:p>
        </w:tc>
        <w:tc>
          <w:tcPr>
            <w:tcW w:w="826" w:type="dxa"/>
            <w:tcBorders>
              <w:top w:val="single" w:sz="6" w:space="0" w:color="auto"/>
              <w:left w:val="single" w:sz="6" w:space="0" w:color="auto"/>
              <w:bottom w:val="single" w:sz="6" w:space="0" w:color="auto"/>
              <w:right w:val="single" w:sz="6" w:space="0" w:color="auto"/>
            </w:tcBorders>
            <w:vAlign w:val="center"/>
          </w:tcPr>
          <w:p w:rsidR="000114D5" w:rsidRDefault="00BD439A" w:rsidP="00FB74CA">
            <w:pPr>
              <w:shd w:val="clear" w:color="auto" w:fill="FFFFFF"/>
              <w:jc w:val="center"/>
              <w:rPr>
                <w:rFonts w:ascii="Times New Roman" w:hAnsi="Times New Roman"/>
                <w:lang w:val="en-US"/>
              </w:rPr>
            </w:pPr>
            <w:proofErr w:type="spellStart"/>
            <w:r w:rsidRPr="00BD439A">
              <w:rPr>
                <w:rFonts w:ascii="Times New Roman" w:hAnsi="Times New Roman"/>
              </w:rPr>
              <w:t>Номи</w:t>
            </w:r>
            <w:proofErr w:type="spellEnd"/>
            <w:r w:rsidR="000114D5">
              <w:rPr>
                <w:rFonts w:ascii="Times New Roman" w:hAnsi="Times New Roman"/>
                <w:lang w:val="en-US"/>
              </w:rPr>
              <w:t>-</w:t>
            </w:r>
          </w:p>
          <w:p w:rsidR="00BD439A" w:rsidRPr="00BD439A" w:rsidRDefault="00BD439A" w:rsidP="00FB74CA">
            <w:pPr>
              <w:shd w:val="clear" w:color="auto" w:fill="FFFFFF"/>
              <w:jc w:val="center"/>
              <w:rPr>
                <w:rFonts w:ascii="Times New Roman" w:hAnsi="Times New Roman"/>
              </w:rPr>
            </w:pPr>
            <w:proofErr w:type="spellStart"/>
            <w:r w:rsidRPr="00BD439A">
              <w:rPr>
                <w:rFonts w:ascii="Times New Roman" w:hAnsi="Times New Roman"/>
              </w:rPr>
              <w:t>нальный</w:t>
            </w:r>
            <w:proofErr w:type="spellEnd"/>
            <w:r w:rsidRPr="00BD439A">
              <w:rPr>
                <w:rFonts w:ascii="Times New Roman" w:hAnsi="Times New Roman"/>
              </w:rPr>
              <w:t xml:space="preserve"> ток, А</w:t>
            </w:r>
          </w:p>
        </w:tc>
        <w:tc>
          <w:tcPr>
            <w:tcW w:w="695"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220</w:t>
            </w:r>
          </w:p>
        </w:tc>
        <w:tc>
          <w:tcPr>
            <w:tcW w:w="708"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380</w:t>
            </w:r>
          </w:p>
        </w:tc>
        <w:tc>
          <w:tcPr>
            <w:tcW w:w="666"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500</w:t>
            </w:r>
          </w:p>
        </w:tc>
        <w:tc>
          <w:tcPr>
            <w:tcW w:w="894" w:type="dxa"/>
            <w:tcBorders>
              <w:top w:val="single" w:sz="6" w:space="0" w:color="auto"/>
              <w:left w:val="single" w:sz="6" w:space="0" w:color="auto"/>
              <w:bottom w:val="single" w:sz="6" w:space="0" w:color="auto"/>
              <w:right w:val="single" w:sz="6" w:space="0" w:color="auto"/>
            </w:tcBorders>
            <w:vAlign w:val="center"/>
          </w:tcPr>
          <w:p w:rsidR="000114D5" w:rsidRDefault="00BD439A" w:rsidP="00FB74CA">
            <w:pPr>
              <w:shd w:val="clear" w:color="auto" w:fill="FFFFFF"/>
              <w:jc w:val="center"/>
              <w:rPr>
                <w:rFonts w:ascii="Times New Roman" w:hAnsi="Times New Roman"/>
                <w:lang w:val="en-US"/>
              </w:rPr>
            </w:pPr>
            <w:proofErr w:type="spellStart"/>
            <w:r w:rsidRPr="00BD439A">
              <w:rPr>
                <w:rFonts w:ascii="Times New Roman" w:hAnsi="Times New Roman"/>
              </w:rPr>
              <w:t>Номи</w:t>
            </w:r>
            <w:proofErr w:type="spellEnd"/>
            <w:r w:rsidR="000114D5">
              <w:rPr>
                <w:rFonts w:ascii="Times New Roman" w:hAnsi="Times New Roman"/>
                <w:lang w:val="en-US"/>
              </w:rPr>
              <w:t>-</w:t>
            </w:r>
          </w:p>
          <w:p w:rsidR="00BD439A" w:rsidRPr="00BD439A" w:rsidRDefault="00BD439A" w:rsidP="00FB74CA">
            <w:pPr>
              <w:shd w:val="clear" w:color="auto" w:fill="FFFFFF"/>
              <w:jc w:val="center"/>
              <w:rPr>
                <w:rFonts w:ascii="Times New Roman" w:hAnsi="Times New Roman"/>
              </w:rPr>
            </w:pPr>
            <w:proofErr w:type="spellStart"/>
            <w:r w:rsidRPr="00BD439A">
              <w:rPr>
                <w:rFonts w:ascii="Times New Roman" w:hAnsi="Times New Roman"/>
              </w:rPr>
              <w:t>нальный</w:t>
            </w:r>
            <w:proofErr w:type="spellEnd"/>
            <w:r w:rsidRPr="00BD439A">
              <w:rPr>
                <w:rFonts w:ascii="Times New Roman" w:hAnsi="Times New Roman"/>
              </w:rPr>
              <w:t xml:space="preserve"> ток, А</w:t>
            </w:r>
          </w:p>
        </w:tc>
        <w:tc>
          <w:tcPr>
            <w:tcW w:w="1886"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proofErr w:type="gramStart"/>
            <w:r w:rsidRPr="00BD439A">
              <w:rPr>
                <w:rFonts w:ascii="Times New Roman" w:hAnsi="Times New Roman"/>
              </w:rPr>
              <w:t>Нулевая</w:t>
            </w:r>
            <w:proofErr w:type="gramEnd"/>
            <w:r w:rsidRPr="00BD439A">
              <w:rPr>
                <w:rFonts w:ascii="Times New Roman" w:hAnsi="Times New Roman"/>
              </w:rPr>
              <w:t xml:space="preserve"> </w:t>
            </w:r>
            <w:proofErr w:type="spellStart"/>
            <w:r w:rsidRPr="00BD439A">
              <w:rPr>
                <w:rFonts w:ascii="Times New Roman" w:hAnsi="Times New Roman"/>
              </w:rPr>
              <w:t>уставка</w:t>
            </w:r>
            <w:proofErr w:type="spellEnd"/>
            <w:r w:rsidRPr="00BD439A">
              <w:rPr>
                <w:rFonts w:ascii="Times New Roman" w:hAnsi="Times New Roman"/>
              </w:rPr>
              <w:t xml:space="preserve"> (</w:t>
            </w:r>
            <w:proofErr w:type="spellStart"/>
            <w:r w:rsidRPr="00BD439A">
              <w:rPr>
                <w:rFonts w:ascii="Times New Roman" w:hAnsi="Times New Roman"/>
              </w:rPr>
              <w:t>номин</w:t>
            </w:r>
            <w:proofErr w:type="spellEnd"/>
            <w:r w:rsidRPr="00BD439A">
              <w:rPr>
                <w:rFonts w:ascii="Times New Roman" w:hAnsi="Times New Roman"/>
              </w:rPr>
              <w:t>. ток нагревательного элемента)</w:t>
            </w:r>
          </w:p>
        </w:tc>
        <w:tc>
          <w:tcPr>
            <w:tcW w:w="928" w:type="dxa"/>
            <w:tcBorders>
              <w:top w:val="single" w:sz="6" w:space="0" w:color="auto"/>
              <w:left w:val="single" w:sz="6" w:space="0" w:color="auto"/>
              <w:bottom w:val="single" w:sz="6" w:space="0" w:color="auto"/>
              <w:right w:val="single" w:sz="6" w:space="0" w:color="auto"/>
            </w:tcBorders>
            <w:vAlign w:val="center"/>
          </w:tcPr>
          <w:p w:rsidR="00BD439A" w:rsidRPr="00BD439A" w:rsidRDefault="000114D5" w:rsidP="00FB74CA">
            <w:pPr>
              <w:shd w:val="clear" w:color="auto" w:fill="FFFFFF"/>
              <w:jc w:val="center"/>
              <w:rPr>
                <w:rFonts w:ascii="Times New Roman" w:hAnsi="Times New Roman"/>
              </w:rPr>
            </w:pPr>
            <w:r>
              <w:rPr>
                <w:rFonts w:ascii="Times New Roman" w:hAnsi="Times New Roman"/>
              </w:rPr>
              <w:t xml:space="preserve">Диапазон </w:t>
            </w:r>
            <w:proofErr w:type="spellStart"/>
            <w:r>
              <w:rPr>
                <w:rFonts w:ascii="Times New Roman" w:hAnsi="Times New Roman"/>
              </w:rPr>
              <w:t>у</w:t>
            </w:r>
            <w:r w:rsidR="00BD439A" w:rsidRPr="00BD439A">
              <w:rPr>
                <w:rFonts w:ascii="Times New Roman" w:hAnsi="Times New Roman"/>
              </w:rPr>
              <w:t>ставок</w:t>
            </w:r>
            <w:proofErr w:type="spellEnd"/>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ПМЕ-222</w:t>
            </w:r>
          </w:p>
        </w:tc>
        <w:tc>
          <w:tcPr>
            <w:tcW w:w="889"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2</w:t>
            </w:r>
          </w:p>
        </w:tc>
        <w:tc>
          <w:tcPr>
            <w:tcW w:w="826"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25</w:t>
            </w:r>
          </w:p>
        </w:tc>
        <w:tc>
          <w:tcPr>
            <w:tcW w:w="695"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5,5</w:t>
            </w:r>
          </w:p>
        </w:tc>
        <w:tc>
          <w:tcPr>
            <w:tcW w:w="708"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10</w:t>
            </w:r>
          </w:p>
        </w:tc>
        <w:tc>
          <w:tcPr>
            <w:tcW w:w="666"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10</w:t>
            </w:r>
          </w:p>
        </w:tc>
        <w:tc>
          <w:tcPr>
            <w:tcW w:w="894" w:type="dxa"/>
            <w:tcBorders>
              <w:top w:val="single" w:sz="6" w:space="0" w:color="auto"/>
              <w:left w:val="single" w:sz="6" w:space="0" w:color="auto"/>
              <w:bottom w:val="single" w:sz="6" w:space="0" w:color="auto"/>
              <w:right w:val="single" w:sz="6" w:space="0" w:color="auto"/>
            </w:tcBorders>
            <w:vAlign w:val="center"/>
          </w:tcPr>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6,25</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7,87</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10,0</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12,5</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15,6</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20,0</w:t>
            </w:r>
          </w:p>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25,0</w:t>
            </w:r>
          </w:p>
        </w:tc>
        <w:tc>
          <w:tcPr>
            <w:tcW w:w="1886" w:type="dxa"/>
            <w:tcBorders>
              <w:top w:val="single" w:sz="6" w:space="0" w:color="auto"/>
              <w:left w:val="single" w:sz="6" w:space="0" w:color="auto"/>
              <w:bottom w:val="single" w:sz="6" w:space="0" w:color="auto"/>
              <w:right w:val="single" w:sz="6" w:space="0" w:color="auto"/>
            </w:tcBorders>
            <w:vAlign w:val="center"/>
          </w:tcPr>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5</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6,3</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8</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10</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12,5</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16</w:t>
            </w:r>
          </w:p>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20</w:t>
            </w:r>
          </w:p>
        </w:tc>
        <w:tc>
          <w:tcPr>
            <w:tcW w:w="928" w:type="dxa"/>
            <w:tcBorders>
              <w:top w:val="single" w:sz="6" w:space="0" w:color="auto"/>
              <w:left w:val="single" w:sz="6" w:space="0" w:color="auto"/>
              <w:bottom w:val="single" w:sz="6" w:space="0" w:color="auto"/>
              <w:right w:val="single" w:sz="6" w:space="0" w:color="auto"/>
            </w:tcBorders>
            <w:vAlign w:val="center"/>
          </w:tcPr>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3,75-6,25</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4,72-7,87</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6-10</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7,5-12,5</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9,38-15,6</w:t>
            </w:r>
          </w:p>
          <w:p w:rsidR="00432016" w:rsidRDefault="00BD439A" w:rsidP="00FB74CA">
            <w:pPr>
              <w:shd w:val="clear" w:color="auto" w:fill="FFFFFF"/>
              <w:jc w:val="center"/>
              <w:rPr>
                <w:rFonts w:ascii="Times New Roman" w:hAnsi="Times New Roman"/>
                <w:lang w:val="en-US"/>
              </w:rPr>
            </w:pPr>
            <w:r w:rsidRPr="00BD439A">
              <w:rPr>
                <w:rFonts w:ascii="Times New Roman" w:hAnsi="Times New Roman"/>
              </w:rPr>
              <w:t>12-20</w:t>
            </w:r>
          </w:p>
          <w:p w:rsidR="00BD439A" w:rsidRPr="00BD439A" w:rsidRDefault="00BD439A" w:rsidP="00FB74CA">
            <w:pPr>
              <w:shd w:val="clear" w:color="auto" w:fill="FFFFFF"/>
              <w:jc w:val="center"/>
              <w:rPr>
                <w:rFonts w:ascii="Times New Roman" w:hAnsi="Times New Roman"/>
              </w:rPr>
            </w:pPr>
            <w:r w:rsidRPr="00BD439A">
              <w:rPr>
                <w:rFonts w:ascii="Times New Roman" w:hAnsi="Times New Roman"/>
              </w:rPr>
              <w:t>15-25</w:t>
            </w:r>
          </w:p>
        </w:tc>
      </w:tr>
      <w:tr w:rsidR="00BD439A" w:rsidRPr="00BD439A">
        <w:tblPrEx>
          <w:tblCellMar>
            <w:top w:w="0" w:type="dxa"/>
            <w:bottom w:w="0" w:type="dxa"/>
          </w:tblCellMar>
        </w:tblPrEx>
        <w:trPr>
          <w:trHeight w:val="20"/>
        </w:trPr>
        <w:tc>
          <w:tcPr>
            <w:tcW w:w="879"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ПА-322</w:t>
            </w:r>
          </w:p>
        </w:tc>
        <w:tc>
          <w:tcPr>
            <w:tcW w:w="889" w:type="dxa"/>
            <w:tcBorders>
              <w:top w:val="single" w:sz="6" w:space="0" w:color="auto"/>
              <w:left w:val="single" w:sz="6" w:space="0" w:color="auto"/>
              <w:right w:val="single" w:sz="6" w:space="0" w:color="auto"/>
            </w:tcBorders>
          </w:tcPr>
          <w:p w:rsidR="00BD439A" w:rsidRPr="00432016" w:rsidRDefault="00BD439A" w:rsidP="000114D5">
            <w:pPr>
              <w:shd w:val="clear" w:color="auto" w:fill="FFFFFF"/>
              <w:jc w:val="center"/>
              <w:rPr>
                <w:rFonts w:ascii="Times New Roman" w:hAnsi="Times New Roman"/>
                <w:lang w:val="en-US"/>
              </w:rPr>
            </w:pPr>
            <w:r w:rsidRPr="00BD439A">
              <w:rPr>
                <w:rFonts w:ascii="Times New Roman" w:hAnsi="Times New Roman"/>
              </w:rPr>
              <w:t>3</w:t>
            </w:r>
          </w:p>
        </w:tc>
        <w:tc>
          <w:tcPr>
            <w:tcW w:w="826"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40</w:t>
            </w:r>
          </w:p>
        </w:tc>
        <w:tc>
          <w:tcPr>
            <w:tcW w:w="695"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7</w:t>
            </w:r>
          </w:p>
        </w:tc>
        <w:tc>
          <w:tcPr>
            <w:tcW w:w="708"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13</w:t>
            </w:r>
          </w:p>
        </w:tc>
        <w:tc>
          <w:tcPr>
            <w:tcW w:w="666"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17</w:t>
            </w:r>
          </w:p>
        </w:tc>
        <w:tc>
          <w:tcPr>
            <w:tcW w:w="894"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40</w:t>
            </w:r>
          </w:p>
        </w:tc>
        <w:tc>
          <w:tcPr>
            <w:tcW w:w="1886"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32</w:t>
            </w:r>
          </w:p>
        </w:tc>
        <w:tc>
          <w:tcPr>
            <w:tcW w:w="928" w:type="dxa"/>
            <w:tcBorders>
              <w:top w:val="single" w:sz="6" w:space="0" w:color="auto"/>
              <w:left w:val="single" w:sz="6" w:space="0" w:color="auto"/>
              <w:right w:val="single" w:sz="6" w:space="0" w:color="auto"/>
            </w:tcBorders>
          </w:tcPr>
          <w:p w:rsidR="00BD439A" w:rsidRPr="00BD439A" w:rsidRDefault="00BD439A" w:rsidP="000114D5">
            <w:pPr>
              <w:shd w:val="clear" w:color="auto" w:fill="FFFFFF"/>
              <w:jc w:val="center"/>
              <w:rPr>
                <w:rFonts w:ascii="Times New Roman" w:hAnsi="Times New Roman"/>
              </w:rPr>
            </w:pPr>
            <w:r w:rsidRPr="00BD439A">
              <w:rPr>
                <w:rFonts w:ascii="Times New Roman" w:hAnsi="Times New Roman"/>
              </w:rPr>
              <w:t>24-40</w:t>
            </w:r>
          </w:p>
        </w:tc>
      </w:tr>
      <w:tr w:rsidR="00432016" w:rsidRPr="00BD439A">
        <w:tblPrEx>
          <w:tblCellMar>
            <w:top w:w="0" w:type="dxa"/>
            <w:bottom w:w="0" w:type="dxa"/>
          </w:tblCellMar>
        </w:tblPrEx>
        <w:trPr>
          <w:trHeight w:val="20"/>
        </w:trPr>
        <w:tc>
          <w:tcPr>
            <w:tcW w:w="879"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ПА-422</w:t>
            </w:r>
          </w:p>
        </w:tc>
        <w:tc>
          <w:tcPr>
            <w:tcW w:w="889" w:type="dxa"/>
            <w:tcBorders>
              <w:left w:val="single" w:sz="6" w:space="0" w:color="auto"/>
              <w:right w:val="single" w:sz="6" w:space="0" w:color="auto"/>
            </w:tcBorders>
          </w:tcPr>
          <w:p w:rsidR="00432016" w:rsidRPr="00432016" w:rsidRDefault="00432016" w:rsidP="000114D5">
            <w:pPr>
              <w:shd w:val="clear" w:color="auto" w:fill="FFFFFF"/>
              <w:jc w:val="center"/>
              <w:rPr>
                <w:rFonts w:ascii="Times New Roman" w:hAnsi="Times New Roman"/>
                <w:lang w:val="en-US"/>
              </w:rPr>
            </w:pPr>
            <w:r>
              <w:rPr>
                <w:rFonts w:ascii="Times New Roman" w:hAnsi="Times New Roman"/>
                <w:lang w:val="en-US"/>
              </w:rPr>
              <w:t>4</w:t>
            </w:r>
          </w:p>
        </w:tc>
        <w:tc>
          <w:tcPr>
            <w:tcW w:w="826"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56</w:t>
            </w:r>
          </w:p>
        </w:tc>
        <w:tc>
          <w:tcPr>
            <w:tcW w:w="695"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13</w:t>
            </w:r>
          </w:p>
        </w:tc>
        <w:tc>
          <w:tcPr>
            <w:tcW w:w="708"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20</w:t>
            </w:r>
          </w:p>
        </w:tc>
        <w:tc>
          <w:tcPr>
            <w:tcW w:w="666"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28</w:t>
            </w:r>
          </w:p>
        </w:tc>
        <w:tc>
          <w:tcPr>
            <w:tcW w:w="894"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56</w:t>
            </w:r>
          </w:p>
        </w:tc>
        <w:tc>
          <w:tcPr>
            <w:tcW w:w="1886"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44</w:t>
            </w:r>
          </w:p>
        </w:tc>
        <w:tc>
          <w:tcPr>
            <w:tcW w:w="928"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33-56</w:t>
            </w:r>
          </w:p>
        </w:tc>
      </w:tr>
      <w:tr w:rsidR="00432016" w:rsidRPr="00BD439A">
        <w:tblPrEx>
          <w:tblCellMar>
            <w:top w:w="0" w:type="dxa"/>
            <w:bottom w:w="0" w:type="dxa"/>
          </w:tblCellMar>
        </w:tblPrEx>
        <w:trPr>
          <w:trHeight w:val="20"/>
        </w:trPr>
        <w:tc>
          <w:tcPr>
            <w:tcW w:w="879"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ПА-522</w:t>
            </w:r>
          </w:p>
        </w:tc>
        <w:tc>
          <w:tcPr>
            <w:tcW w:w="889" w:type="dxa"/>
            <w:tcBorders>
              <w:left w:val="single" w:sz="6" w:space="0" w:color="auto"/>
              <w:right w:val="single" w:sz="6" w:space="0" w:color="auto"/>
            </w:tcBorders>
          </w:tcPr>
          <w:p w:rsidR="00432016" w:rsidRPr="00432016" w:rsidRDefault="00432016" w:rsidP="000114D5">
            <w:pPr>
              <w:shd w:val="clear" w:color="auto" w:fill="FFFFFF"/>
              <w:jc w:val="center"/>
              <w:rPr>
                <w:rFonts w:ascii="Times New Roman" w:hAnsi="Times New Roman"/>
                <w:lang w:val="en-US"/>
              </w:rPr>
            </w:pPr>
            <w:r>
              <w:rPr>
                <w:rFonts w:ascii="Times New Roman" w:hAnsi="Times New Roman"/>
                <w:lang w:val="en-US"/>
              </w:rPr>
              <w:t>5</w:t>
            </w:r>
          </w:p>
        </w:tc>
        <w:tc>
          <w:tcPr>
            <w:tcW w:w="826"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115</w:t>
            </w:r>
          </w:p>
        </w:tc>
        <w:tc>
          <w:tcPr>
            <w:tcW w:w="695"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23</w:t>
            </w:r>
          </w:p>
        </w:tc>
        <w:tc>
          <w:tcPr>
            <w:tcW w:w="708"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55</w:t>
            </w:r>
          </w:p>
        </w:tc>
        <w:tc>
          <w:tcPr>
            <w:tcW w:w="666"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55</w:t>
            </w:r>
          </w:p>
        </w:tc>
        <w:tc>
          <w:tcPr>
            <w:tcW w:w="894"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115</w:t>
            </w:r>
          </w:p>
        </w:tc>
        <w:tc>
          <w:tcPr>
            <w:tcW w:w="1886"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104</w:t>
            </w:r>
          </w:p>
        </w:tc>
        <w:tc>
          <w:tcPr>
            <w:tcW w:w="928" w:type="dxa"/>
            <w:tcBorders>
              <w:left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78-115</w:t>
            </w:r>
          </w:p>
        </w:tc>
      </w:tr>
      <w:tr w:rsidR="00432016" w:rsidRPr="00BD439A">
        <w:tblPrEx>
          <w:tblCellMar>
            <w:top w:w="0" w:type="dxa"/>
            <w:bottom w:w="0" w:type="dxa"/>
          </w:tblCellMar>
        </w:tblPrEx>
        <w:trPr>
          <w:trHeight w:val="20"/>
        </w:trPr>
        <w:tc>
          <w:tcPr>
            <w:tcW w:w="879"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ПА-622</w:t>
            </w:r>
          </w:p>
        </w:tc>
        <w:tc>
          <w:tcPr>
            <w:tcW w:w="889" w:type="dxa"/>
            <w:tcBorders>
              <w:left w:val="single" w:sz="6" w:space="0" w:color="auto"/>
              <w:bottom w:val="single" w:sz="6" w:space="0" w:color="auto"/>
              <w:right w:val="single" w:sz="6" w:space="0" w:color="auto"/>
            </w:tcBorders>
          </w:tcPr>
          <w:p w:rsidR="00432016" w:rsidRPr="00432016" w:rsidRDefault="00432016" w:rsidP="000114D5">
            <w:pPr>
              <w:shd w:val="clear" w:color="auto" w:fill="FFFFFF"/>
              <w:jc w:val="center"/>
              <w:rPr>
                <w:rFonts w:ascii="Times New Roman" w:hAnsi="Times New Roman"/>
                <w:lang w:val="en-US"/>
              </w:rPr>
            </w:pPr>
            <w:r>
              <w:rPr>
                <w:rFonts w:ascii="Times New Roman" w:hAnsi="Times New Roman"/>
                <w:lang w:val="en-US"/>
              </w:rPr>
              <w:t>6</w:t>
            </w:r>
          </w:p>
        </w:tc>
        <w:tc>
          <w:tcPr>
            <w:tcW w:w="826"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140</w:t>
            </w:r>
          </w:p>
        </w:tc>
        <w:tc>
          <w:tcPr>
            <w:tcW w:w="695"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40</w:t>
            </w:r>
          </w:p>
        </w:tc>
        <w:tc>
          <w:tcPr>
            <w:tcW w:w="708"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75</w:t>
            </w:r>
          </w:p>
        </w:tc>
        <w:tc>
          <w:tcPr>
            <w:tcW w:w="666"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75</w:t>
            </w:r>
          </w:p>
        </w:tc>
        <w:tc>
          <w:tcPr>
            <w:tcW w:w="894"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140</w:t>
            </w:r>
          </w:p>
        </w:tc>
        <w:tc>
          <w:tcPr>
            <w:tcW w:w="1886"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126</w:t>
            </w:r>
          </w:p>
        </w:tc>
        <w:tc>
          <w:tcPr>
            <w:tcW w:w="928" w:type="dxa"/>
            <w:tcBorders>
              <w:left w:val="single" w:sz="6" w:space="0" w:color="auto"/>
              <w:bottom w:val="single" w:sz="6" w:space="0" w:color="auto"/>
              <w:right w:val="single" w:sz="6" w:space="0" w:color="auto"/>
            </w:tcBorders>
          </w:tcPr>
          <w:p w:rsidR="00432016" w:rsidRPr="00BD439A" w:rsidRDefault="00432016" w:rsidP="000114D5">
            <w:pPr>
              <w:shd w:val="clear" w:color="auto" w:fill="FFFFFF"/>
              <w:jc w:val="center"/>
              <w:rPr>
                <w:rFonts w:ascii="Times New Roman" w:hAnsi="Times New Roman"/>
              </w:rPr>
            </w:pPr>
            <w:r w:rsidRPr="00BD439A">
              <w:rPr>
                <w:rFonts w:ascii="Times New Roman" w:hAnsi="Times New Roman"/>
              </w:rPr>
              <w:t>94-140</w:t>
            </w:r>
          </w:p>
        </w:tc>
      </w:tr>
    </w:tbl>
    <w:p w:rsidR="00432016" w:rsidRDefault="00432016" w:rsidP="00BD439A">
      <w:pPr>
        <w:shd w:val="clear" w:color="auto" w:fill="FFFFFF"/>
        <w:ind w:firstLine="284"/>
        <w:rPr>
          <w:rFonts w:ascii="Times New Roman" w:hAnsi="Times New Roman"/>
          <w:lang w:val="en-US"/>
        </w:rPr>
      </w:pPr>
    </w:p>
    <w:p w:rsidR="00BD439A" w:rsidRPr="00432016" w:rsidRDefault="00CC0D0A" w:rsidP="00BD439A">
      <w:pPr>
        <w:shd w:val="clear" w:color="auto" w:fill="FFFFFF"/>
        <w:ind w:firstLine="284"/>
        <w:rPr>
          <w:rFonts w:ascii="Times New Roman" w:hAnsi="Times New Roman"/>
          <w:sz w:val="18"/>
          <w:szCs w:val="18"/>
        </w:rPr>
      </w:pPr>
      <w:r>
        <w:rPr>
          <w:rFonts w:ascii="Times New Roman" w:hAnsi="Times New Roman"/>
          <w:sz w:val="18"/>
          <w:szCs w:val="18"/>
        </w:rPr>
        <w:t>Примечаниям</w:t>
      </w:r>
      <w:r w:rsidRPr="00E272F8">
        <w:rPr>
          <w:rFonts w:ascii="Times New Roman" w:hAnsi="Times New Roman"/>
          <w:sz w:val="18"/>
          <w:szCs w:val="18"/>
        </w:rPr>
        <w:t>: 1.</w:t>
      </w:r>
      <w:r w:rsidR="00BD439A" w:rsidRPr="00432016">
        <w:rPr>
          <w:rFonts w:ascii="Times New Roman" w:hAnsi="Times New Roman"/>
          <w:sz w:val="18"/>
          <w:szCs w:val="18"/>
        </w:rPr>
        <w:t xml:space="preserve"> </w:t>
      </w:r>
      <w:proofErr w:type="gramStart"/>
      <w:r w:rsidR="00BD439A" w:rsidRPr="00432016">
        <w:rPr>
          <w:rFonts w:ascii="Times New Roman" w:hAnsi="Times New Roman"/>
          <w:sz w:val="18"/>
          <w:szCs w:val="18"/>
        </w:rPr>
        <w:t>Нулевая</w:t>
      </w:r>
      <w:proofErr w:type="gramEnd"/>
      <w:r w:rsidR="00BD439A" w:rsidRPr="00432016">
        <w:rPr>
          <w:rFonts w:ascii="Times New Roman" w:hAnsi="Times New Roman"/>
          <w:sz w:val="18"/>
          <w:szCs w:val="18"/>
        </w:rPr>
        <w:t xml:space="preserve"> </w:t>
      </w:r>
      <w:proofErr w:type="spellStart"/>
      <w:r w:rsidR="00BD439A" w:rsidRPr="00432016">
        <w:rPr>
          <w:rFonts w:ascii="Times New Roman" w:hAnsi="Times New Roman"/>
          <w:sz w:val="18"/>
          <w:szCs w:val="18"/>
        </w:rPr>
        <w:t>уставка</w:t>
      </w:r>
      <w:proofErr w:type="spellEnd"/>
      <w:r w:rsidR="00BD439A" w:rsidRPr="00432016">
        <w:rPr>
          <w:rFonts w:ascii="Times New Roman" w:hAnsi="Times New Roman"/>
          <w:sz w:val="18"/>
          <w:szCs w:val="18"/>
        </w:rPr>
        <w:t xml:space="preserve"> - </w:t>
      </w:r>
      <w:proofErr w:type="spellStart"/>
      <w:r w:rsidR="00BD439A" w:rsidRPr="00432016">
        <w:rPr>
          <w:rFonts w:ascii="Times New Roman" w:hAnsi="Times New Roman"/>
          <w:sz w:val="18"/>
          <w:szCs w:val="18"/>
        </w:rPr>
        <w:t>уставка</w:t>
      </w:r>
      <w:proofErr w:type="spellEnd"/>
      <w:r w:rsidR="00BD439A" w:rsidRPr="00432016">
        <w:rPr>
          <w:rFonts w:ascii="Times New Roman" w:hAnsi="Times New Roman"/>
          <w:sz w:val="18"/>
          <w:szCs w:val="18"/>
        </w:rPr>
        <w:t xml:space="preserve"> в нулевом положении указателя шкалы теплового реле.</w:t>
      </w:r>
    </w:p>
    <w:p w:rsidR="00BD439A" w:rsidRPr="00432016" w:rsidRDefault="00BD439A" w:rsidP="00BD439A">
      <w:pPr>
        <w:shd w:val="clear" w:color="auto" w:fill="FFFFFF"/>
        <w:ind w:firstLine="284"/>
        <w:jc w:val="both"/>
        <w:rPr>
          <w:rFonts w:ascii="Times New Roman" w:hAnsi="Times New Roman"/>
          <w:sz w:val="18"/>
          <w:szCs w:val="18"/>
        </w:rPr>
      </w:pPr>
      <w:r w:rsidRPr="00432016">
        <w:rPr>
          <w:rFonts w:ascii="Times New Roman" w:hAnsi="Times New Roman"/>
          <w:sz w:val="18"/>
          <w:szCs w:val="18"/>
        </w:rPr>
        <w:t xml:space="preserve">2 Регулировка тока </w:t>
      </w:r>
      <w:proofErr w:type="spellStart"/>
      <w:r w:rsidRPr="00432016">
        <w:rPr>
          <w:rFonts w:ascii="Times New Roman" w:hAnsi="Times New Roman"/>
          <w:sz w:val="18"/>
          <w:szCs w:val="18"/>
        </w:rPr>
        <w:t>уставки</w:t>
      </w:r>
      <w:proofErr w:type="spellEnd"/>
      <w:r w:rsidRPr="00432016">
        <w:rPr>
          <w:rFonts w:ascii="Times New Roman" w:hAnsi="Times New Roman"/>
          <w:sz w:val="18"/>
          <w:szCs w:val="18"/>
        </w:rPr>
        <w:t xml:space="preserve"> реле плавная и производится регулятором </w:t>
      </w:r>
      <w:proofErr w:type="spellStart"/>
      <w:r w:rsidRPr="00432016">
        <w:rPr>
          <w:rFonts w:ascii="Times New Roman" w:hAnsi="Times New Roman"/>
          <w:sz w:val="18"/>
          <w:szCs w:val="18"/>
        </w:rPr>
        <w:t>уставки</w:t>
      </w:r>
      <w:proofErr w:type="spellEnd"/>
      <w:r w:rsidRPr="00432016">
        <w:rPr>
          <w:rFonts w:ascii="Times New Roman" w:hAnsi="Times New Roman"/>
          <w:sz w:val="18"/>
          <w:szCs w:val="18"/>
        </w:rPr>
        <w:t xml:space="preserve">. Шкала регулятора тока </w:t>
      </w:r>
      <w:proofErr w:type="spellStart"/>
      <w:r w:rsidRPr="00432016">
        <w:rPr>
          <w:rFonts w:ascii="Times New Roman" w:hAnsi="Times New Roman"/>
          <w:sz w:val="18"/>
          <w:szCs w:val="18"/>
        </w:rPr>
        <w:t>уставки</w:t>
      </w:r>
      <w:proofErr w:type="spellEnd"/>
      <w:r w:rsidRPr="00432016">
        <w:rPr>
          <w:rFonts w:ascii="Times New Roman" w:hAnsi="Times New Roman"/>
          <w:sz w:val="18"/>
          <w:szCs w:val="18"/>
        </w:rPr>
        <w:t xml:space="preserve"> имеет по пять делений влево (минус) и вправо (плюс) от нулевой риски шкалы. Каждое деление шкалы соответствует примерно 5 % номинального тока нагревательных элементов (тока нулевой </w:t>
      </w:r>
      <w:proofErr w:type="spellStart"/>
      <w:r w:rsidRPr="00432016">
        <w:rPr>
          <w:rFonts w:ascii="Times New Roman" w:hAnsi="Times New Roman"/>
          <w:sz w:val="18"/>
          <w:szCs w:val="18"/>
        </w:rPr>
        <w:t>уставки</w:t>
      </w:r>
      <w:proofErr w:type="spellEnd"/>
      <w:r w:rsidRPr="00432016">
        <w:rPr>
          <w:rFonts w:ascii="Times New Roman" w:hAnsi="Times New Roman"/>
          <w:sz w:val="18"/>
          <w:szCs w:val="18"/>
        </w:rPr>
        <w:t>) для пускателей открытого исполнения и 5,5 % - для защищенного исполнения.</w:t>
      </w:r>
    </w:p>
    <w:p w:rsidR="00BD439A" w:rsidRPr="00E272F8" w:rsidRDefault="00BD439A" w:rsidP="00BD439A">
      <w:pPr>
        <w:shd w:val="clear" w:color="auto" w:fill="FFFFFF"/>
        <w:ind w:firstLine="284"/>
        <w:jc w:val="both"/>
        <w:rPr>
          <w:rFonts w:ascii="Times New Roman" w:hAnsi="Times New Roman"/>
          <w:sz w:val="18"/>
          <w:szCs w:val="18"/>
        </w:rPr>
      </w:pPr>
      <w:r w:rsidRPr="00432016">
        <w:rPr>
          <w:rFonts w:ascii="Times New Roman" w:hAnsi="Times New Roman"/>
          <w:sz w:val="18"/>
          <w:szCs w:val="18"/>
        </w:rPr>
        <w:t xml:space="preserve">3. Для магнитных пускателей серии ПА 4, 5 и 6-й величин (с тепловым реле без </w:t>
      </w:r>
      <w:proofErr w:type="spellStart"/>
      <w:r w:rsidRPr="00432016">
        <w:rPr>
          <w:rFonts w:ascii="Times New Roman" w:hAnsi="Times New Roman"/>
          <w:sz w:val="18"/>
          <w:szCs w:val="18"/>
        </w:rPr>
        <w:t>термокомпенсации</w:t>
      </w:r>
      <w:proofErr w:type="spellEnd"/>
      <w:r w:rsidRPr="00432016">
        <w:rPr>
          <w:rFonts w:ascii="Times New Roman" w:hAnsi="Times New Roman"/>
          <w:sz w:val="18"/>
          <w:szCs w:val="18"/>
        </w:rPr>
        <w:t>) при температуре окружающей среды ниже +30</w:t>
      </w:r>
      <w:proofErr w:type="gramStart"/>
      <w:r w:rsidRPr="00432016">
        <w:rPr>
          <w:rFonts w:ascii="Times New Roman" w:hAnsi="Times New Roman"/>
          <w:sz w:val="18"/>
          <w:szCs w:val="18"/>
        </w:rPr>
        <w:t xml:space="preserve"> </w:t>
      </w:r>
      <w:r w:rsidR="00CC0D0A" w:rsidRPr="00E272F8">
        <w:rPr>
          <w:rFonts w:ascii="Times New Roman" w:hAnsi="Times New Roman"/>
          <w:sz w:val="18"/>
          <w:szCs w:val="18"/>
        </w:rPr>
        <w:t>°</w:t>
      </w:r>
      <w:r w:rsidRPr="00432016">
        <w:rPr>
          <w:rFonts w:ascii="Times New Roman" w:hAnsi="Times New Roman"/>
          <w:sz w:val="18"/>
          <w:szCs w:val="18"/>
        </w:rPr>
        <w:t>С</w:t>
      </w:r>
      <w:proofErr w:type="gramEnd"/>
      <w:r w:rsidRPr="00432016">
        <w:rPr>
          <w:rFonts w:ascii="Times New Roman" w:hAnsi="Times New Roman"/>
          <w:sz w:val="18"/>
          <w:szCs w:val="18"/>
        </w:rPr>
        <w:t xml:space="preserve"> вносится поправка в пределах шкалы реле.</w:t>
      </w:r>
    </w:p>
    <w:p w:rsidR="00432016" w:rsidRPr="00E272F8" w:rsidRDefault="00432016"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lang w:val="en-US"/>
        </w:rPr>
      </w:pPr>
      <w:r w:rsidRPr="00BD439A">
        <w:rPr>
          <w:rFonts w:ascii="Times New Roman" w:hAnsi="Times New Roman"/>
          <w:i/>
          <w:iCs/>
        </w:rPr>
        <w:t>Таблица 4.11</w:t>
      </w:r>
    </w:p>
    <w:p w:rsidR="00432016" w:rsidRPr="00432016" w:rsidRDefault="00432016" w:rsidP="00BD439A">
      <w:pPr>
        <w:shd w:val="clear" w:color="auto" w:fill="FFFFFF"/>
        <w:ind w:firstLine="284"/>
        <w:jc w:val="right"/>
        <w:rPr>
          <w:rFonts w:ascii="Times New Roman" w:hAnsi="Times New Roman"/>
          <w:lang w:val="en-US"/>
        </w:rPr>
      </w:pPr>
    </w:p>
    <w:tbl>
      <w:tblPr>
        <w:tblW w:w="0" w:type="pct"/>
        <w:tblCellMar>
          <w:left w:w="28" w:type="dxa"/>
          <w:right w:w="28" w:type="dxa"/>
        </w:tblCellMar>
        <w:tblLook w:val="0000"/>
      </w:tblPr>
      <w:tblGrid>
        <w:gridCol w:w="1076"/>
        <w:gridCol w:w="1409"/>
        <w:gridCol w:w="1632"/>
        <w:gridCol w:w="2458"/>
        <w:gridCol w:w="1796"/>
      </w:tblGrid>
      <w:tr w:rsidR="00BD439A" w:rsidRPr="00BD439A">
        <w:tblPrEx>
          <w:tblCellMar>
            <w:top w:w="0" w:type="dxa"/>
            <w:bottom w:w="0" w:type="dxa"/>
          </w:tblCellMar>
        </w:tblPrEx>
        <w:trPr>
          <w:trHeight w:val="20"/>
        </w:trPr>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Величина пускателя</w:t>
            </w:r>
          </w:p>
        </w:tc>
        <w:tc>
          <w:tcPr>
            <w:tcW w:w="1555"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Тип реле</w:t>
            </w:r>
          </w:p>
        </w:tc>
        <w:tc>
          <w:tcPr>
            <w:tcW w:w="169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Номинальный ток реле, А</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Номинальный ток теплового реле, А, при +25</w:t>
            </w:r>
            <w:proofErr w:type="gramStart"/>
            <w:r w:rsidRPr="00BD439A">
              <w:rPr>
                <w:rFonts w:ascii="Times New Roman" w:hAnsi="Times New Roman"/>
              </w:rPr>
              <w:t xml:space="preserve"> °С</w:t>
            </w:r>
            <w:proofErr w:type="gramEnd"/>
            <w:r w:rsidRPr="00BD439A">
              <w:rPr>
                <w:rFonts w:ascii="Times New Roman" w:hAnsi="Times New Roman"/>
              </w:rPr>
              <w:t xml:space="preserve"> (положение регулятора </w:t>
            </w:r>
            <w:proofErr w:type="spellStart"/>
            <w:r w:rsidRPr="00BD439A">
              <w:rPr>
                <w:rFonts w:ascii="Times New Roman" w:hAnsi="Times New Roman"/>
              </w:rPr>
              <w:t>уставки</w:t>
            </w:r>
            <w:proofErr w:type="spellEnd"/>
            <w:r w:rsidRPr="00BD439A">
              <w:rPr>
                <w:rFonts w:ascii="Times New Roman" w:hAnsi="Times New Roman"/>
              </w:rPr>
              <w:t xml:space="preserve"> на нуле)</w:t>
            </w:r>
          </w:p>
        </w:tc>
        <w:tc>
          <w:tcPr>
            <w:tcW w:w="1872"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 xml:space="preserve">Предел регулирования номинального тока </w:t>
            </w:r>
            <w:proofErr w:type="spellStart"/>
            <w:r w:rsidRPr="00BD439A">
              <w:rPr>
                <w:rFonts w:ascii="Times New Roman" w:hAnsi="Times New Roman"/>
              </w:rPr>
              <w:t>уставки</w:t>
            </w:r>
            <w:proofErr w:type="spellEnd"/>
          </w:p>
        </w:tc>
      </w:tr>
      <w:tr w:rsidR="00BD439A" w:rsidRPr="00BD439A">
        <w:tblPrEx>
          <w:tblCellMar>
            <w:top w:w="0" w:type="dxa"/>
            <w:bottom w:w="0" w:type="dxa"/>
          </w:tblCellMar>
        </w:tblPrEx>
        <w:trPr>
          <w:trHeight w:val="20"/>
        </w:trPr>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1</w:t>
            </w:r>
          </w:p>
        </w:tc>
        <w:tc>
          <w:tcPr>
            <w:tcW w:w="1555"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ТРН-8 или ТРН-10</w:t>
            </w:r>
          </w:p>
        </w:tc>
        <w:tc>
          <w:tcPr>
            <w:tcW w:w="169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10</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0,5; 0,63; 0,8; 1; 1,25; 1,6; 2; 2,5; 3,2; 4;5; 6,8; 8; 10</w:t>
            </w:r>
          </w:p>
        </w:tc>
        <w:tc>
          <w:tcPr>
            <w:tcW w:w="1872"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От 0,75</w:t>
            </w:r>
            <w:proofErr w:type="gramStart"/>
            <w:r w:rsidR="00CC0D0A" w:rsidRPr="000B48C0">
              <w:rPr>
                <w:rFonts w:ascii="Times New Roman" w:hAnsi="Times New Roman"/>
                <w:i/>
                <w:lang w:val="en-US"/>
              </w:rPr>
              <w:t>I</w:t>
            </w:r>
            <w:proofErr w:type="spellStart"/>
            <w:proofErr w:type="gramEnd"/>
            <w:r w:rsidRPr="00CC0D0A">
              <w:rPr>
                <w:rFonts w:ascii="Times New Roman" w:hAnsi="Times New Roman"/>
                <w:i/>
                <w:vertAlign w:val="subscript"/>
              </w:rPr>
              <w:t>н</w:t>
            </w:r>
            <w:proofErr w:type="spellEnd"/>
            <w:r w:rsidRPr="00BD439A">
              <w:rPr>
                <w:rFonts w:ascii="Times New Roman" w:hAnsi="Times New Roman"/>
              </w:rPr>
              <w:t xml:space="preserve"> </w:t>
            </w:r>
            <w:r w:rsidR="00CC0D0A">
              <w:rPr>
                <w:rFonts w:ascii="Times New Roman" w:hAnsi="Times New Roman"/>
              </w:rPr>
              <w:t>до 1</w:t>
            </w:r>
            <w:r w:rsidRPr="00BD439A">
              <w:rPr>
                <w:rFonts w:ascii="Times New Roman" w:hAnsi="Times New Roman"/>
              </w:rPr>
              <w:t>,3</w:t>
            </w:r>
            <w:r w:rsidR="00CC0D0A" w:rsidRPr="000B48C0">
              <w:rPr>
                <w:rFonts w:ascii="Times New Roman" w:hAnsi="Times New Roman"/>
                <w:i/>
                <w:lang w:val="en-US"/>
              </w:rPr>
              <w:t>I</w:t>
            </w:r>
            <w:proofErr w:type="spellStart"/>
            <w:r w:rsidR="00CC0D0A" w:rsidRPr="00CC0D0A">
              <w:rPr>
                <w:rFonts w:ascii="Times New Roman" w:hAnsi="Times New Roman"/>
                <w:i/>
                <w:vertAlign w:val="subscript"/>
              </w:rPr>
              <w:t>н</w:t>
            </w:r>
            <w:proofErr w:type="spellEnd"/>
          </w:p>
        </w:tc>
      </w:tr>
      <w:tr w:rsidR="00BD439A" w:rsidRPr="00BD439A">
        <w:tblPrEx>
          <w:tblCellMar>
            <w:top w:w="0" w:type="dxa"/>
            <w:bottom w:w="0" w:type="dxa"/>
          </w:tblCellMar>
        </w:tblPrEx>
        <w:trPr>
          <w:trHeight w:val="20"/>
        </w:trPr>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2</w:t>
            </w:r>
          </w:p>
        </w:tc>
        <w:tc>
          <w:tcPr>
            <w:tcW w:w="1555"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ТРН-20 или ТРН-25</w:t>
            </w:r>
          </w:p>
        </w:tc>
        <w:tc>
          <w:tcPr>
            <w:tcW w:w="169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25</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5; 6,3; 8; 10; 12,5; 16; 20; 25</w:t>
            </w:r>
          </w:p>
        </w:tc>
        <w:tc>
          <w:tcPr>
            <w:tcW w:w="1872"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От 0,74</w:t>
            </w:r>
            <w:proofErr w:type="gramStart"/>
            <w:r w:rsidR="00CC0D0A" w:rsidRPr="000B48C0">
              <w:rPr>
                <w:rFonts w:ascii="Times New Roman" w:hAnsi="Times New Roman"/>
                <w:i/>
                <w:lang w:val="en-US"/>
              </w:rPr>
              <w:t>I</w:t>
            </w:r>
            <w:proofErr w:type="spellStart"/>
            <w:proofErr w:type="gramEnd"/>
            <w:r w:rsidR="00CC0D0A" w:rsidRPr="00CC0D0A">
              <w:rPr>
                <w:rFonts w:ascii="Times New Roman" w:hAnsi="Times New Roman"/>
                <w:i/>
                <w:vertAlign w:val="subscript"/>
              </w:rPr>
              <w:t>н</w:t>
            </w:r>
            <w:proofErr w:type="spellEnd"/>
            <w:r w:rsidRPr="00BD439A">
              <w:rPr>
                <w:rFonts w:ascii="Times New Roman" w:hAnsi="Times New Roman"/>
              </w:rPr>
              <w:t xml:space="preserve"> </w:t>
            </w:r>
            <w:r w:rsidR="00CC0D0A">
              <w:rPr>
                <w:rFonts w:ascii="Times New Roman" w:hAnsi="Times New Roman"/>
              </w:rPr>
              <w:t>до</w:t>
            </w:r>
            <w:r w:rsidRPr="00BD439A">
              <w:rPr>
                <w:rFonts w:ascii="Times New Roman" w:hAnsi="Times New Roman"/>
              </w:rPr>
              <w:t xml:space="preserve"> 1,3</w:t>
            </w:r>
            <w:r w:rsidR="00CC0D0A" w:rsidRPr="000B48C0">
              <w:rPr>
                <w:rFonts w:ascii="Times New Roman" w:hAnsi="Times New Roman"/>
                <w:i/>
                <w:lang w:val="en-US"/>
              </w:rPr>
              <w:t>I</w:t>
            </w:r>
            <w:proofErr w:type="spellStart"/>
            <w:r w:rsidR="00CC0D0A" w:rsidRPr="00CC0D0A">
              <w:rPr>
                <w:rFonts w:ascii="Times New Roman" w:hAnsi="Times New Roman"/>
                <w:i/>
                <w:vertAlign w:val="subscript"/>
              </w:rPr>
              <w:t>н</w:t>
            </w:r>
            <w:proofErr w:type="spellEnd"/>
          </w:p>
        </w:tc>
      </w:tr>
      <w:tr w:rsidR="00BD439A" w:rsidRPr="00BD439A">
        <w:tblPrEx>
          <w:tblCellMar>
            <w:top w:w="0" w:type="dxa"/>
            <w:bottom w:w="0" w:type="dxa"/>
          </w:tblCellMar>
        </w:tblPrEx>
        <w:trPr>
          <w:trHeight w:val="20"/>
        </w:trPr>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3</w:t>
            </w:r>
          </w:p>
        </w:tc>
        <w:tc>
          <w:tcPr>
            <w:tcW w:w="1555"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ТРН-32 или ТРН-40</w:t>
            </w:r>
          </w:p>
        </w:tc>
        <w:tc>
          <w:tcPr>
            <w:tcW w:w="169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40</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16; 20; 25; 32; 40</w:t>
            </w:r>
          </w:p>
        </w:tc>
        <w:tc>
          <w:tcPr>
            <w:tcW w:w="1872" w:type="dxa"/>
            <w:tcBorders>
              <w:top w:val="single" w:sz="6" w:space="0" w:color="auto"/>
              <w:left w:val="single" w:sz="6" w:space="0" w:color="auto"/>
              <w:bottom w:val="single" w:sz="6" w:space="0" w:color="auto"/>
              <w:right w:val="single" w:sz="6" w:space="0" w:color="auto"/>
            </w:tcBorders>
          </w:tcPr>
          <w:p w:rsidR="00BD439A" w:rsidRPr="00BD439A" w:rsidRDefault="00CC0D0A" w:rsidP="00CC0D0A">
            <w:pPr>
              <w:shd w:val="clear" w:color="auto" w:fill="FFFFFF"/>
              <w:jc w:val="center"/>
              <w:rPr>
                <w:rFonts w:ascii="Times New Roman" w:hAnsi="Times New Roman"/>
              </w:rPr>
            </w:pPr>
            <w:r>
              <w:rPr>
                <w:rFonts w:ascii="Times New Roman" w:hAnsi="Times New Roman"/>
              </w:rPr>
              <w:t>От 0,75</w:t>
            </w:r>
            <w:proofErr w:type="gramStart"/>
            <w:r w:rsidRPr="000B48C0">
              <w:rPr>
                <w:rFonts w:ascii="Times New Roman" w:hAnsi="Times New Roman"/>
                <w:i/>
                <w:lang w:val="en-US"/>
              </w:rPr>
              <w:t>I</w:t>
            </w:r>
            <w:proofErr w:type="spellStart"/>
            <w:proofErr w:type="gramEnd"/>
            <w:r w:rsidRPr="00CC0D0A">
              <w:rPr>
                <w:rFonts w:ascii="Times New Roman" w:hAnsi="Times New Roman"/>
                <w:i/>
                <w:vertAlign w:val="subscript"/>
              </w:rPr>
              <w:t>н</w:t>
            </w:r>
            <w:proofErr w:type="spellEnd"/>
            <w:r>
              <w:rPr>
                <w:rFonts w:ascii="Times New Roman" w:hAnsi="Times New Roman"/>
              </w:rPr>
              <w:t xml:space="preserve"> до 1,3</w:t>
            </w:r>
            <w:r w:rsidRPr="000B48C0">
              <w:rPr>
                <w:rFonts w:ascii="Times New Roman" w:hAnsi="Times New Roman"/>
                <w:i/>
                <w:lang w:val="en-US"/>
              </w:rPr>
              <w:t>I</w:t>
            </w:r>
            <w:proofErr w:type="spellStart"/>
            <w:r w:rsidRPr="00CC0D0A">
              <w:rPr>
                <w:rFonts w:ascii="Times New Roman" w:hAnsi="Times New Roman"/>
                <w:i/>
                <w:vertAlign w:val="subscript"/>
              </w:rPr>
              <w:t>н</w:t>
            </w:r>
            <w:proofErr w:type="spellEnd"/>
          </w:p>
        </w:tc>
      </w:tr>
      <w:tr w:rsidR="00BD439A" w:rsidRPr="00BD439A">
        <w:tblPrEx>
          <w:tblCellMar>
            <w:top w:w="0" w:type="dxa"/>
            <w:bottom w:w="0" w:type="dxa"/>
          </w:tblCellMar>
        </w:tblPrEx>
        <w:trPr>
          <w:trHeight w:val="20"/>
        </w:trPr>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4</w:t>
            </w:r>
          </w:p>
        </w:tc>
        <w:tc>
          <w:tcPr>
            <w:tcW w:w="1555"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ТРП-60</w:t>
            </w:r>
          </w:p>
        </w:tc>
        <w:tc>
          <w:tcPr>
            <w:tcW w:w="169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60</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25; 30; 40; 50; 60</w:t>
            </w:r>
          </w:p>
        </w:tc>
        <w:tc>
          <w:tcPr>
            <w:tcW w:w="1872" w:type="dxa"/>
            <w:tcBorders>
              <w:top w:val="single" w:sz="6" w:space="0" w:color="auto"/>
              <w:left w:val="single" w:sz="6" w:space="0" w:color="auto"/>
              <w:bottom w:val="single" w:sz="6" w:space="0" w:color="auto"/>
              <w:right w:val="single" w:sz="6" w:space="0" w:color="auto"/>
            </w:tcBorders>
          </w:tcPr>
          <w:p w:rsidR="00BD439A" w:rsidRPr="00BD439A" w:rsidRDefault="00CC0D0A" w:rsidP="00CC0D0A">
            <w:pPr>
              <w:shd w:val="clear" w:color="auto" w:fill="FFFFFF"/>
              <w:jc w:val="center"/>
              <w:rPr>
                <w:rFonts w:ascii="Times New Roman" w:hAnsi="Times New Roman"/>
              </w:rPr>
            </w:pPr>
            <w:r>
              <w:rPr>
                <w:rFonts w:ascii="Times New Roman" w:hAnsi="Times New Roman"/>
              </w:rPr>
              <w:t>От 0,75</w:t>
            </w:r>
            <w:r w:rsidRPr="000B48C0">
              <w:rPr>
                <w:rFonts w:ascii="Times New Roman" w:hAnsi="Times New Roman"/>
                <w:i/>
                <w:lang w:val="en-US"/>
              </w:rPr>
              <w:t>I</w:t>
            </w:r>
            <w:proofErr w:type="spellStart"/>
            <w:r w:rsidRPr="00CC0D0A">
              <w:rPr>
                <w:rFonts w:ascii="Times New Roman" w:hAnsi="Times New Roman"/>
                <w:i/>
                <w:vertAlign w:val="subscript"/>
              </w:rPr>
              <w:t>н</w:t>
            </w:r>
            <w:proofErr w:type="spellEnd"/>
            <w:r w:rsidR="00BD439A" w:rsidRPr="00BD439A">
              <w:rPr>
                <w:rFonts w:ascii="Times New Roman" w:hAnsi="Times New Roman"/>
              </w:rPr>
              <w:t xml:space="preserve"> </w:t>
            </w:r>
            <w:r>
              <w:rPr>
                <w:rFonts w:ascii="Times New Roman" w:hAnsi="Times New Roman"/>
              </w:rPr>
              <w:t>д</w:t>
            </w:r>
            <w:r w:rsidR="00BD439A" w:rsidRPr="00BD439A">
              <w:rPr>
                <w:rFonts w:ascii="Times New Roman" w:hAnsi="Times New Roman"/>
              </w:rPr>
              <w:t>о</w:t>
            </w:r>
            <w:proofErr w:type="gramStart"/>
            <w:r w:rsidR="00BD439A" w:rsidRPr="00BD439A">
              <w:rPr>
                <w:rFonts w:ascii="Times New Roman" w:hAnsi="Times New Roman"/>
              </w:rPr>
              <w:t>1</w:t>
            </w:r>
            <w:proofErr w:type="gramEnd"/>
            <w:r w:rsidR="00BD439A" w:rsidRPr="00BD439A">
              <w:rPr>
                <w:rFonts w:ascii="Times New Roman" w:hAnsi="Times New Roman"/>
              </w:rPr>
              <w:t>,25</w:t>
            </w:r>
            <w:r w:rsidRPr="000B48C0">
              <w:rPr>
                <w:rFonts w:ascii="Times New Roman" w:hAnsi="Times New Roman"/>
                <w:i/>
                <w:lang w:val="en-US"/>
              </w:rPr>
              <w:t>I</w:t>
            </w:r>
            <w:proofErr w:type="spellStart"/>
            <w:r w:rsidRPr="00CC0D0A">
              <w:rPr>
                <w:rFonts w:ascii="Times New Roman" w:hAnsi="Times New Roman"/>
                <w:i/>
                <w:vertAlign w:val="subscript"/>
              </w:rPr>
              <w:t>н</w:t>
            </w:r>
            <w:proofErr w:type="spellEnd"/>
          </w:p>
        </w:tc>
      </w:tr>
      <w:tr w:rsidR="00BD439A" w:rsidRPr="00BD439A">
        <w:tblPrEx>
          <w:tblCellMar>
            <w:top w:w="0" w:type="dxa"/>
            <w:bottom w:w="0" w:type="dxa"/>
          </w:tblCellMar>
        </w:tblPrEx>
        <w:trPr>
          <w:trHeight w:val="20"/>
        </w:trPr>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5</w:t>
            </w:r>
          </w:p>
        </w:tc>
        <w:tc>
          <w:tcPr>
            <w:tcW w:w="1555"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ТРП-150</w:t>
            </w:r>
          </w:p>
        </w:tc>
        <w:tc>
          <w:tcPr>
            <w:tcW w:w="169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150</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50; 60; 80; 100</w:t>
            </w:r>
          </w:p>
        </w:tc>
        <w:tc>
          <w:tcPr>
            <w:tcW w:w="1872" w:type="dxa"/>
            <w:tcBorders>
              <w:top w:val="single" w:sz="6" w:space="0" w:color="auto"/>
              <w:left w:val="single" w:sz="6" w:space="0" w:color="auto"/>
              <w:bottom w:val="single" w:sz="6" w:space="0" w:color="auto"/>
              <w:right w:val="single" w:sz="6" w:space="0" w:color="auto"/>
            </w:tcBorders>
          </w:tcPr>
          <w:p w:rsidR="00BD439A" w:rsidRPr="00BD439A" w:rsidRDefault="00CC0D0A" w:rsidP="00CC0D0A">
            <w:pPr>
              <w:shd w:val="clear" w:color="auto" w:fill="FFFFFF"/>
              <w:jc w:val="center"/>
              <w:rPr>
                <w:rFonts w:ascii="Times New Roman" w:hAnsi="Times New Roman"/>
              </w:rPr>
            </w:pPr>
            <w:r>
              <w:rPr>
                <w:rFonts w:ascii="Times New Roman" w:hAnsi="Times New Roman"/>
              </w:rPr>
              <w:t>От 0,75</w:t>
            </w:r>
            <w:r w:rsidRPr="000B48C0">
              <w:rPr>
                <w:rFonts w:ascii="Times New Roman" w:hAnsi="Times New Roman"/>
                <w:i/>
                <w:lang w:val="en-US"/>
              </w:rPr>
              <w:t>I</w:t>
            </w:r>
            <w:proofErr w:type="spellStart"/>
            <w:r w:rsidRPr="00CC0D0A">
              <w:rPr>
                <w:rFonts w:ascii="Times New Roman" w:hAnsi="Times New Roman"/>
                <w:i/>
                <w:vertAlign w:val="subscript"/>
              </w:rPr>
              <w:t>н</w:t>
            </w:r>
            <w:proofErr w:type="spellEnd"/>
            <w:r>
              <w:rPr>
                <w:rFonts w:ascii="Times New Roman" w:hAnsi="Times New Roman"/>
              </w:rPr>
              <w:t xml:space="preserve"> до</w:t>
            </w:r>
            <w:proofErr w:type="gramStart"/>
            <w:r>
              <w:rPr>
                <w:rFonts w:ascii="Times New Roman" w:hAnsi="Times New Roman"/>
              </w:rPr>
              <w:t>1</w:t>
            </w:r>
            <w:proofErr w:type="gramEnd"/>
            <w:r>
              <w:rPr>
                <w:rFonts w:ascii="Times New Roman" w:hAnsi="Times New Roman"/>
              </w:rPr>
              <w:t>,25</w:t>
            </w:r>
            <w:r w:rsidRPr="000B48C0">
              <w:rPr>
                <w:rFonts w:ascii="Times New Roman" w:hAnsi="Times New Roman"/>
                <w:i/>
                <w:lang w:val="en-US"/>
              </w:rPr>
              <w:t>I</w:t>
            </w:r>
            <w:proofErr w:type="spellStart"/>
            <w:r w:rsidRPr="00CC0D0A">
              <w:rPr>
                <w:rFonts w:ascii="Times New Roman" w:hAnsi="Times New Roman"/>
                <w:i/>
                <w:vertAlign w:val="subscript"/>
              </w:rPr>
              <w:t>н</w:t>
            </w:r>
            <w:proofErr w:type="spellEnd"/>
          </w:p>
        </w:tc>
      </w:tr>
      <w:tr w:rsidR="00BD439A" w:rsidRPr="00BD439A">
        <w:tblPrEx>
          <w:tblCellMar>
            <w:top w:w="0" w:type="dxa"/>
            <w:bottom w:w="0" w:type="dxa"/>
          </w:tblCellMar>
        </w:tblPrEx>
        <w:trPr>
          <w:trHeight w:val="20"/>
        </w:trPr>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6</w:t>
            </w:r>
          </w:p>
        </w:tc>
        <w:tc>
          <w:tcPr>
            <w:tcW w:w="1555"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ТРП-150</w:t>
            </w:r>
          </w:p>
        </w:tc>
        <w:tc>
          <w:tcPr>
            <w:tcW w:w="169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150</w:t>
            </w:r>
          </w:p>
        </w:tc>
        <w:tc>
          <w:tcPr>
            <w:tcW w:w="2650"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100; 120; 150</w:t>
            </w:r>
          </w:p>
        </w:tc>
        <w:tc>
          <w:tcPr>
            <w:tcW w:w="1872" w:type="dxa"/>
            <w:tcBorders>
              <w:top w:val="single" w:sz="6" w:space="0" w:color="auto"/>
              <w:left w:val="single" w:sz="6" w:space="0" w:color="auto"/>
              <w:bottom w:val="single" w:sz="6" w:space="0" w:color="auto"/>
              <w:right w:val="single" w:sz="6" w:space="0" w:color="auto"/>
            </w:tcBorders>
          </w:tcPr>
          <w:p w:rsidR="00BD439A" w:rsidRPr="00BD439A" w:rsidRDefault="00BD439A" w:rsidP="00CC0D0A">
            <w:pPr>
              <w:shd w:val="clear" w:color="auto" w:fill="FFFFFF"/>
              <w:jc w:val="center"/>
              <w:rPr>
                <w:rFonts w:ascii="Times New Roman" w:hAnsi="Times New Roman"/>
              </w:rPr>
            </w:pPr>
            <w:r w:rsidRPr="00BD439A">
              <w:rPr>
                <w:rFonts w:ascii="Times New Roman" w:hAnsi="Times New Roman"/>
              </w:rPr>
              <w:t>От 0,</w:t>
            </w:r>
            <w:r w:rsidR="00CC0D0A">
              <w:rPr>
                <w:rFonts w:ascii="Times New Roman" w:hAnsi="Times New Roman"/>
              </w:rPr>
              <w:t>75</w:t>
            </w:r>
            <w:proofErr w:type="gramStart"/>
            <w:r w:rsidR="00CC0D0A" w:rsidRPr="000B48C0">
              <w:rPr>
                <w:rFonts w:ascii="Times New Roman" w:hAnsi="Times New Roman"/>
                <w:i/>
                <w:lang w:val="en-US"/>
              </w:rPr>
              <w:t>I</w:t>
            </w:r>
            <w:proofErr w:type="spellStart"/>
            <w:proofErr w:type="gramEnd"/>
            <w:r w:rsidR="00CC0D0A" w:rsidRPr="00CC0D0A">
              <w:rPr>
                <w:rFonts w:ascii="Times New Roman" w:hAnsi="Times New Roman"/>
                <w:i/>
                <w:vertAlign w:val="subscript"/>
              </w:rPr>
              <w:t>н</w:t>
            </w:r>
            <w:proofErr w:type="spellEnd"/>
            <w:r w:rsidR="00CC0D0A">
              <w:rPr>
                <w:rFonts w:ascii="Times New Roman" w:hAnsi="Times New Roman"/>
              </w:rPr>
              <w:t xml:space="preserve"> до 1,25</w:t>
            </w:r>
            <w:r w:rsidR="00CC0D0A" w:rsidRPr="000B48C0">
              <w:rPr>
                <w:rFonts w:ascii="Times New Roman" w:hAnsi="Times New Roman"/>
                <w:i/>
                <w:lang w:val="en-US"/>
              </w:rPr>
              <w:t>I</w:t>
            </w:r>
            <w:proofErr w:type="spellStart"/>
            <w:r w:rsidR="00CC0D0A" w:rsidRPr="00CC0D0A">
              <w:rPr>
                <w:rFonts w:ascii="Times New Roman" w:hAnsi="Times New Roman"/>
                <w:i/>
                <w:vertAlign w:val="subscript"/>
              </w:rPr>
              <w:t>н</w:t>
            </w:r>
            <w:proofErr w:type="spellEnd"/>
          </w:p>
        </w:tc>
      </w:tr>
    </w:tbl>
    <w:p w:rsidR="00CC0D0A" w:rsidRDefault="00CC0D0A" w:rsidP="00BD439A">
      <w:pPr>
        <w:shd w:val="clear" w:color="auto" w:fill="FFFFFF"/>
        <w:ind w:firstLine="284"/>
        <w:jc w:val="both"/>
        <w:rPr>
          <w:rFonts w:ascii="Times New Roman" w:hAnsi="Times New Roman"/>
          <w:lang w:val="en-US"/>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Для реле с регулятором значения</w:t>
      </w:r>
      <w:r w:rsidR="00A12E6D">
        <w:rPr>
          <w:rFonts w:ascii="Times New Roman" w:hAnsi="Times New Roman"/>
        </w:rPr>
        <w:t xml:space="preserve"> </w:t>
      </w:r>
      <w:r w:rsidR="00A12E6D" w:rsidRPr="000B48C0">
        <w:rPr>
          <w:rFonts w:ascii="Times New Roman" w:hAnsi="Times New Roman"/>
          <w:i/>
          <w:lang w:val="en-US"/>
        </w:rPr>
        <w:t>I</w:t>
      </w:r>
      <w:proofErr w:type="spellStart"/>
      <w:r w:rsidR="00A12E6D" w:rsidRPr="00CC0D0A">
        <w:rPr>
          <w:rFonts w:ascii="Times New Roman" w:hAnsi="Times New Roman"/>
          <w:i/>
          <w:vertAlign w:val="subscript"/>
        </w:rPr>
        <w:t>н</w:t>
      </w:r>
      <w:proofErr w:type="gramStart"/>
      <w:r w:rsidR="00A12E6D">
        <w:rPr>
          <w:rFonts w:ascii="Times New Roman" w:hAnsi="Times New Roman"/>
          <w:i/>
          <w:vertAlign w:val="subscript"/>
        </w:rPr>
        <w:t>.р</w:t>
      </w:r>
      <w:proofErr w:type="spellEnd"/>
      <w:proofErr w:type="gramEnd"/>
      <w:r w:rsidRPr="00BD439A">
        <w:rPr>
          <w:rFonts w:ascii="Times New Roman" w:hAnsi="Times New Roman"/>
        </w:rPr>
        <w:t xml:space="preserve"> и </w:t>
      </w:r>
      <w:r w:rsidR="00A12E6D" w:rsidRPr="00A12E6D">
        <w:rPr>
          <w:rFonts w:ascii="Times New Roman" w:hAnsi="Times New Roman"/>
          <w:i/>
          <w:lang w:val="en-US"/>
        </w:rPr>
        <w:t>I</w:t>
      </w:r>
      <w:proofErr w:type="spellStart"/>
      <w:r w:rsidRPr="00BD439A">
        <w:rPr>
          <w:rFonts w:ascii="Times New Roman" w:hAnsi="Times New Roman"/>
          <w:i/>
          <w:iCs/>
          <w:vertAlign w:val="subscript"/>
        </w:rPr>
        <w:t>н</w:t>
      </w:r>
      <w:r w:rsidR="00A12E6D">
        <w:rPr>
          <w:rFonts w:ascii="Times New Roman" w:hAnsi="Times New Roman"/>
          <w:i/>
          <w:iCs/>
          <w:vertAlign w:val="subscript"/>
        </w:rPr>
        <w:t>.</w:t>
      </w:r>
      <w:r w:rsidRPr="00BD439A">
        <w:rPr>
          <w:rFonts w:ascii="Times New Roman" w:hAnsi="Times New Roman"/>
          <w:i/>
          <w:iCs/>
          <w:vertAlign w:val="subscript"/>
        </w:rPr>
        <w:t>нагр</w:t>
      </w:r>
      <w:proofErr w:type="spellEnd"/>
      <w:r w:rsidRPr="00BD439A">
        <w:rPr>
          <w:rFonts w:ascii="Times New Roman" w:hAnsi="Times New Roman"/>
          <w:i/>
          <w:iCs/>
        </w:rPr>
        <w:t xml:space="preserve"> </w:t>
      </w:r>
      <w:r w:rsidRPr="00BD439A">
        <w:rPr>
          <w:rFonts w:ascii="Times New Roman" w:hAnsi="Times New Roman"/>
        </w:rPr>
        <w:t xml:space="preserve">соответствуют нулевому (среднему) положению </w:t>
      </w:r>
      <w:r w:rsidRPr="00BD439A">
        <w:rPr>
          <w:rFonts w:ascii="Times New Roman" w:hAnsi="Times New Roman"/>
        </w:rPr>
        <w:lastRenderedPageBreak/>
        <w:t xml:space="preserve">поводка регулятора (току нулевой </w:t>
      </w:r>
      <w:proofErr w:type="spellStart"/>
      <w:r w:rsidRPr="00BD439A">
        <w:rPr>
          <w:rFonts w:ascii="Times New Roman" w:hAnsi="Times New Roman"/>
        </w:rPr>
        <w:t>уставки</w:t>
      </w:r>
      <w:proofErr w:type="spellEnd"/>
      <w:r w:rsidRPr="00BD439A">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 настоящее время применяют тепловые реле серий ТРП, ТР</w:t>
      </w:r>
      <w:r w:rsidR="00A12E6D">
        <w:rPr>
          <w:rFonts w:ascii="Times New Roman" w:hAnsi="Times New Roman"/>
        </w:rPr>
        <w:t>Н</w:t>
      </w:r>
      <w:r w:rsidRPr="00BD439A">
        <w:rPr>
          <w:rFonts w:ascii="Times New Roman" w:hAnsi="Times New Roman"/>
        </w:rPr>
        <w:t>, ТРА, ТРВ, ТРГ, ТРТ.</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При выборе тока тепловых реле (например, для магнитных пускателей серии ПМЕ и ПА) следует руководствоваться данными табл. 4.10 и 4.11.</w:t>
      </w:r>
    </w:p>
    <w:p w:rsidR="00A12E6D" w:rsidRPr="00BD439A" w:rsidRDefault="00A12E6D" w:rsidP="00BD439A">
      <w:pPr>
        <w:shd w:val="clear" w:color="auto" w:fill="FFFFFF"/>
        <w:ind w:firstLine="284"/>
        <w:jc w:val="both"/>
        <w:rPr>
          <w:rFonts w:ascii="Times New Roman" w:hAnsi="Times New Roman"/>
        </w:rPr>
      </w:pPr>
    </w:p>
    <w:p w:rsidR="00BD439A" w:rsidRDefault="00BD439A" w:rsidP="00A12E6D">
      <w:pPr>
        <w:shd w:val="clear" w:color="auto" w:fill="FFFFFF"/>
        <w:ind w:firstLine="284"/>
        <w:jc w:val="center"/>
        <w:rPr>
          <w:rFonts w:ascii="Times New Roman" w:hAnsi="Times New Roman"/>
          <w:b/>
          <w:bCs/>
        </w:rPr>
      </w:pPr>
      <w:r w:rsidRPr="00BD439A">
        <w:rPr>
          <w:rFonts w:ascii="Times New Roman" w:hAnsi="Times New Roman"/>
          <w:b/>
          <w:bCs/>
        </w:rPr>
        <w:t>5. ЭЛЕКТРОСТАТИЧЕСКАЯ ИСКРОБЕЗОПАСНОСТЬ (ЭСИБ) И ЗАЩИТА ОТ СТАТИЧЕСКОГО ЭЛЕКТРИЧЕСТВА</w:t>
      </w:r>
    </w:p>
    <w:p w:rsidR="00A12E6D" w:rsidRPr="00BD439A" w:rsidRDefault="00A12E6D" w:rsidP="00A12E6D">
      <w:pPr>
        <w:shd w:val="clear" w:color="auto" w:fill="FFFFFF"/>
        <w:ind w:firstLine="284"/>
        <w:jc w:val="center"/>
        <w:rPr>
          <w:rFonts w:ascii="Times New Roman" w:hAnsi="Times New Roman"/>
        </w:rPr>
      </w:pPr>
    </w:p>
    <w:p w:rsidR="00BD439A" w:rsidRPr="00BD439A" w:rsidRDefault="00BD439A" w:rsidP="00A12E6D">
      <w:pPr>
        <w:shd w:val="clear" w:color="auto" w:fill="FFFFFF"/>
        <w:ind w:firstLine="284"/>
        <w:jc w:val="center"/>
        <w:rPr>
          <w:rFonts w:ascii="Times New Roman" w:hAnsi="Times New Roman"/>
        </w:rPr>
      </w:pPr>
      <w:r w:rsidRPr="00BD439A">
        <w:rPr>
          <w:rFonts w:ascii="Times New Roman" w:hAnsi="Times New Roman"/>
          <w:b/>
          <w:bCs/>
        </w:rPr>
        <w:t>5.1. Основные положения</w:t>
      </w:r>
    </w:p>
    <w:p w:rsidR="00A12E6D" w:rsidRDefault="00A12E6D"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Опасность статической электризац</w:t>
      </w:r>
      <w:proofErr w:type="gramStart"/>
      <w:r w:rsidRPr="00BD439A">
        <w:rPr>
          <w:rFonts w:ascii="Times New Roman" w:hAnsi="Times New Roman"/>
        </w:rPr>
        <w:t>ии и ее</w:t>
      </w:r>
      <w:proofErr w:type="gramEnd"/>
      <w:r w:rsidRPr="00BD439A">
        <w:rPr>
          <w:rFonts w:ascii="Times New Roman" w:hAnsi="Times New Roman"/>
        </w:rPr>
        <w:t xml:space="preserve"> разнообразных проявлений сопряжена с разрядами статического электричества и их способностью зажигать горючие газы, пары или пыли в среде воздуха.</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Наряду со специфичными техническими решениями, предусматривающими предупреждение образования взрывоопасных смесей и возникновение загораний, пожаров и взрывов, разрабатываются и применяются устройства, способы и средства защиты от опасных проявлений статического электричества (</w:t>
      </w:r>
      <w:proofErr w:type="gramStart"/>
      <w:r w:rsidRPr="00BD439A">
        <w:rPr>
          <w:rFonts w:ascii="Times New Roman" w:hAnsi="Times New Roman"/>
        </w:rPr>
        <w:t>см</w:t>
      </w:r>
      <w:proofErr w:type="gramEnd"/>
      <w:r w:rsidRPr="00BD439A">
        <w:rPr>
          <w:rFonts w:ascii="Times New Roman" w:hAnsi="Times New Roman"/>
        </w:rPr>
        <w:t xml:space="preserve">. табл. 5.1). Мероприятия по защите от статического электричества должны осуществляться во взрывопожароопасных зонах помещений и зонах </w:t>
      </w:r>
      <w:proofErr w:type="gramStart"/>
      <w:r w:rsidRPr="00BD439A">
        <w:rPr>
          <w:rFonts w:ascii="Times New Roman" w:hAnsi="Times New Roman"/>
        </w:rPr>
        <w:t>наружных взрывоопасных</w:t>
      </w:r>
      <w:proofErr w:type="gramEnd"/>
      <w:r w:rsidRPr="00BD439A">
        <w:rPr>
          <w:rFonts w:ascii="Times New Roman" w:hAnsi="Times New Roman"/>
        </w:rPr>
        <w:t xml:space="preserve"> установок, отнесенных к классам </w:t>
      </w:r>
      <w:r w:rsidRPr="00BD439A">
        <w:rPr>
          <w:rFonts w:ascii="Times New Roman" w:hAnsi="Times New Roman"/>
          <w:lang w:val="en-US"/>
        </w:rPr>
        <w:t>B</w:t>
      </w:r>
      <w:r w:rsidRPr="00E272F8">
        <w:rPr>
          <w:rFonts w:ascii="Times New Roman" w:hAnsi="Times New Roman"/>
        </w:rPr>
        <w:t>-</w:t>
      </w:r>
      <w:r w:rsidR="00BF5549">
        <w:rPr>
          <w:rFonts w:ascii="Times New Roman" w:hAnsi="Times New Roman"/>
          <w:lang w:val="en-US"/>
        </w:rPr>
        <w:t>I</w:t>
      </w:r>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proofErr w:type="spellStart"/>
      <w:r w:rsidR="00BF5549">
        <w:rPr>
          <w:rFonts w:ascii="Times New Roman" w:hAnsi="Times New Roman"/>
          <w:lang w:val="en-US"/>
        </w:rPr>
        <w:t>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00BF5549">
        <w:rPr>
          <w:rFonts w:ascii="Times New Roman" w:hAnsi="Times New Roman"/>
          <w:lang w:val="en-US"/>
        </w:rPr>
        <w:t>I</w:t>
      </w:r>
      <w:r w:rsidR="00BF5549">
        <w:rPr>
          <w:rFonts w:ascii="Times New Roman" w:hAnsi="Times New Roman"/>
        </w:rPr>
        <w:t>б</w:t>
      </w:r>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00BF5549">
        <w:rPr>
          <w:rFonts w:ascii="Times New Roman" w:hAnsi="Times New Roman"/>
          <w:lang w:val="en-US"/>
        </w:rPr>
        <w:t>I</w:t>
      </w:r>
      <w:r w:rsidR="00BF5549">
        <w:rPr>
          <w:rFonts w:ascii="Times New Roman" w:hAnsi="Times New Roman"/>
        </w:rPr>
        <w:t>г</w:t>
      </w:r>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В</w:t>
      </w:r>
      <w:r w:rsidR="00BF5549" w:rsidRPr="00E272F8">
        <w:rPr>
          <w:rFonts w:ascii="Times New Roman" w:hAnsi="Times New Roman"/>
        </w:rPr>
        <w:t>-</w:t>
      </w:r>
      <w:proofErr w:type="spellStart"/>
      <w:r w:rsidR="00BF5549">
        <w:rPr>
          <w:rFonts w:ascii="Times New Roman" w:hAnsi="Times New Roman"/>
          <w:lang w:val="en-US"/>
        </w:rPr>
        <w:t>II</w:t>
      </w:r>
      <w:r w:rsidRPr="00BD439A">
        <w:rPr>
          <w:rFonts w:ascii="Times New Roman" w:hAnsi="Times New Roman"/>
          <w:lang w:val="en-US"/>
        </w:rPr>
        <w:t>a</w:t>
      </w:r>
      <w:proofErr w:type="spellEnd"/>
      <w:r w:rsidRPr="00E272F8">
        <w:rPr>
          <w:rFonts w:ascii="Times New Roman" w:hAnsi="Times New Roman"/>
        </w:rPr>
        <w:t xml:space="preserve">, </w:t>
      </w:r>
      <w:r w:rsidR="00BF5549">
        <w:rPr>
          <w:rFonts w:ascii="Times New Roman" w:hAnsi="Times New Roman"/>
        </w:rPr>
        <w:t>П-</w:t>
      </w:r>
      <w:r w:rsidR="00BF5549">
        <w:rPr>
          <w:rFonts w:ascii="Times New Roman" w:hAnsi="Times New Roman"/>
          <w:lang w:val="en-US"/>
        </w:rPr>
        <w:t>I</w:t>
      </w:r>
      <w:r w:rsidRPr="00BD439A">
        <w:rPr>
          <w:rFonts w:ascii="Times New Roman" w:hAnsi="Times New Roman"/>
        </w:rPr>
        <w:t>, П</w:t>
      </w:r>
      <w:r w:rsidRPr="00E272F8">
        <w:rPr>
          <w:rFonts w:ascii="Times New Roman" w:hAnsi="Times New Roman"/>
        </w:rPr>
        <w:t>-</w:t>
      </w:r>
      <w:r w:rsidR="00BF5549">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Защите подлежат: человек (</w:t>
      </w:r>
      <w:proofErr w:type="gramStart"/>
      <w:r w:rsidRPr="00BD439A">
        <w:rPr>
          <w:rFonts w:ascii="Times New Roman" w:hAnsi="Times New Roman"/>
        </w:rPr>
        <w:t>см</w:t>
      </w:r>
      <w:proofErr w:type="gramEnd"/>
      <w:r w:rsidRPr="00BD439A">
        <w:rPr>
          <w:rFonts w:ascii="Times New Roman" w:hAnsi="Times New Roman"/>
        </w:rPr>
        <w:t>. табл. 5.2) или биологические объекты; объекты, чувствительные к зажигающему или инициирующему взрыв воздействию разрядов статического электричества; объекты, подлежащие защите от пробоя или появления дефектов от разрядов статического электричества, а также объекты, необходимость защиты которых вызвана технологическими причинами. Разрабатываются способы и устройства, позволяющие обеспечивать нормальный ход производства или технологического процесса, ослаблять силовые проявления электростатических полей, устранять дефекты продукции, воздействие разрядов на светочувствительные материалы, снижать скорость старения и загрязнения декоративных поверхностей и т. п.</w:t>
      </w:r>
    </w:p>
    <w:p w:rsidR="00A12E6D" w:rsidRPr="00BD439A" w:rsidRDefault="00A12E6D" w:rsidP="00BD439A">
      <w:pPr>
        <w:shd w:val="clear" w:color="auto" w:fill="FFFFFF"/>
        <w:ind w:firstLine="284"/>
        <w:jc w:val="both"/>
        <w:rPr>
          <w:rFonts w:ascii="Times New Roman" w:hAnsi="Times New Roman"/>
        </w:rPr>
      </w:pPr>
    </w:p>
    <w:p w:rsidR="00BD439A" w:rsidRDefault="00BD439A" w:rsidP="00A12E6D">
      <w:pPr>
        <w:shd w:val="clear" w:color="auto" w:fill="FFFFFF"/>
        <w:ind w:firstLine="284"/>
        <w:jc w:val="right"/>
        <w:rPr>
          <w:rFonts w:ascii="Times New Roman" w:hAnsi="Times New Roman"/>
          <w:i/>
          <w:iCs/>
        </w:rPr>
      </w:pPr>
      <w:r w:rsidRPr="00BD439A">
        <w:rPr>
          <w:rFonts w:ascii="Times New Roman" w:hAnsi="Times New Roman"/>
          <w:i/>
          <w:iCs/>
        </w:rPr>
        <w:t>Таблица 5.1</w:t>
      </w:r>
    </w:p>
    <w:p w:rsidR="00A12E6D" w:rsidRPr="00BD439A" w:rsidRDefault="00A12E6D" w:rsidP="00BD439A">
      <w:pPr>
        <w:shd w:val="clear" w:color="auto" w:fill="FFFFFF"/>
        <w:ind w:firstLine="284"/>
        <w:rPr>
          <w:rFonts w:ascii="Times New Roman" w:hAnsi="Times New Roman"/>
        </w:rPr>
      </w:pPr>
    </w:p>
    <w:tbl>
      <w:tblPr>
        <w:tblW w:w="5000" w:type="pct"/>
        <w:tblCellMar>
          <w:left w:w="28" w:type="dxa"/>
          <w:right w:w="28" w:type="dxa"/>
        </w:tblCellMar>
        <w:tblLook w:val="0000"/>
      </w:tblPr>
      <w:tblGrid>
        <w:gridCol w:w="2812"/>
        <w:gridCol w:w="5559"/>
      </w:tblGrid>
      <w:tr w:rsidR="00BD439A" w:rsidRPr="00BD439A">
        <w:tblPrEx>
          <w:tblCellMar>
            <w:top w:w="0" w:type="dxa"/>
            <w:bottom w:w="0" w:type="dxa"/>
          </w:tblCellMar>
        </w:tblPrEx>
        <w:trPr>
          <w:trHeight w:val="20"/>
        </w:trPr>
        <w:tc>
          <w:tcPr>
            <w:tcW w:w="281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jc w:val="center"/>
              <w:rPr>
                <w:rFonts w:ascii="Times New Roman" w:hAnsi="Times New Roman"/>
              </w:rPr>
            </w:pPr>
            <w:r w:rsidRPr="00BD439A">
              <w:rPr>
                <w:rFonts w:ascii="Times New Roman" w:hAnsi="Times New Roman"/>
              </w:rPr>
              <w:t>Опасные проявления статического электричества</w:t>
            </w:r>
          </w:p>
        </w:tc>
        <w:tc>
          <w:tcPr>
            <w:tcW w:w="5559"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jc w:val="center"/>
              <w:rPr>
                <w:rFonts w:ascii="Times New Roman" w:hAnsi="Times New Roman"/>
              </w:rPr>
            </w:pPr>
            <w:r w:rsidRPr="00BD439A">
              <w:rPr>
                <w:rFonts w:ascii="Times New Roman" w:hAnsi="Times New Roman"/>
              </w:rPr>
              <w:t>Система и критерии безопасности</w:t>
            </w:r>
          </w:p>
        </w:tc>
      </w:tr>
      <w:tr w:rsidR="00BD439A" w:rsidRPr="00BD439A">
        <w:tblPrEx>
          <w:tblCellMar>
            <w:top w:w="0" w:type="dxa"/>
            <w:bottom w:w="0" w:type="dxa"/>
          </w:tblCellMar>
        </w:tblPrEx>
        <w:trPr>
          <w:trHeight w:val="20"/>
        </w:trPr>
        <w:tc>
          <w:tcPr>
            <w:tcW w:w="281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proofErr w:type="spellStart"/>
            <w:r w:rsidRPr="00BD439A">
              <w:rPr>
                <w:rFonts w:ascii="Times New Roman" w:hAnsi="Times New Roman"/>
              </w:rPr>
              <w:t>Пожар</w:t>
            </w:r>
            <w:proofErr w:type="gramStart"/>
            <w:r w:rsidRPr="00BD439A">
              <w:rPr>
                <w:rFonts w:ascii="Times New Roman" w:hAnsi="Times New Roman"/>
              </w:rPr>
              <w:t>о</w:t>
            </w:r>
            <w:proofErr w:type="spellEnd"/>
            <w:r w:rsidRPr="00BD439A">
              <w:rPr>
                <w:rFonts w:ascii="Times New Roman" w:hAnsi="Times New Roman"/>
              </w:rPr>
              <w:t>-</w:t>
            </w:r>
            <w:proofErr w:type="gramEnd"/>
            <w:r w:rsidRPr="00BD439A">
              <w:rPr>
                <w:rFonts w:ascii="Times New Roman" w:hAnsi="Times New Roman"/>
              </w:rPr>
              <w:t xml:space="preserve"> и взрывоопасность</w:t>
            </w:r>
          </w:p>
        </w:tc>
        <w:tc>
          <w:tcPr>
            <w:tcW w:w="5559"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proofErr w:type="gramStart"/>
            <w:r w:rsidRPr="00BD439A">
              <w:rPr>
                <w:rFonts w:ascii="Times New Roman" w:hAnsi="Times New Roman"/>
              </w:rPr>
              <w:t>Электростатическая</w:t>
            </w:r>
            <w:r w:rsidR="00994EB0">
              <w:rPr>
                <w:rFonts w:ascii="Times New Roman" w:hAnsi="Times New Roman"/>
              </w:rPr>
              <w:t xml:space="preserve"> </w:t>
            </w:r>
            <w:proofErr w:type="spellStart"/>
            <w:r w:rsidRPr="00BD439A">
              <w:rPr>
                <w:rFonts w:ascii="Times New Roman" w:hAnsi="Times New Roman"/>
              </w:rPr>
              <w:t>ис</w:t>
            </w:r>
            <w:r w:rsidR="00BF5549">
              <w:rPr>
                <w:rFonts w:ascii="Times New Roman" w:hAnsi="Times New Roman"/>
              </w:rPr>
              <w:t>к</w:t>
            </w:r>
            <w:r w:rsidRPr="00BD439A">
              <w:rPr>
                <w:rFonts w:ascii="Times New Roman" w:hAnsi="Times New Roman"/>
              </w:rPr>
              <w:t>робезопасность</w:t>
            </w:r>
            <w:proofErr w:type="spellEnd"/>
            <w:r w:rsidRPr="00BD439A">
              <w:rPr>
                <w:rFonts w:ascii="Times New Roman" w:hAnsi="Times New Roman"/>
              </w:rPr>
              <w:t xml:space="preserve"> (ЭСИБ).</w:t>
            </w:r>
            <w:proofErr w:type="gramEnd"/>
            <w:r w:rsidRPr="00BD439A">
              <w:rPr>
                <w:rFonts w:ascii="Times New Roman" w:hAnsi="Times New Roman"/>
              </w:rPr>
              <w:t xml:space="preserve"> Снижение риска зажигания, взрыва, пожара или ущерба до нормируемого значения</w:t>
            </w:r>
          </w:p>
        </w:tc>
      </w:tr>
      <w:tr w:rsidR="00BD439A" w:rsidRPr="00BD439A">
        <w:tblPrEx>
          <w:tblCellMar>
            <w:top w:w="0" w:type="dxa"/>
            <w:bottom w:w="0" w:type="dxa"/>
          </w:tblCellMar>
        </w:tblPrEx>
        <w:trPr>
          <w:trHeight w:val="20"/>
        </w:trPr>
        <w:tc>
          <w:tcPr>
            <w:tcW w:w="281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Опасное воздействие на человека</w:t>
            </w:r>
          </w:p>
        </w:tc>
        <w:tc>
          <w:tcPr>
            <w:tcW w:w="5559"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Санитарные</w:t>
            </w:r>
            <w:r w:rsidR="00994EB0">
              <w:rPr>
                <w:rFonts w:ascii="Times New Roman" w:hAnsi="Times New Roman"/>
              </w:rPr>
              <w:t xml:space="preserve"> </w:t>
            </w:r>
            <w:r w:rsidRPr="00BD439A">
              <w:rPr>
                <w:rFonts w:ascii="Times New Roman" w:hAnsi="Times New Roman"/>
              </w:rPr>
              <w:t>нормы.</w:t>
            </w:r>
            <w:r w:rsidR="00994EB0">
              <w:rPr>
                <w:rFonts w:ascii="Times New Roman" w:hAnsi="Times New Roman"/>
              </w:rPr>
              <w:t xml:space="preserve"> </w:t>
            </w:r>
            <w:r w:rsidRPr="00BD439A">
              <w:rPr>
                <w:rFonts w:ascii="Times New Roman" w:hAnsi="Times New Roman"/>
              </w:rPr>
              <w:t>Ограничение времени</w:t>
            </w:r>
            <w:r w:rsidR="00994EB0">
              <w:rPr>
                <w:rFonts w:ascii="Times New Roman" w:hAnsi="Times New Roman"/>
              </w:rPr>
              <w:t xml:space="preserve"> </w:t>
            </w:r>
            <w:r w:rsidRPr="00BD439A">
              <w:rPr>
                <w:rFonts w:ascii="Times New Roman" w:hAnsi="Times New Roman"/>
              </w:rPr>
              <w:t>пребывания</w:t>
            </w:r>
            <w:r w:rsidR="00994EB0">
              <w:rPr>
                <w:rFonts w:ascii="Times New Roman" w:hAnsi="Times New Roman"/>
              </w:rPr>
              <w:t xml:space="preserve"> </w:t>
            </w:r>
            <w:r w:rsidRPr="00BD439A">
              <w:rPr>
                <w:rFonts w:ascii="Times New Roman" w:hAnsi="Times New Roman"/>
              </w:rPr>
              <w:t>на</w:t>
            </w:r>
            <w:r w:rsidR="00994EB0">
              <w:rPr>
                <w:rFonts w:ascii="Times New Roman" w:hAnsi="Times New Roman"/>
              </w:rPr>
              <w:t xml:space="preserve"> </w:t>
            </w:r>
            <w:r w:rsidRPr="00BD439A">
              <w:rPr>
                <w:rFonts w:ascii="Times New Roman" w:hAnsi="Times New Roman"/>
              </w:rPr>
              <w:t>рабочем месте.</w:t>
            </w:r>
            <w:r w:rsidR="00994EB0">
              <w:rPr>
                <w:rFonts w:ascii="Times New Roman" w:hAnsi="Times New Roman"/>
              </w:rPr>
              <w:t xml:space="preserve"> </w:t>
            </w:r>
            <w:r w:rsidRPr="00BD439A">
              <w:rPr>
                <w:rFonts w:ascii="Times New Roman" w:hAnsi="Times New Roman"/>
              </w:rPr>
              <w:t>Исключение</w:t>
            </w:r>
            <w:r w:rsidR="00994EB0">
              <w:rPr>
                <w:rFonts w:ascii="Times New Roman" w:hAnsi="Times New Roman"/>
              </w:rPr>
              <w:t xml:space="preserve"> </w:t>
            </w:r>
            <w:r w:rsidRPr="00BD439A">
              <w:rPr>
                <w:rFonts w:ascii="Times New Roman" w:hAnsi="Times New Roman"/>
              </w:rPr>
              <w:t>нежелательных воздействий разрядов на человека</w:t>
            </w:r>
          </w:p>
        </w:tc>
      </w:tr>
      <w:tr w:rsidR="00BD439A" w:rsidRPr="00BD439A">
        <w:tblPrEx>
          <w:tblCellMar>
            <w:top w:w="0" w:type="dxa"/>
            <w:bottom w:w="0" w:type="dxa"/>
          </w:tblCellMar>
        </w:tblPrEx>
        <w:trPr>
          <w:trHeight w:val="20"/>
        </w:trPr>
        <w:tc>
          <w:tcPr>
            <w:tcW w:w="281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Помехи в радиосвязи</w:t>
            </w:r>
          </w:p>
        </w:tc>
        <w:tc>
          <w:tcPr>
            <w:tcW w:w="5559"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Сертификация радиотехнической продукции</w:t>
            </w:r>
            <w:r w:rsidR="00994EB0">
              <w:rPr>
                <w:rFonts w:ascii="Times New Roman" w:hAnsi="Times New Roman"/>
              </w:rPr>
              <w:t xml:space="preserve"> </w:t>
            </w:r>
            <w:r w:rsidRPr="00BD439A">
              <w:rPr>
                <w:rFonts w:ascii="Times New Roman" w:hAnsi="Times New Roman"/>
              </w:rPr>
              <w:t>на</w:t>
            </w:r>
            <w:r w:rsidR="00994EB0">
              <w:rPr>
                <w:rFonts w:ascii="Times New Roman" w:hAnsi="Times New Roman"/>
              </w:rPr>
              <w:t xml:space="preserve"> </w:t>
            </w:r>
            <w:r w:rsidRPr="00BD439A">
              <w:rPr>
                <w:rFonts w:ascii="Times New Roman" w:hAnsi="Times New Roman"/>
              </w:rPr>
              <w:t>помехозащищённость</w:t>
            </w:r>
            <w:r w:rsidR="00994EB0">
              <w:rPr>
                <w:rFonts w:ascii="Times New Roman" w:hAnsi="Times New Roman"/>
              </w:rPr>
              <w:t xml:space="preserve"> </w:t>
            </w:r>
            <w:r w:rsidRPr="00BD439A">
              <w:rPr>
                <w:rFonts w:ascii="Times New Roman" w:hAnsi="Times New Roman"/>
              </w:rPr>
              <w:t>от разрядов статического электричества</w:t>
            </w:r>
          </w:p>
        </w:tc>
      </w:tr>
    </w:tbl>
    <w:p w:rsidR="00BF5549" w:rsidRDefault="00BF5549"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5.2</w:t>
      </w:r>
    </w:p>
    <w:p w:rsidR="00BF5549" w:rsidRPr="00BD439A" w:rsidRDefault="00BF5549"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2678"/>
        <w:gridCol w:w="5693"/>
      </w:tblGrid>
      <w:tr w:rsidR="00BD439A" w:rsidRPr="00BD439A">
        <w:tblPrEx>
          <w:tblCellMar>
            <w:top w:w="0" w:type="dxa"/>
            <w:bottom w:w="0" w:type="dxa"/>
          </w:tblCellMar>
        </w:tblPrEx>
        <w:trPr>
          <w:trHeight w:val="20"/>
        </w:trPr>
        <w:tc>
          <w:tcPr>
            <w:tcW w:w="2678"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Вид средств защиты</w:t>
            </w:r>
          </w:p>
        </w:tc>
        <w:tc>
          <w:tcPr>
            <w:tcW w:w="5693"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Перечень средств защиты</w:t>
            </w:r>
          </w:p>
        </w:tc>
      </w:tr>
      <w:tr w:rsidR="00BD439A" w:rsidRPr="00BD439A">
        <w:tblPrEx>
          <w:tblCellMar>
            <w:top w:w="0" w:type="dxa"/>
            <w:bottom w:w="0" w:type="dxa"/>
          </w:tblCellMar>
        </w:tblPrEx>
        <w:trPr>
          <w:trHeight w:val="20"/>
        </w:trPr>
        <w:tc>
          <w:tcPr>
            <w:tcW w:w="2678"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Средства индивидуальной защиты</w:t>
            </w:r>
          </w:p>
        </w:tc>
        <w:tc>
          <w:tcPr>
            <w:tcW w:w="5693"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proofErr w:type="spellStart"/>
            <w:r w:rsidRPr="00BD439A">
              <w:rPr>
                <w:rFonts w:ascii="Times New Roman" w:hAnsi="Times New Roman"/>
              </w:rPr>
              <w:t>Антиэлектростатическая</w:t>
            </w:r>
            <w:proofErr w:type="spellEnd"/>
            <w:r w:rsidRPr="00BD439A">
              <w:rPr>
                <w:rFonts w:ascii="Times New Roman" w:hAnsi="Times New Roman"/>
              </w:rPr>
              <w:t xml:space="preserve"> одежда и обувь, средства защиты рук, </w:t>
            </w:r>
            <w:proofErr w:type="spellStart"/>
            <w:r w:rsidRPr="00BD439A">
              <w:rPr>
                <w:rFonts w:ascii="Times New Roman" w:hAnsi="Times New Roman"/>
              </w:rPr>
              <w:t>антиэлектростатические</w:t>
            </w:r>
            <w:proofErr w:type="spellEnd"/>
            <w:r w:rsidRPr="00BD439A">
              <w:rPr>
                <w:rFonts w:ascii="Times New Roman" w:hAnsi="Times New Roman"/>
              </w:rPr>
              <w:t xml:space="preserve"> кольца и браслеты</w:t>
            </w:r>
          </w:p>
        </w:tc>
      </w:tr>
      <w:tr w:rsidR="00BD439A" w:rsidRPr="00BD439A">
        <w:tblPrEx>
          <w:tblCellMar>
            <w:top w:w="0" w:type="dxa"/>
            <w:bottom w:w="0" w:type="dxa"/>
          </w:tblCellMar>
        </w:tblPrEx>
        <w:trPr>
          <w:trHeight w:val="20"/>
        </w:trPr>
        <w:tc>
          <w:tcPr>
            <w:tcW w:w="2678"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Средства коллективной защиты</w:t>
            </w:r>
          </w:p>
        </w:tc>
        <w:tc>
          <w:tcPr>
            <w:tcW w:w="5693"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Заземляющие устройства и полы; индукционные, высоковольтные, лучевые и аэродинамические нейтрализаторы; распылительные,</w:t>
            </w:r>
            <w:r w:rsidR="00994EB0">
              <w:rPr>
                <w:rFonts w:ascii="Times New Roman" w:hAnsi="Times New Roman"/>
              </w:rPr>
              <w:t xml:space="preserve"> </w:t>
            </w:r>
            <w:r w:rsidRPr="00BD439A">
              <w:rPr>
                <w:rFonts w:ascii="Times New Roman" w:hAnsi="Times New Roman"/>
              </w:rPr>
              <w:t>испарительные</w:t>
            </w:r>
            <w:r w:rsidR="00994EB0">
              <w:rPr>
                <w:rFonts w:ascii="Times New Roman" w:hAnsi="Times New Roman"/>
              </w:rPr>
              <w:t xml:space="preserve"> </w:t>
            </w:r>
            <w:r w:rsidRPr="00BD439A">
              <w:rPr>
                <w:rFonts w:ascii="Times New Roman" w:hAnsi="Times New Roman"/>
              </w:rPr>
              <w:t>и холодильные увлажняющие устройства;</w:t>
            </w:r>
            <w:r w:rsidR="00994EB0">
              <w:rPr>
                <w:rFonts w:ascii="Times New Roman" w:hAnsi="Times New Roman"/>
              </w:rPr>
              <w:t xml:space="preserve"> </w:t>
            </w:r>
            <w:proofErr w:type="spellStart"/>
            <w:r w:rsidRPr="00BD439A">
              <w:rPr>
                <w:rFonts w:ascii="Times New Roman" w:hAnsi="Times New Roman"/>
              </w:rPr>
              <w:t>антиэлектростатические</w:t>
            </w:r>
            <w:proofErr w:type="spellEnd"/>
            <w:r w:rsidRPr="00BD439A">
              <w:rPr>
                <w:rFonts w:ascii="Times New Roman" w:hAnsi="Times New Roman"/>
              </w:rPr>
              <w:t xml:space="preserve"> вещества, вводимые в объём материала или наносимые на поверхность,</w:t>
            </w:r>
            <w:r w:rsidR="00994EB0">
              <w:rPr>
                <w:rFonts w:ascii="Times New Roman" w:hAnsi="Times New Roman"/>
              </w:rPr>
              <w:t xml:space="preserve"> </w:t>
            </w:r>
            <w:r w:rsidRPr="00BD439A">
              <w:rPr>
                <w:rFonts w:ascii="Times New Roman" w:hAnsi="Times New Roman"/>
              </w:rPr>
              <w:t>экранирующие устройства,</w:t>
            </w:r>
            <w:r w:rsidR="00994EB0">
              <w:rPr>
                <w:rFonts w:ascii="Times New Roman" w:hAnsi="Times New Roman"/>
              </w:rPr>
              <w:t xml:space="preserve"> </w:t>
            </w:r>
            <w:r w:rsidRPr="00BD439A">
              <w:rPr>
                <w:rFonts w:ascii="Times New Roman" w:hAnsi="Times New Roman"/>
              </w:rPr>
              <w:t>козырьки</w:t>
            </w:r>
            <w:r w:rsidR="00994EB0">
              <w:rPr>
                <w:rFonts w:ascii="Times New Roman" w:hAnsi="Times New Roman"/>
              </w:rPr>
              <w:t xml:space="preserve"> </w:t>
            </w:r>
            <w:r w:rsidRPr="00BD439A">
              <w:rPr>
                <w:rFonts w:ascii="Times New Roman" w:hAnsi="Times New Roman"/>
              </w:rPr>
              <w:t>и</w:t>
            </w:r>
            <w:r w:rsidR="00994EB0">
              <w:rPr>
                <w:rFonts w:ascii="Times New Roman" w:hAnsi="Times New Roman"/>
              </w:rPr>
              <w:t xml:space="preserve"> </w:t>
            </w:r>
            <w:r w:rsidRPr="00BD439A">
              <w:rPr>
                <w:rFonts w:ascii="Times New Roman" w:hAnsi="Times New Roman"/>
              </w:rPr>
              <w:t>перегородки, ослабляющие напряжённость поля на рабочем месте</w:t>
            </w:r>
          </w:p>
        </w:tc>
      </w:tr>
    </w:tbl>
    <w:p w:rsidR="00BF5549" w:rsidRDefault="00BF5549"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При разработке и применении средств и способов пожаротушения важно учитывать также требования ЭСИБ, санитарные нормы по предупреждению нежелательного воздействия процессов электризации на человека, возможность пробоя или появления нежелательных электростатических нагрузок на стенки из неметаллических материалов, помех радиосвязи, создаваемых разрядами статического электричества.</w:t>
      </w:r>
      <w:proofErr w:type="gramEnd"/>
    </w:p>
    <w:p w:rsidR="00BF5549" w:rsidRPr="00BD439A" w:rsidRDefault="00BF5549" w:rsidP="00BD439A">
      <w:pPr>
        <w:shd w:val="clear" w:color="auto" w:fill="FFFFFF"/>
        <w:ind w:firstLine="284"/>
        <w:jc w:val="both"/>
        <w:rPr>
          <w:rFonts w:ascii="Times New Roman" w:hAnsi="Times New Roman"/>
        </w:rPr>
      </w:pPr>
    </w:p>
    <w:p w:rsidR="00BD439A" w:rsidRDefault="00BD439A" w:rsidP="00BF5549">
      <w:pPr>
        <w:shd w:val="clear" w:color="auto" w:fill="FFFFFF"/>
        <w:ind w:firstLine="284"/>
        <w:jc w:val="center"/>
        <w:rPr>
          <w:rFonts w:ascii="Times New Roman" w:hAnsi="Times New Roman"/>
          <w:b/>
          <w:bCs/>
        </w:rPr>
      </w:pPr>
      <w:r w:rsidRPr="00BD439A">
        <w:rPr>
          <w:rFonts w:ascii="Times New Roman" w:hAnsi="Times New Roman"/>
          <w:b/>
          <w:bCs/>
        </w:rPr>
        <w:t>5.2. Условия электризации и предельные параметры процессов электризации</w:t>
      </w:r>
    </w:p>
    <w:p w:rsidR="00BF5549" w:rsidRPr="00BD439A" w:rsidRDefault="00BF5549" w:rsidP="00BD439A">
      <w:pPr>
        <w:shd w:val="clear" w:color="auto" w:fill="FFFFFF"/>
        <w:ind w:firstLine="284"/>
        <w:rPr>
          <w:rFonts w:ascii="Times New Roman" w:hAnsi="Times New Roman"/>
        </w:rPr>
      </w:pPr>
    </w:p>
    <w:p w:rsidR="00BD439A" w:rsidRDefault="00BD439A" w:rsidP="00BF5549">
      <w:pPr>
        <w:shd w:val="clear" w:color="auto" w:fill="FFFFFF"/>
        <w:ind w:firstLine="284"/>
        <w:jc w:val="right"/>
        <w:rPr>
          <w:rFonts w:ascii="Times New Roman" w:hAnsi="Times New Roman"/>
          <w:i/>
          <w:iCs/>
        </w:rPr>
      </w:pPr>
      <w:r w:rsidRPr="00BD439A">
        <w:rPr>
          <w:rFonts w:ascii="Times New Roman" w:hAnsi="Times New Roman"/>
          <w:i/>
          <w:iCs/>
        </w:rPr>
        <w:t>Таблица 5.3</w:t>
      </w:r>
    </w:p>
    <w:p w:rsidR="00BF5549" w:rsidRPr="00BD439A" w:rsidRDefault="00BF5549" w:rsidP="00BF5549">
      <w:pPr>
        <w:shd w:val="clear" w:color="auto" w:fill="FFFFFF"/>
        <w:ind w:firstLine="284"/>
        <w:jc w:val="right"/>
        <w:rPr>
          <w:rFonts w:ascii="Times New Roman" w:hAnsi="Times New Roman"/>
        </w:rPr>
      </w:pPr>
    </w:p>
    <w:p w:rsidR="00BD439A" w:rsidRPr="00BD439A" w:rsidRDefault="00BD439A" w:rsidP="00BF5549">
      <w:pPr>
        <w:ind w:firstLine="284"/>
        <w:rPr>
          <w:rFonts w:ascii="Times New Roman" w:hAnsi="Times New Roman" w:cs="Times New Roman"/>
        </w:rPr>
      </w:pPr>
    </w:p>
    <w:tbl>
      <w:tblPr>
        <w:tblW w:w="5000" w:type="pct"/>
        <w:tblCellMar>
          <w:left w:w="28" w:type="dxa"/>
          <w:right w:w="28" w:type="dxa"/>
        </w:tblCellMar>
        <w:tblLook w:val="0000"/>
      </w:tblPr>
      <w:tblGrid>
        <w:gridCol w:w="2702"/>
        <w:gridCol w:w="2551"/>
        <w:gridCol w:w="3118"/>
      </w:tblGrid>
      <w:tr w:rsidR="00BD439A" w:rsidRPr="00BD439A">
        <w:tblPrEx>
          <w:tblCellMar>
            <w:top w:w="0" w:type="dxa"/>
            <w:bottom w:w="0" w:type="dxa"/>
          </w:tblCellMar>
        </w:tblPrEx>
        <w:trPr>
          <w:trHeight w:val="20"/>
        </w:trPr>
        <w:tc>
          <w:tcPr>
            <w:tcW w:w="270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jc w:val="center"/>
              <w:rPr>
                <w:rFonts w:ascii="Times New Roman" w:hAnsi="Times New Roman"/>
              </w:rPr>
            </w:pPr>
            <w:r w:rsidRPr="00BD439A">
              <w:rPr>
                <w:rFonts w:ascii="Times New Roman" w:hAnsi="Times New Roman"/>
              </w:rPr>
              <w:t>Характер электризации</w:t>
            </w:r>
          </w:p>
        </w:tc>
        <w:tc>
          <w:tcPr>
            <w:tcW w:w="2551"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jc w:val="center"/>
              <w:rPr>
                <w:rFonts w:ascii="Times New Roman" w:hAnsi="Times New Roman"/>
              </w:rPr>
            </w:pPr>
            <w:r w:rsidRPr="00BD439A">
              <w:rPr>
                <w:rFonts w:ascii="Times New Roman" w:hAnsi="Times New Roman"/>
              </w:rPr>
              <w:t>Параметр</w:t>
            </w:r>
          </w:p>
        </w:tc>
        <w:tc>
          <w:tcPr>
            <w:tcW w:w="3118"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jc w:val="center"/>
              <w:rPr>
                <w:rFonts w:ascii="Times New Roman" w:hAnsi="Times New Roman"/>
              </w:rPr>
            </w:pPr>
            <w:r w:rsidRPr="00BD439A">
              <w:rPr>
                <w:rFonts w:ascii="Times New Roman" w:hAnsi="Times New Roman"/>
              </w:rPr>
              <w:t>Применение</w:t>
            </w:r>
          </w:p>
        </w:tc>
      </w:tr>
      <w:tr w:rsidR="00BD439A" w:rsidRPr="00BD439A">
        <w:tblPrEx>
          <w:tblCellMar>
            <w:top w:w="0" w:type="dxa"/>
            <w:bottom w:w="0" w:type="dxa"/>
          </w:tblCellMar>
        </w:tblPrEx>
        <w:trPr>
          <w:trHeight w:val="20"/>
        </w:trPr>
        <w:tc>
          <w:tcPr>
            <w:tcW w:w="270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Электризация</w:t>
            </w:r>
            <w:r w:rsidR="00994EB0">
              <w:rPr>
                <w:rFonts w:ascii="Times New Roman" w:hAnsi="Times New Roman"/>
              </w:rPr>
              <w:t xml:space="preserve"> </w:t>
            </w:r>
            <w:r w:rsidRPr="00BD439A">
              <w:rPr>
                <w:rFonts w:ascii="Times New Roman" w:hAnsi="Times New Roman"/>
              </w:rPr>
              <w:t>без возникновения</w:t>
            </w:r>
            <w:r w:rsidR="00994EB0">
              <w:rPr>
                <w:rFonts w:ascii="Times New Roman" w:hAnsi="Times New Roman"/>
              </w:rPr>
              <w:t xml:space="preserve"> </w:t>
            </w:r>
            <w:r w:rsidRPr="00BD439A">
              <w:rPr>
                <w:rFonts w:ascii="Times New Roman" w:hAnsi="Times New Roman"/>
              </w:rPr>
              <w:t>разрядов в газе</w:t>
            </w:r>
          </w:p>
        </w:tc>
        <w:tc>
          <w:tcPr>
            <w:tcW w:w="2551"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Разность потенциалов</w:t>
            </w:r>
            <w:r w:rsidR="00994EB0">
              <w:rPr>
                <w:rFonts w:ascii="Times New Roman" w:hAnsi="Times New Roman"/>
              </w:rPr>
              <w:t xml:space="preserve"> </w:t>
            </w:r>
            <w:r w:rsidRPr="00BD439A">
              <w:rPr>
                <w:rFonts w:ascii="Times New Roman" w:hAnsi="Times New Roman"/>
              </w:rPr>
              <w:t>в</w:t>
            </w:r>
            <w:r w:rsidR="00994EB0">
              <w:rPr>
                <w:rFonts w:ascii="Times New Roman" w:hAnsi="Times New Roman"/>
              </w:rPr>
              <w:t xml:space="preserve"> </w:t>
            </w:r>
            <w:r w:rsidRPr="00BD439A">
              <w:rPr>
                <w:rFonts w:ascii="Times New Roman" w:hAnsi="Times New Roman"/>
              </w:rPr>
              <w:t>разрядных промежутках</w:t>
            </w:r>
            <w:r w:rsidR="00994EB0">
              <w:rPr>
                <w:rFonts w:ascii="Times New Roman" w:hAnsi="Times New Roman"/>
              </w:rPr>
              <w:t xml:space="preserve"> </w:t>
            </w:r>
            <w:r w:rsidRPr="00BD439A">
              <w:rPr>
                <w:rFonts w:ascii="Times New Roman" w:hAnsi="Times New Roman"/>
              </w:rPr>
              <w:t>не превосходит 300</w:t>
            </w:r>
            <w:proofErr w:type="gramStart"/>
            <w:r w:rsidRPr="00BD439A">
              <w:rPr>
                <w:rFonts w:ascii="Times New Roman" w:hAnsi="Times New Roman"/>
              </w:rPr>
              <w:t xml:space="preserve"> В</w:t>
            </w:r>
            <w:proofErr w:type="gramEnd"/>
          </w:p>
        </w:tc>
        <w:tc>
          <w:tcPr>
            <w:tcW w:w="3118"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Определяет требования к сопротивлению устройств и средств заземления</w:t>
            </w:r>
          </w:p>
        </w:tc>
      </w:tr>
      <w:tr w:rsidR="00BD439A" w:rsidRPr="00BD439A">
        <w:tblPrEx>
          <w:tblCellMar>
            <w:top w:w="0" w:type="dxa"/>
            <w:bottom w:w="0" w:type="dxa"/>
          </w:tblCellMar>
        </w:tblPrEx>
        <w:trPr>
          <w:trHeight w:val="20"/>
        </w:trPr>
        <w:tc>
          <w:tcPr>
            <w:tcW w:w="270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Электризация</w:t>
            </w:r>
            <w:r w:rsidR="00994EB0">
              <w:rPr>
                <w:rFonts w:ascii="Times New Roman" w:hAnsi="Times New Roman"/>
              </w:rPr>
              <w:t xml:space="preserve"> </w:t>
            </w:r>
            <w:r w:rsidRPr="00BD439A">
              <w:rPr>
                <w:rFonts w:ascii="Times New Roman" w:hAnsi="Times New Roman"/>
              </w:rPr>
              <w:t>без возникновения</w:t>
            </w:r>
            <w:r w:rsidR="00994EB0">
              <w:rPr>
                <w:rFonts w:ascii="Times New Roman" w:hAnsi="Times New Roman"/>
              </w:rPr>
              <w:t xml:space="preserve"> </w:t>
            </w:r>
            <w:r w:rsidRPr="00BD439A">
              <w:rPr>
                <w:rFonts w:ascii="Times New Roman" w:hAnsi="Times New Roman"/>
              </w:rPr>
              <w:t>разрядов,</w:t>
            </w:r>
            <w:r w:rsidR="00994EB0">
              <w:rPr>
                <w:rFonts w:ascii="Times New Roman" w:hAnsi="Times New Roman"/>
              </w:rPr>
              <w:t xml:space="preserve"> </w:t>
            </w:r>
            <w:r w:rsidRPr="00BD439A">
              <w:rPr>
                <w:rFonts w:ascii="Times New Roman" w:hAnsi="Times New Roman"/>
              </w:rPr>
              <w:t>связанных с частичным или полным</w:t>
            </w:r>
            <w:r w:rsidR="00994EB0">
              <w:rPr>
                <w:rFonts w:ascii="Times New Roman" w:hAnsi="Times New Roman"/>
              </w:rPr>
              <w:t xml:space="preserve"> </w:t>
            </w:r>
            <w:r w:rsidRPr="00BD439A">
              <w:rPr>
                <w:rFonts w:ascii="Times New Roman" w:hAnsi="Times New Roman"/>
              </w:rPr>
              <w:t>нарушением электрической прочности</w:t>
            </w:r>
            <w:r w:rsidR="00994EB0">
              <w:rPr>
                <w:rFonts w:ascii="Times New Roman" w:hAnsi="Times New Roman"/>
              </w:rPr>
              <w:t xml:space="preserve"> </w:t>
            </w:r>
            <w:r w:rsidRPr="00BD439A">
              <w:rPr>
                <w:rFonts w:ascii="Times New Roman" w:hAnsi="Times New Roman"/>
              </w:rPr>
              <w:t>диэлектриков в жидкой или тв</w:t>
            </w:r>
            <w:r w:rsidR="008975B0">
              <w:rPr>
                <w:rFonts w:ascii="Times New Roman" w:hAnsi="Times New Roman"/>
              </w:rPr>
              <w:t>е</w:t>
            </w:r>
            <w:r w:rsidRPr="00BD439A">
              <w:rPr>
                <w:rFonts w:ascii="Times New Roman" w:hAnsi="Times New Roman"/>
              </w:rPr>
              <w:t>рдой фазе</w:t>
            </w:r>
          </w:p>
        </w:tc>
        <w:tc>
          <w:tcPr>
            <w:tcW w:w="2551"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Напряженность электростатического поля в тв</w:t>
            </w:r>
            <w:r w:rsidR="008975B0">
              <w:rPr>
                <w:rFonts w:ascii="Times New Roman" w:hAnsi="Times New Roman"/>
              </w:rPr>
              <w:t>е</w:t>
            </w:r>
            <w:r w:rsidRPr="00BD439A">
              <w:rPr>
                <w:rFonts w:ascii="Times New Roman" w:hAnsi="Times New Roman"/>
              </w:rPr>
              <w:t>рдом</w:t>
            </w:r>
            <w:r w:rsidR="00994EB0">
              <w:rPr>
                <w:rFonts w:ascii="Times New Roman" w:hAnsi="Times New Roman"/>
              </w:rPr>
              <w:t xml:space="preserve"> </w:t>
            </w:r>
            <w:r w:rsidRPr="00BD439A">
              <w:rPr>
                <w:rFonts w:ascii="Times New Roman" w:hAnsi="Times New Roman"/>
              </w:rPr>
              <w:t>или</w:t>
            </w:r>
            <w:r w:rsidR="00994EB0">
              <w:rPr>
                <w:rFonts w:ascii="Times New Roman" w:hAnsi="Times New Roman"/>
              </w:rPr>
              <w:t xml:space="preserve"> </w:t>
            </w:r>
            <w:r w:rsidRPr="00BD439A">
              <w:rPr>
                <w:rFonts w:ascii="Times New Roman" w:hAnsi="Times New Roman"/>
              </w:rPr>
              <w:t>жидком диэлектрике существенно</w:t>
            </w:r>
            <w:r w:rsidR="00994EB0">
              <w:rPr>
                <w:rFonts w:ascii="Times New Roman" w:hAnsi="Times New Roman"/>
              </w:rPr>
              <w:t xml:space="preserve"> </w:t>
            </w:r>
            <w:r w:rsidRPr="00BD439A">
              <w:rPr>
                <w:rFonts w:ascii="Times New Roman" w:hAnsi="Times New Roman"/>
              </w:rPr>
              <w:t>меньше его</w:t>
            </w:r>
            <w:r w:rsidR="00994EB0">
              <w:rPr>
                <w:rFonts w:ascii="Times New Roman" w:hAnsi="Times New Roman"/>
              </w:rPr>
              <w:t xml:space="preserve"> </w:t>
            </w:r>
            <w:r w:rsidRPr="00BD439A">
              <w:rPr>
                <w:rFonts w:ascii="Times New Roman" w:hAnsi="Times New Roman"/>
              </w:rPr>
              <w:t>электрической прочности</w:t>
            </w:r>
          </w:p>
        </w:tc>
        <w:tc>
          <w:tcPr>
            <w:tcW w:w="3118"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Определяет требования к ограничению</w:t>
            </w:r>
            <w:r w:rsidR="00994EB0">
              <w:rPr>
                <w:rFonts w:ascii="Times New Roman" w:hAnsi="Times New Roman"/>
              </w:rPr>
              <w:t xml:space="preserve"> </w:t>
            </w:r>
            <w:r w:rsidRPr="00BD439A">
              <w:rPr>
                <w:rFonts w:ascii="Times New Roman" w:hAnsi="Times New Roman"/>
              </w:rPr>
              <w:t>зажигающей</w:t>
            </w:r>
            <w:r w:rsidR="00994EB0">
              <w:rPr>
                <w:rFonts w:ascii="Times New Roman" w:hAnsi="Times New Roman"/>
              </w:rPr>
              <w:t xml:space="preserve"> </w:t>
            </w:r>
            <w:r w:rsidRPr="00BD439A">
              <w:rPr>
                <w:rFonts w:ascii="Times New Roman" w:hAnsi="Times New Roman"/>
              </w:rPr>
              <w:t>способности</w:t>
            </w:r>
            <w:r w:rsidR="00994EB0">
              <w:rPr>
                <w:rFonts w:ascii="Times New Roman" w:hAnsi="Times New Roman"/>
              </w:rPr>
              <w:t xml:space="preserve"> </w:t>
            </w:r>
            <w:r w:rsidRPr="00BD439A">
              <w:rPr>
                <w:rFonts w:ascii="Times New Roman" w:hAnsi="Times New Roman"/>
              </w:rPr>
              <w:t>разрядов</w:t>
            </w:r>
            <w:r w:rsidR="00994EB0">
              <w:rPr>
                <w:rFonts w:ascii="Times New Roman" w:hAnsi="Times New Roman"/>
              </w:rPr>
              <w:t xml:space="preserve"> </w:t>
            </w:r>
            <w:r w:rsidRPr="00BD439A">
              <w:rPr>
                <w:rFonts w:ascii="Times New Roman" w:hAnsi="Times New Roman"/>
              </w:rPr>
              <w:t>с этического</w:t>
            </w:r>
            <w:r w:rsidR="00994EB0">
              <w:rPr>
                <w:rFonts w:ascii="Times New Roman" w:hAnsi="Times New Roman"/>
              </w:rPr>
              <w:t xml:space="preserve"> </w:t>
            </w:r>
            <w:r w:rsidRPr="00BD439A">
              <w:rPr>
                <w:rFonts w:ascii="Times New Roman" w:hAnsi="Times New Roman"/>
              </w:rPr>
              <w:t>электричества</w:t>
            </w:r>
            <w:r w:rsidR="00994EB0">
              <w:rPr>
                <w:rFonts w:ascii="Times New Roman" w:hAnsi="Times New Roman"/>
              </w:rPr>
              <w:t xml:space="preserve"> </w:t>
            </w:r>
            <w:r w:rsidRPr="00BD439A">
              <w:rPr>
                <w:rFonts w:ascii="Times New Roman" w:hAnsi="Times New Roman"/>
              </w:rPr>
              <w:t>в</w:t>
            </w:r>
            <w:r w:rsidR="00994EB0">
              <w:rPr>
                <w:rFonts w:ascii="Times New Roman" w:hAnsi="Times New Roman"/>
              </w:rPr>
              <w:t xml:space="preserve"> </w:t>
            </w:r>
            <w:r w:rsidRPr="00BD439A">
              <w:rPr>
                <w:rFonts w:ascii="Times New Roman" w:hAnsi="Times New Roman"/>
              </w:rPr>
              <w:t>газе</w:t>
            </w:r>
            <w:r w:rsidR="00994EB0">
              <w:rPr>
                <w:rFonts w:ascii="Times New Roman" w:hAnsi="Times New Roman"/>
              </w:rPr>
              <w:t xml:space="preserve"> </w:t>
            </w:r>
            <w:r w:rsidRPr="00BD439A">
              <w:rPr>
                <w:rFonts w:ascii="Times New Roman" w:hAnsi="Times New Roman"/>
              </w:rPr>
              <w:t>или</w:t>
            </w:r>
            <w:r w:rsidR="00994EB0">
              <w:rPr>
                <w:rFonts w:ascii="Times New Roman" w:hAnsi="Times New Roman"/>
              </w:rPr>
              <w:t xml:space="preserve"> </w:t>
            </w:r>
            <w:r w:rsidRPr="00BD439A">
              <w:rPr>
                <w:rFonts w:ascii="Times New Roman" w:hAnsi="Times New Roman"/>
              </w:rPr>
              <w:t>к ограничению</w:t>
            </w:r>
            <w:r w:rsidR="00994EB0">
              <w:rPr>
                <w:rFonts w:ascii="Times New Roman" w:hAnsi="Times New Roman"/>
              </w:rPr>
              <w:t xml:space="preserve"> </w:t>
            </w:r>
            <w:r w:rsidRPr="00BD439A">
              <w:rPr>
                <w:rFonts w:ascii="Times New Roman" w:hAnsi="Times New Roman"/>
              </w:rPr>
              <w:t>области применения продукции</w:t>
            </w:r>
          </w:p>
        </w:tc>
      </w:tr>
      <w:tr w:rsidR="00BD439A" w:rsidRPr="00BD439A">
        <w:tblPrEx>
          <w:tblCellMar>
            <w:top w:w="0" w:type="dxa"/>
            <w:bottom w:w="0" w:type="dxa"/>
          </w:tblCellMar>
        </w:tblPrEx>
        <w:trPr>
          <w:trHeight w:val="20"/>
        </w:trPr>
        <w:tc>
          <w:tcPr>
            <w:tcW w:w="2702"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Электризация,</w:t>
            </w:r>
            <w:r w:rsidR="00994EB0">
              <w:rPr>
                <w:rFonts w:ascii="Times New Roman" w:hAnsi="Times New Roman"/>
              </w:rPr>
              <w:t xml:space="preserve"> </w:t>
            </w:r>
            <w:r w:rsidRPr="00BD439A">
              <w:rPr>
                <w:rFonts w:ascii="Times New Roman" w:hAnsi="Times New Roman"/>
              </w:rPr>
              <w:t>не исключающая</w:t>
            </w:r>
            <w:r w:rsidR="00994EB0">
              <w:rPr>
                <w:rFonts w:ascii="Times New Roman" w:hAnsi="Times New Roman"/>
              </w:rPr>
              <w:t xml:space="preserve"> </w:t>
            </w:r>
            <w:r w:rsidRPr="00BD439A">
              <w:rPr>
                <w:rFonts w:ascii="Times New Roman" w:hAnsi="Times New Roman"/>
              </w:rPr>
              <w:t>возникновение</w:t>
            </w:r>
            <w:r w:rsidR="00994EB0">
              <w:rPr>
                <w:rFonts w:ascii="Times New Roman" w:hAnsi="Times New Roman"/>
              </w:rPr>
              <w:t xml:space="preserve"> </w:t>
            </w:r>
            <w:r w:rsidRPr="00BD439A">
              <w:rPr>
                <w:rFonts w:ascii="Times New Roman" w:hAnsi="Times New Roman"/>
              </w:rPr>
              <w:t>разрядов,</w:t>
            </w:r>
            <w:r w:rsidR="00994EB0">
              <w:rPr>
                <w:rFonts w:ascii="Times New Roman" w:hAnsi="Times New Roman"/>
              </w:rPr>
              <w:t xml:space="preserve"> </w:t>
            </w:r>
            <w:r w:rsidRPr="00BD439A">
              <w:rPr>
                <w:rFonts w:ascii="Times New Roman" w:hAnsi="Times New Roman"/>
              </w:rPr>
              <w:t>связанных</w:t>
            </w:r>
            <w:r w:rsidR="00994EB0">
              <w:rPr>
                <w:rFonts w:ascii="Times New Roman" w:hAnsi="Times New Roman"/>
              </w:rPr>
              <w:t xml:space="preserve"> </w:t>
            </w:r>
            <w:r w:rsidRPr="00BD439A">
              <w:rPr>
                <w:rFonts w:ascii="Times New Roman" w:hAnsi="Times New Roman"/>
              </w:rPr>
              <w:t>с частичным или полным</w:t>
            </w:r>
            <w:r w:rsidR="00994EB0">
              <w:rPr>
                <w:rFonts w:ascii="Times New Roman" w:hAnsi="Times New Roman"/>
              </w:rPr>
              <w:t xml:space="preserve"> </w:t>
            </w:r>
            <w:r w:rsidRPr="00BD439A">
              <w:rPr>
                <w:rFonts w:ascii="Times New Roman" w:hAnsi="Times New Roman"/>
              </w:rPr>
              <w:t>нарушением электрической прочности</w:t>
            </w:r>
            <w:r w:rsidR="00994EB0">
              <w:rPr>
                <w:rFonts w:ascii="Times New Roman" w:hAnsi="Times New Roman"/>
              </w:rPr>
              <w:t xml:space="preserve"> </w:t>
            </w:r>
            <w:r w:rsidRPr="00BD439A">
              <w:rPr>
                <w:rFonts w:ascii="Times New Roman" w:hAnsi="Times New Roman"/>
              </w:rPr>
              <w:t>диэлектриков в жидкой или тв</w:t>
            </w:r>
            <w:r w:rsidR="008975B0">
              <w:rPr>
                <w:rFonts w:ascii="Times New Roman" w:hAnsi="Times New Roman"/>
              </w:rPr>
              <w:t>е</w:t>
            </w:r>
            <w:r w:rsidRPr="00BD439A">
              <w:rPr>
                <w:rFonts w:ascii="Times New Roman" w:hAnsi="Times New Roman"/>
              </w:rPr>
              <w:t>рдой фазе</w:t>
            </w:r>
          </w:p>
        </w:tc>
        <w:tc>
          <w:tcPr>
            <w:tcW w:w="2551"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Напряженность электростатического поля в тв</w:t>
            </w:r>
            <w:r w:rsidR="008975B0">
              <w:rPr>
                <w:rFonts w:ascii="Times New Roman" w:hAnsi="Times New Roman"/>
              </w:rPr>
              <w:t>е</w:t>
            </w:r>
            <w:r w:rsidRPr="00BD439A">
              <w:rPr>
                <w:rFonts w:ascii="Times New Roman" w:hAnsi="Times New Roman"/>
              </w:rPr>
              <w:t>рдом</w:t>
            </w:r>
            <w:r w:rsidR="00994EB0">
              <w:rPr>
                <w:rFonts w:ascii="Times New Roman" w:hAnsi="Times New Roman"/>
              </w:rPr>
              <w:t xml:space="preserve"> </w:t>
            </w:r>
            <w:r w:rsidRPr="00BD439A">
              <w:rPr>
                <w:rFonts w:ascii="Times New Roman" w:hAnsi="Times New Roman"/>
              </w:rPr>
              <w:t>или</w:t>
            </w:r>
            <w:r w:rsidR="00994EB0">
              <w:rPr>
                <w:rFonts w:ascii="Times New Roman" w:hAnsi="Times New Roman"/>
              </w:rPr>
              <w:t xml:space="preserve"> </w:t>
            </w:r>
            <w:r w:rsidRPr="00BD439A">
              <w:rPr>
                <w:rFonts w:ascii="Times New Roman" w:hAnsi="Times New Roman"/>
              </w:rPr>
              <w:t>жидком диэлектрике</w:t>
            </w:r>
            <w:r w:rsidR="00994EB0">
              <w:rPr>
                <w:rFonts w:ascii="Times New Roman" w:hAnsi="Times New Roman"/>
              </w:rPr>
              <w:t xml:space="preserve"> </w:t>
            </w:r>
            <w:r w:rsidRPr="00BD439A">
              <w:rPr>
                <w:rFonts w:ascii="Times New Roman" w:hAnsi="Times New Roman"/>
              </w:rPr>
              <w:t>соизмерима с его электрической</w:t>
            </w:r>
            <w:r w:rsidR="00994EB0">
              <w:rPr>
                <w:rFonts w:ascii="Times New Roman" w:hAnsi="Times New Roman"/>
              </w:rPr>
              <w:t xml:space="preserve"> </w:t>
            </w:r>
            <w:r w:rsidRPr="00BD439A">
              <w:rPr>
                <w:rFonts w:ascii="Times New Roman" w:hAnsi="Times New Roman"/>
              </w:rPr>
              <w:t>прочностью</w:t>
            </w:r>
          </w:p>
        </w:tc>
        <w:tc>
          <w:tcPr>
            <w:tcW w:w="3118" w:type="dxa"/>
            <w:tcBorders>
              <w:top w:val="single" w:sz="6" w:space="0" w:color="auto"/>
              <w:left w:val="single" w:sz="6" w:space="0" w:color="auto"/>
              <w:bottom w:val="single" w:sz="6" w:space="0" w:color="auto"/>
              <w:right w:val="single" w:sz="6" w:space="0" w:color="auto"/>
            </w:tcBorders>
          </w:tcPr>
          <w:p w:rsidR="00BD439A" w:rsidRPr="00BD439A" w:rsidRDefault="00BD439A" w:rsidP="00BF5549">
            <w:pPr>
              <w:shd w:val="clear" w:color="auto" w:fill="FFFFFF"/>
              <w:rPr>
                <w:rFonts w:ascii="Times New Roman" w:hAnsi="Times New Roman"/>
              </w:rPr>
            </w:pPr>
            <w:r w:rsidRPr="00BD439A">
              <w:rPr>
                <w:rFonts w:ascii="Times New Roman" w:hAnsi="Times New Roman"/>
              </w:rPr>
              <w:t>Определяет требования к ограничению</w:t>
            </w:r>
            <w:r w:rsidR="00994EB0">
              <w:rPr>
                <w:rFonts w:ascii="Times New Roman" w:hAnsi="Times New Roman"/>
              </w:rPr>
              <w:t xml:space="preserve"> </w:t>
            </w:r>
            <w:r w:rsidRPr="00BD439A">
              <w:rPr>
                <w:rFonts w:ascii="Times New Roman" w:hAnsi="Times New Roman"/>
              </w:rPr>
              <w:t>зажигающей способности</w:t>
            </w:r>
            <w:r w:rsidR="00994EB0">
              <w:rPr>
                <w:rFonts w:ascii="Times New Roman" w:hAnsi="Times New Roman"/>
              </w:rPr>
              <w:t xml:space="preserve"> </w:t>
            </w:r>
            <w:r w:rsidRPr="00BD439A">
              <w:rPr>
                <w:rFonts w:ascii="Times New Roman" w:hAnsi="Times New Roman"/>
              </w:rPr>
              <w:t>разрядов</w:t>
            </w:r>
            <w:r w:rsidR="00994EB0">
              <w:rPr>
                <w:rFonts w:ascii="Times New Roman" w:hAnsi="Times New Roman"/>
              </w:rPr>
              <w:t xml:space="preserve"> </w:t>
            </w:r>
            <w:r w:rsidRPr="00BD439A">
              <w:rPr>
                <w:rFonts w:ascii="Times New Roman" w:hAnsi="Times New Roman"/>
              </w:rPr>
              <w:t>статического</w:t>
            </w:r>
            <w:r w:rsidR="00994EB0">
              <w:rPr>
                <w:rFonts w:ascii="Times New Roman" w:hAnsi="Times New Roman"/>
              </w:rPr>
              <w:t xml:space="preserve"> </w:t>
            </w:r>
            <w:r w:rsidRPr="00BD439A">
              <w:rPr>
                <w:rFonts w:ascii="Times New Roman" w:hAnsi="Times New Roman"/>
              </w:rPr>
              <w:t>электричества,</w:t>
            </w:r>
            <w:r w:rsidR="00994EB0">
              <w:rPr>
                <w:rFonts w:ascii="Times New Roman" w:hAnsi="Times New Roman"/>
              </w:rPr>
              <w:t xml:space="preserve"> </w:t>
            </w:r>
            <w:r w:rsidRPr="00BD439A">
              <w:rPr>
                <w:rFonts w:ascii="Times New Roman" w:hAnsi="Times New Roman"/>
              </w:rPr>
              <w:t>связанных</w:t>
            </w:r>
            <w:r w:rsidR="00994EB0">
              <w:rPr>
                <w:rFonts w:ascii="Times New Roman" w:hAnsi="Times New Roman"/>
              </w:rPr>
              <w:t xml:space="preserve"> </w:t>
            </w:r>
            <w:r w:rsidRPr="00BD439A">
              <w:rPr>
                <w:rFonts w:ascii="Times New Roman" w:hAnsi="Times New Roman"/>
              </w:rPr>
              <w:t>с частичным</w:t>
            </w:r>
            <w:r w:rsidR="00994EB0">
              <w:rPr>
                <w:rFonts w:ascii="Times New Roman" w:hAnsi="Times New Roman"/>
              </w:rPr>
              <w:t xml:space="preserve"> </w:t>
            </w:r>
            <w:r w:rsidRPr="00BD439A">
              <w:rPr>
                <w:rFonts w:ascii="Times New Roman" w:hAnsi="Times New Roman"/>
              </w:rPr>
              <w:t>или</w:t>
            </w:r>
            <w:r w:rsidR="00994EB0">
              <w:rPr>
                <w:rFonts w:ascii="Times New Roman" w:hAnsi="Times New Roman"/>
              </w:rPr>
              <w:t xml:space="preserve"> </w:t>
            </w:r>
            <w:r w:rsidRPr="00BD439A">
              <w:rPr>
                <w:rFonts w:ascii="Times New Roman" w:hAnsi="Times New Roman"/>
              </w:rPr>
              <w:t>полным нарушением</w:t>
            </w:r>
            <w:r w:rsidR="00994EB0">
              <w:rPr>
                <w:rFonts w:ascii="Times New Roman" w:hAnsi="Times New Roman"/>
              </w:rPr>
              <w:t xml:space="preserve"> </w:t>
            </w:r>
            <w:r w:rsidRPr="00BD439A">
              <w:rPr>
                <w:rFonts w:ascii="Times New Roman" w:hAnsi="Times New Roman"/>
              </w:rPr>
              <w:t>электрической прочности жидких или тв</w:t>
            </w:r>
            <w:r w:rsidR="008975B0">
              <w:rPr>
                <w:rFonts w:ascii="Times New Roman" w:hAnsi="Times New Roman"/>
              </w:rPr>
              <w:t>е</w:t>
            </w:r>
            <w:r w:rsidRPr="00BD439A">
              <w:rPr>
                <w:rFonts w:ascii="Times New Roman" w:hAnsi="Times New Roman"/>
              </w:rPr>
              <w:t>рдых диэлектриков</w:t>
            </w:r>
          </w:p>
        </w:tc>
      </w:tr>
    </w:tbl>
    <w:p w:rsidR="008975B0" w:rsidRDefault="008975B0"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5.4</w:t>
      </w:r>
    </w:p>
    <w:p w:rsidR="008975B0" w:rsidRPr="00BD439A" w:rsidRDefault="008975B0"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3147"/>
        <w:gridCol w:w="2694"/>
        <w:gridCol w:w="2530"/>
      </w:tblGrid>
      <w:tr w:rsidR="00BD439A" w:rsidRPr="00BD439A">
        <w:tblPrEx>
          <w:tblCellMar>
            <w:top w:w="0" w:type="dxa"/>
            <w:bottom w:w="0" w:type="dxa"/>
          </w:tblCellMar>
        </w:tblPrEx>
        <w:trPr>
          <w:trHeight w:val="20"/>
        </w:trPr>
        <w:tc>
          <w:tcPr>
            <w:tcW w:w="3147" w:type="dxa"/>
            <w:tcBorders>
              <w:top w:val="single" w:sz="6" w:space="0" w:color="auto"/>
              <w:left w:val="single" w:sz="6" w:space="0" w:color="auto"/>
              <w:bottom w:val="single" w:sz="6" w:space="0" w:color="auto"/>
              <w:right w:val="single" w:sz="6" w:space="0" w:color="auto"/>
            </w:tcBorders>
          </w:tcPr>
          <w:p w:rsidR="00BD439A" w:rsidRPr="00BD439A" w:rsidRDefault="00BD439A" w:rsidP="008975B0">
            <w:pPr>
              <w:shd w:val="clear" w:color="auto" w:fill="FFFFFF"/>
              <w:jc w:val="center"/>
              <w:rPr>
                <w:rFonts w:ascii="Times New Roman" w:hAnsi="Times New Roman"/>
              </w:rPr>
            </w:pPr>
            <w:r w:rsidRPr="00BD439A">
              <w:rPr>
                <w:rFonts w:ascii="Times New Roman" w:hAnsi="Times New Roman"/>
              </w:rPr>
              <w:t>Процесс электризации (примеры)</w:t>
            </w:r>
          </w:p>
        </w:tc>
        <w:tc>
          <w:tcPr>
            <w:tcW w:w="2694" w:type="dxa"/>
            <w:tcBorders>
              <w:top w:val="single" w:sz="6" w:space="0" w:color="auto"/>
              <w:left w:val="single" w:sz="6" w:space="0" w:color="auto"/>
              <w:bottom w:val="single" w:sz="6" w:space="0" w:color="auto"/>
              <w:right w:val="single" w:sz="6" w:space="0" w:color="auto"/>
            </w:tcBorders>
          </w:tcPr>
          <w:p w:rsidR="00BD439A" w:rsidRPr="00BD439A" w:rsidRDefault="00BD439A" w:rsidP="008975B0">
            <w:pPr>
              <w:shd w:val="clear" w:color="auto" w:fill="FFFFFF"/>
              <w:jc w:val="center"/>
              <w:rPr>
                <w:rFonts w:ascii="Times New Roman" w:hAnsi="Times New Roman"/>
              </w:rPr>
            </w:pPr>
            <w:r w:rsidRPr="00BD439A">
              <w:rPr>
                <w:rFonts w:ascii="Times New Roman" w:hAnsi="Times New Roman"/>
              </w:rPr>
              <w:t>Параметр и значение</w:t>
            </w:r>
          </w:p>
        </w:tc>
        <w:tc>
          <w:tcPr>
            <w:tcW w:w="2530" w:type="dxa"/>
            <w:tcBorders>
              <w:top w:val="single" w:sz="6" w:space="0" w:color="auto"/>
              <w:left w:val="single" w:sz="6" w:space="0" w:color="auto"/>
              <w:bottom w:val="single" w:sz="6" w:space="0" w:color="auto"/>
              <w:right w:val="single" w:sz="6" w:space="0" w:color="auto"/>
            </w:tcBorders>
          </w:tcPr>
          <w:p w:rsidR="00BD439A" w:rsidRPr="00BD439A" w:rsidRDefault="00BD439A" w:rsidP="008975B0">
            <w:pPr>
              <w:shd w:val="clear" w:color="auto" w:fill="FFFFFF"/>
              <w:jc w:val="center"/>
              <w:rPr>
                <w:rFonts w:ascii="Times New Roman" w:hAnsi="Times New Roman"/>
              </w:rPr>
            </w:pPr>
            <w:r w:rsidRPr="00BD439A">
              <w:rPr>
                <w:rFonts w:ascii="Times New Roman" w:hAnsi="Times New Roman"/>
              </w:rPr>
              <w:t>Применение</w:t>
            </w:r>
          </w:p>
        </w:tc>
      </w:tr>
      <w:tr w:rsidR="00BD439A" w:rsidRPr="00BD439A">
        <w:tblPrEx>
          <w:tblCellMar>
            <w:top w:w="0" w:type="dxa"/>
            <w:bottom w:w="0" w:type="dxa"/>
          </w:tblCellMar>
        </w:tblPrEx>
        <w:trPr>
          <w:trHeight w:val="20"/>
        </w:trPr>
        <w:tc>
          <w:tcPr>
            <w:tcW w:w="3147" w:type="dxa"/>
            <w:tcBorders>
              <w:top w:val="single" w:sz="6" w:space="0" w:color="auto"/>
              <w:left w:val="single" w:sz="6" w:space="0" w:color="auto"/>
              <w:bottom w:val="single" w:sz="6" w:space="0" w:color="auto"/>
              <w:right w:val="single" w:sz="6" w:space="0" w:color="auto"/>
            </w:tcBorders>
          </w:tcPr>
          <w:p w:rsidR="00BD439A" w:rsidRPr="00BD439A" w:rsidRDefault="00BD439A" w:rsidP="008975B0">
            <w:pPr>
              <w:shd w:val="clear" w:color="auto" w:fill="FFFFFF"/>
              <w:rPr>
                <w:rFonts w:ascii="Times New Roman" w:hAnsi="Times New Roman"/>
              </w:rPr>
            </w:pPr>
            <w:r w:rsidRPr="00BD439A">
              <w:rPr>
                <w:rFonts w:ascii="Times New Roman" w:hAnsi="Times New Roman"/>
              </w:rPr>
              <w:t>Протирка диэлектрических поверхностей сухой бязью</w:t>
            </w:r>
          </w:p>
        </w:tc>
        <w:tc>
          <w:tcPr>
            <w:tcW w:w="2694" w:type="dxa"/>
            <w:tcBorders>
              <w:top w:val="single" w:sz="6" w:space="0" w:color="auto"/>
              <w:left w:val="single" w:sz="6" w:space="0" w:color="auto"/>
              <w:bottom w:val="single" w:sz="6" w:space="0" w:color="auto"/>
              <w:right w:val="single" w:sz="6" w:space="0" w:color="auto"/>
            </w:tcBorders>
          </w:tcPr>
          <w:p w:rsidR="00BD439A" w:rsidRPr="00BD439A" w:rsidRDefault="00BD439A" w:rsidP="008975B0">
            <w:pPr>
              <w:shd w:val="clear" w:color="auto" w:fill="FFFFFF"/>
              <w:rPr>
                <w:rFonts w:ascii="Times New Roman" w:hAnsi="Times New Roman"/>
              </w:rPr>
            </w:pPr>
            <w:r w:rsidRPr="00BD439A">
              <w:rPr>
                <w:rFonts w:ascii="Times New Roman" w:hAnsi="Times New Roman"/>
              </w:rPr>
              <w:t>Ток электризации человека до 0,6 мкА</w:t>
            </w:r>
          </w:p>
        </w:tc>
        <w:tc>
          <w:tcPr>
            <w:tcW w:w="2530" w:type="dxa"/>
            <w:vMerge w:val="restart"/>
            <w:tcBorders>
              <w:top w:val="single" w:sz="6" w:space="0" w:color="auto"/>
              <w:left w:val="single" w:sz="6" w:space="0" w:color="auto"/>
              <w:bottom w:val="nil"/>
              <w:right w:val="single" w:sz="6" w:space="0" w:color="auto"/>
            </w:tcBorders>
          </w:tcPr>
          <w:p w:rsidR="00BD439A" w:rsidRPr="00BD439A" w:rsidRDefault="00BD439A" w:rsidP="008975B0">
            <w:pPr>
              <w:shd w:val="clear" w:color="auto" w:fill="FFFFFF"/>
              <w:rPr>
                <w:rFonts w:ascii="Times New Roman" w:hAnsi="Times New Roman"/>
              </w:rPr>
            </w:pPr>
            <w:r w:rsidRPr="00BD439A">
              <w:rPr>
                <w:rFonts w:ascii="Times New Roman" w:hAnsi="Times New Roman"/>
              </w:rPr>
              <w:t>Определяет требования к сопротивлению заземляющих устройств</w:t>
            </w:r>
          </w:p>
        </w:tc>
      </w:tr>
      <w:tr w:rsidR="00BD439A" w:rsidRPr="00BD439A">
        <w:tblPrEx>
          <w:tblCellMar>
            <w:top w:w="0" w:type="dxa"/>
            <w:bottom w:w="0" w:type="dxa"/>
          </w:tblCellMar>
        </w:tblPrEx>
        <w:trPr>
          <w:trHeight w:val="20"/>
        </w:trPr>
        <w:tc>
          <w:tcPr>
            <w:tcW w:w="3147" w:type="dxa"/>
            <w:tcBorders>
              <w:top w:val="single" w:sz="6" w:space="0" w:color="auto"/>
              <w:left w:val="single" w:sz="6" w:space="0" w:color="auto"/>
              <w:bottom w:val="single" w:sz="6" w:space="0" w:color="auto"/>
              <w:right w:val="single" w:sz="6" w:space="0" w:color="auto"/>
            </w:tcBorders>
          </w:tcPr>
          <w:p w:rsidR="00BD439A" w:rsidRPr="00BD439A" w:rsidRDefault="00BD439A" w:rsidP="008975B0">
            <w:pPr>
              <w:shd w:val="clear" w:color="auto" w:fill="FFFFFF"/>
              <w:rPr>
                <w:rFonts w:ascii="Times New Roman" w:hAnsi="Times New Roman"/>
              </w:rPr>
            </w:pPr>
            <w:r w:rsidRPr="00BD439A">
              <w:rPr>
                <w:rFonts w:ascii="Times New Roman" w:hAnsi="Times New Roman"/>
              </w:rPr>
              <w:t>Работа с углекислотным огнетушителем</w:t>
            </w:r>
          </w:p>
        </w:tc>
        <w:tc>
          <w:tcPr>
            <w:tcW w:w="2694" w:type="dxa"/>
            <w:tcBorders>
              <w:top w:val="single" w:sz="6" w:space="0" w:color="auto"/>
              <w:left w:val="single" w:sz="6" w:space="0" w:color="auto"/>
              <w:bottom w:val="single" w:sz="6" w:space="0" w:color="auto"/>
              <w:right w:val="single" w:sz="6" w:space="0" w:color="auto"/>
            </w:tcBorders>
          </w:tcPr>
          <w:p w:rsidR="00BD439A" w:rsidRPr="00BD439A" w:rsidRDefault="00BD439A" w:rsidP="008975B0">
            <w:pPr>
              <w:shd w:val="clear" w:color="auto" w:fill="FFFFFF"/>
              <w:rPr>
                <w:rFonts w:ascii="Times New Roman" w:hAnsi="Times New Roman"/>
              </w:rPr>
            </w:pPr>
            <w:r w:rsidRPr="00BD439A">
              <w:rPr>
                <w:rFonts w:ascii="Times New Roman" w:hAnsi="Times New Roman"/>
              </w:rPr>
              <w:t>Ток электризации человека до 100 мкА</w:t>
            </w:r>
          </w:p>
        </w:tc>
        <w:tc>
          <w:tcPr>
            <w:tcW w:w="2530" w:type="dxa"/>
            <w:vMerge/>
            <w:tcBorders>
              <w:top w:val="nil"/>
              <w:left w:val="single" w:sz="6" w:space="0" w:color="auto"/>
              <w:bottom w:val="single" w:sz="6" w:space="0" w:color="auto"/>
              <w:right w:val="single" w:sz="6" w:space="0" w:color="auto"/>
            </w:tcBorders>
          </w:tcPr>
          <w:p w:rsidR="00BD439A" w:rsidRPr="00BD439A" w:rsidRDefault="00BD439A" w:rsidP="008975B0">
            <w:pPr>
              <w:rPr>
                <w:rFonts w:ascii="Times New Roman" w:hAnsi="Times New Roman"/>
              </w:rPr>
            </w:pPr>
          </w:p>
        </w:tc>
      </w:tr>
      <w:tr w:rsidR="008975B0" w:rsidRPr="00BD439A">
        <w:tblPrEx>
          <w:tblCellMar>
            <w:top w:w="0" w:type="dxa"/>
            <w:bottom w:w="0" w:type="dxa"/>
          </w:tblCellMar>
        </w:tblPrEx>
        <w:trPr>
          <w:trHeight w:val="20"/>
        </w:trPr>
        <w:tc>
          <w:tcPr>
            <w:tcW w:w="3147" w:type="dxa"/>
            <w:vMerge w:val="restart"/>
            <w:tcBorders>
              <w:top w:val="single" w:sz="4" w:space="0" w:color="auto"/>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Процессы статической электризации в среде воздуха</w:t>
            </w:r>
          </w:p>
        </w:tc>
        <w:tc>
          <w:tcPr>
            <w:tcW w:w="2694" w:type="dxa"/>
            <w:tcBorders>
              <w:top w:val="single" w:sz="4" w:space="0" w:color="auto"/>
              <w:left w:val="single" w:sz="6" w:space="0" w:color="auto"/>
              <w:bottom w:val="nil"/>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Ток электризации в технологических процессах до 100 мкА</w:t>
            </w:r>
          </w:p>
        </w:tc>
        <w:tc>
          <w:tcPr>
            <w:tcW w:w="2530" w:type="dxa"/>
            <w:vMerge w:val="restart"/>
            <w:tcBorders>
              <w:top w:val="single" w:sz="4" w:space="0" w:color="auto"/>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Определяет требования к сопротивлению заземляющих устройств</w:t>
            </w:r>
          </w:p>
        </w:tc>
      </w:tr>
      <w:tr w:rsidR="008975B0" w:rsidRPr="00BD439A">
        <w:tblPrEx>
          <w:tblCellMar>
            <w:top w:w="0" w:type="dxa"/>
            <w:bottom w:w="0" w:type="dxa"/>
          </w:tblCellMar>
        </w:tblPrEx>
        <w:trPr>
          <w:trHeight w:val="20"/>
        </w:trPr>
        <w:tc>
          <w:tcPr>
            <w:tcW w:w="3147" w:type="dxa"/>
            <w:vMerge/>
            <w:tcBorders>
              <w:left w:val="single" w:sz="6" w:space="0" w:color="auto"/>
              <w:bottom w:val="single" w:sz="4" w:space="0" w:color="auto"/>
              <w:right w:val="single" w:sz="6" w:space="0" w:color="auto"/>
            </w:tcBorders>
          </w:tcPr>
          <w:p w:rsidR="008975B0" w:rsidRPr="00BD439A" w:rsidRDefault="008975B0" w:rsidP="008975B0">
            <w:pPr>
              <w:shd w:val="clear" w:color="auto" w:fill="FFFFFF"/>
              <w:rPr>
                <w:rFonts w:ascii="Times New Roman" w:hAnsi="Times New Roman"/>
              </w:rPr>
            </w:pPr>
          </w:p>
        </w:tc>
        <w:tc>
          <w:tcPr>
            <w:tcW w:w="2694" w:type="dxa"/>
            <w:tcBorders>
              <w:top w:val="nil"/>
              <w:left w:val="single" w:sz="6" w:space="0" w:color="auto"/>
              <w:bottom w:val="single" w:sz="4" w:space="0" w:color="auto"/>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Ток электризации человека в бытовых условиях до 1 мкА</w:t>
            </w:r>
          </w:p>
        </w:tc>
        <w:tc>
          <w:tcPr>
            <w:tcW w:w="2530" w:type="dxa"/>
            <w:vMerge/>
            <w:tcBorders>
              <w:left w:val="single" w:sz="6" w:space="0" w:color="auto"/>
              <w:bottom w:val="single" w:sz="4" w:space="0" w:color="auto"/>
              <w:right w:val="single" w:sz="6" w:space="0" w:color="auto"/>
            </w:tcBorders>
          </w:tcPr>
          <w:p w:rsidR="008975B0" w:rsidRPr="00BD439A" w:rsidRDefault="008975B0" w:rsidP="008975B0">
            <w:pPr>
              <w:shd w:val="clear" w:color="auto" w:fill="FFFFFF"/>
              <w:rPr>
                <w:rFonts w:ascii="Times New Roman" w:hAnsi="Times New Roman"/>
              </w:rPr>
            </w:pPr>
          </w:p>
        </w:tc>
      </w:tr>
      <w:tr w:rsidR="008975B0" w:rsidRPr="00BD439A">
        <w:tblPrEx>
          <w:tblCellMar>
            <w:top w:w="0" w:type="dxa"/>
            <w:bottom w:w="0" w:type="dxa"/>
          </w:tblCellMar>
        </w:tblPrEx>
        <w:trPr>
          <w:trHeight w:val="20"/>
        </w:trPr>
        <w:tc>
          <w:tcPr>
            <w:tcW w:w="3147" w:type="dxa"/>
            <w:vMerge w:val="restart"/>
            <w:tcBorders>
              <w:top w:val="single" w:sz="4" w:space="0" w:color="auto"/>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Предельные значения параметров,</w:t>
            </w:r>
            <w:r>
              <w:rPr>
                <w:rFonts w:ascii="Times New Roman" w:hAnsi="Times New Roman"/>
              </w:rPr>
              <w:t xml:space="preserve"> </w:t>
            </w:r>
            <w:r w:rsidRPr="00BD439A">
              <w:rPr>
                <w:rFonts w:ascii="Times New Roman" w:hAnsi="Times New Roman"/>
              </w:rPr>
              <w:t>характерных для процессов электризации в среде</w:t>
            </w:r>
            <w:r>
              <w:rPr>
                <w:rFonts w:ascii="Times New Roman" w:hAnsi="Times New Roman"/>
              </w:rPr>
              <w:t xml:space="preserve"> </w:t>
            </w:r>
            <w:r w:rsidRPr="00BD439A">
              <w:rPr>
                <w:rFonts w:ascii="Times New Roman" w:hAnsi="Times New Roman"/>
              </w:rPr>
              <w:t>воздуха</w:t>
            </w:r>
          </w:p>
        </w:tc>
        <w:tc>
          <w:tcPr>
            <w:tcW w:w="2694" w:type="dxa"/>
            <w:tcBorders>
              <w:top w:val="single" w:sz="4" w:space="0" w:color="auto"/>
              <w:left w:val="single" w:sz="6" w:space="0" w:color="auto"/>
              <w:bottom w:val="nil"/>
              <w:right w:val="single" w:sz="6" w:space="0" w:color="auto"/>
            </w:tcBorders>
          </w:tcPr>
          <w:p w:rsidR="00FB74CA" w:rsidRDefault="008975B0" w:rsidP="008975B0">
            <w:pPr>
              <w:shd w:val="clear" w:color="auto" w:fill="FFFFFF"/>
              <w:rPr>
                <w:rFonts w:ascii="Times New Roman" w:hAnsi="Times New Roman"/>
              </w:rPr>
            </w:pPr>
            <w:r>
              <w:rPr>
                <w:rFonts w:ascii="Times New Roman" w:hAnsi="Times New Roman"/>
              </w:rPr>
              <w:t>Напряжённость поля</w:t>
            </w:r>
          </w:p>
          <w:p w:rsidR="008975B0" w:rsidRPr="00BD439A" w:rsidRDefault="008975B0" w:rsidP="008975B0">
            <w:pPr>
              <w:shd w:val="clear" w:color="auto" w:fill="FFFFFF"/>
              <w:rPr>
                <w:rFonts w:ascii="Times New Roman" w:hAnsi="Times New Roman"/>
              </w:rPr>
            </w:pPr>
            <w:proofErr w:type="spellStart"/>
            <w:r w:rsidRPr="008975B0">
              <w:rPr>
                <w:rFonts w:ascii="Times New Roman" w:hAnsi="Times New Roman"/>
                <w:i/>
              </w:rPr>
              <w:t>Е</w:t>
            </w:r>
            <w:r w:rsidRPr="008975B0">
              <w:rPr>
                <w:rFonts w:ascii="Times New Roman" w:hAnsi="Times New Roman"/>
                <w:i/>
                <w:vertAlign w:val="subscript"/>
              </w:rPr>
              <w:t>лр</w:t>
            </w:r>
            <w:proofErr w:type="spellEnd"/>
            <w:r w:rsidRPr="008975B0">
              <w:rPr>
                <w:rFonts w:ascii="Times New Roman" w:hAnsi="Times New Roman"/>
              </w:rPr>
              <w:t xml:space="preserve"> =</w:t>
            </w:r>
            <w:r>
              <w:rPr>
                <w:rFonts w:ascii="Times New Roman" w:hAnsi="Times New Roman"/>
              </w:rPr>
              <w:t xml:space="preserve"> </w:t>
            </w:r>
            <w:r w:rsidRPr="00BD439A">
              <w:rPr>
                <w:rFonts w:ascii="Times New Roman" w:hAnsi="Times New Roman"/>
              </w:rPr>
              <w:t>3</w:t>
            </w:r>
            <w:r>
              <w:rPr>
                <w:rFonts w:ascii="Times New Roman" w:hAnsi="Times New Roman"/>
              </w:rPr>
              <w:t>·106</w:t>
            </w:r>
            <w:proofErr w:type="gramStart"/>
            <w:r>
              <w:rPr>
                <w:rFonts w:ascii="Times New Roman" w:hAnsi="Times New Roman"/>
              </w:rPr>
              <w:t xml:space="preserve"> </w:t>
            </w:r>
            <w:r w:rsidRPr="00BD439A">
              <w:rPr>
                <w:rFonts w:ascii="Times New Roman" w:hAnsi="Times New Roman"/>
              </w:rPr>
              <w:t>В</w:t>
            </w:r>
            <w:proofErr w:type="gramEnd"/>
            <w:r w:rsidRPr="00BD439A">
              <w:rPr>
                <w:rFonts w:ascii="Times New Roman" w:hAnsi="Times New Roman"/>
              </w:rPr>
              <w:t>/м</w:t>
            </w:r>
          </w:p>
        </w:tc>
        <w:tc>
          <w:tcPr>
            <w:tcW w:w="2530" w:type="dxa"/>
            <w:vMerge w:val="restart"/>
            <w:tcBorders>
              <w:top w:val="single" w:sz="4" w:space="0" w:color="auto"/>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Учитываются при разработке и</w:t>
            </w:r>
            <w:r>
              <w:rPr>
                <w:rFonts w:ascii="Times New Roman" w:hAnsi="Times New Roman"/>
              </w:rPr>
              <w:t xml:space="preserve"> </w:t>
            </w:r>
            <w:r w:rsidRPr="00BD439A">
              <w:rPr>
                <w:rFonts w:ascii="Times New Roman" w:hAnsi="Times New Roman"/>
              </w:rPr>
              <w:t>оценке эффективности средств защиты и при</w:t>
            </w:r>
            <w:r>
              <w:rPr>
                <w:rFonts w:ascii="Times New Roman" w:hAnsi="Times New Roman"/>
              </w:rPr>
              <w:t xml:space="preserve"> </w:t>
            </w:r>
            <w:r w:rsidRPr="00BD439A">
              <w:rPr>
                <w:rFonts w:ascii="Times New Roman" w:hAnsi="Times New Roman"/>
              </w:rPr>
              <w:t>оценке соответствия объекта требованиям</w:t>
            </w:r>
            <w:r>
              <w:rPr>
                <w:rFonts w:ascii="Times New Roman" w:hAnsi="Times New Roman"/>
              </w:rPr>
              <w:t xml:space="preserve"> </w:t>
            </w:r>
            <w:r w:rsidRPr="00BD439A">
              <w:rPr>
                <w:rFonts w:ascii="Times New Roman" w:hAnsi="Times New Roman"/>
              </w:rPr>
              <w:t>ЭСИБ</w:t>
            </w:r>
          </w:p>
        </w:tc>
      </w:tr>
      <w:tr w:rsidR="008975B0" w:rsidRPr="00BD439A">
        <w:tblPrEx>
          <w:tblCellMar>
            <w:top w:w="0" w:type="dxa"/>
            <w:bottom w:w="0" w:type="dxa"/>
          </w:tblCellMar>
        </w:tblPrEx>
        <w:trPr>
          <w:trHeight w:val="20"/>
        </w:trPr>
        <w:tc>
          <w:tcPr>
            <w:tcW w:w="3147" w:type="dxa"/>
            <w:vMerge/>
            <w:tcBorders>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c>
          <w:tcPr>
            <w:tcW w:w="2694" w:type="dxa"/>
            <w:tcBorders>
              <w:top w:val="nil"/>
              <w:left w:val="single" w:sz="6" w:space="0" w:color="auto"/>
              <w:bottom w:val="nil"/>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 xml:space="preserve">Поверхностная плотность зарядов </w:t>
            </w:r>
            <w:r>
              <w:rPr>
                <w:rFonts w:ascii="Times New Roman" w:hAnsi="Times New Roman"/>
              </w:rPr>
              <w:sym w:font="Symbol" w:char="F073"/>
            </w:r>
            <w:proofErr w:type="spellStart"/>
            <w:proofErr w:type="gramStart"/>
            <w:r w:rsidRPr="008975B0">
              <w:rPr>
                <w:rFonts w:ascii="Times New Roman" w:hAnsi="Times New Roman"/>
                <w:i/>
                <w:vertAlign w:val="subscript"/>
              </w:rPr>
              <w:t>пр</w:t>
            </w:r>
            <w:proofErr w:type="spellEnd"/>
            <w:proofErr w:type="gramEnd"/>
            <w:r w:rsidRPr="00BD439A">
              <w:rPr>
                <w:rFonts w:ascii="Times New Roman" w:hAnsi="Times New Roman"/>
              </w:rPr>
              <w:t xml:space="preserve"> = 26,4 мкКл/м</w:t>
            </w:r>
            <w:r w:rsidRPr="00BD439A">
              <w:rPr>
                <w:rFonts w:ascii="Times New Roman" w:hAnsi="Times New Roman"/>
                <w:vertAlign w:val="superscript"/>
              </w:rPr>
              <w:t>2</w:t>
            </w:r>
          </w:p>
        </w:tc>
        <w:tc>
          <w:tcPr>
            <w:tcW w:w="2530" w:type="dxa"/>
            <w:vMerge/>
            <w:tcBorders>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r>
      <w:tr w:rsidR="008975B0" w:rsidRPr="00BD439A">
        <w:tblPrEx>
          <w:tblCellMar>
            <w:top w:w="0" w:type="dxa"/>
            <w:bottom w:w="0" w:type="dxa"/>
          </w:tblCellMar>
        </w:tblPrEx>
        <w:trPr>
          <w:trHeight w:val="20"/>
        </w:trPr>
        <w:tc>
          <w:tcPr>
            <w:tcW w:w="3147" w:type="dxa"/>
            <w:vMerge/>
            <w:tcBorders>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c>
          <w:tcPr>
            <w:tcW w:w="2694" w:type="dxa"/>
            <w:tcBorders>
              <w:top w:val="nil"/>
              <w:left w:val="single" w:sz="6" w:space="0" w:color="auto"/>
              <w:bottom w:val="nil"/>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 xml:space="preserve">Плотность тока контактной электризации </w:t>
            </w:r>
            <w:proofErr w:type="spellStart"/>
            <w:r w:rsidRPr="00BD439A">
              <w:rPr>
                <w:rFonts w:ascii="Times New Roman" w:hAnsi="Times New Roman"/>
                <w:i/>
                <w:iCs/>
                <w:lang w:val="en-US"/>
              </w:rPr>
              <w:t>j</w:t>
            </w:r>
            <w:r w:rsidRPr="008975B0">
              <w:rPr>
                <w:rFonts w:ascii="Times New Roman" w:hAnsi="Times New Roman"/>
                <w:i/>
                <w:iCs/>
                <w:vertAlign w:val="subscript"/>
                <w:lang w:val="en-US"/>
              </w:rPr>
              <w:t>np</w:t>
            </w:r>
            <w:proofErr w:type="spellEnd"/>
            <w:r w:rsidRPr="00E272F8">
              <w:rPr>
                <w:rFonts w:ascii="Times New Roman" w:hAnsi="Times New Roman"/>
                <w:i/>
                <w:iCs/>
              </w:rPr>
              <w:t xml:space="preserve"> </w:t>
            </w:r>
            <w:r w:rsidRPr="00BD439A">
              <w:rPr>
                <w:rFonts w:ascii="Times New Roman" w:hAnsi="Times New Roman"/>
              </w:rPr>
              <w:t>= 100 мкА/м</w:t>
            </w:r>
            <w:proofErr w:type="gramStart"/>
            <w:r w:rsidRPr="00BD439A">
              <w:rPr>
                <w:rFonts w:ascii="Times New Roman" w:hAnsi="Times New Roman"/>
                <w:vertAlign w:val="superscript"/>
              </w:rPr>
              <w:t>2</w:t>
            </w:r>
            <w:proofErr w:type="gramEnd"/>
          </w:p>
        </w:tc>
        <w:tc>
          <w:tcPr>
            <w:tcW w:w="2530" w:type="dxa"/>
            <w:vMerge/>
            <w:tcBorders>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r>
      <w:tr w:rsidR="008975B0" w:rsidRPr="00BD439A">
        <w:tblPrEx>
          <w:tblCellMar>
            <w:top w:w="0" w:type="dxa"/>
            <w:bottom w:w="0" w:type="dxa"/>
          </w:tblCellMar>
        </w:tblPrEx>
        <w:trPr>
          <w:trHeight w:val="20"/>
        </w:trPr>
        <w:tc>
          <w:tcPr>
            <w:tcW w:w="3147" w:type="dxa"/>
            <w:vMerge/>
            <w:tcBorders>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c>
          <w:tcPr>
            <w:tcW w:w="2694" w:type="dxa"/>
            <w:tcBorders>
              <w:top w:val="nil"/>
              <w:left w:val="single" w:sz="6" w:space="0" w:color="auto"/>
              <w:bottom w:val="nil"/>
              <w:right w:val="single" w:sz="6" w:space="0" w:color="auto"/>
            </w:tcBorders>
          </w:tcPr>
          <w:p w:rsidR="008975B0" w:rsidRPr="00BD439A" w:rsidRDefault="008975B0" w:rsidP="008975B0">
            <w:pPr>
              <w:shd w:val="clear" w:color="auto" w:fill="FFFFFF"/>
              <w:rPr>
                <w:rFonts w:ascii="Times New Roman" w:hAnsi="Times New Roman"/>
              </w:rPr>
            </w:pPr>
            <w:r w:rsidRPr="00BD439A">
              <w:rPr>
                <w:rFonts w:ascii="Times New Roman" w:hAnsi="Times New Roman"/>
              </w:rPr>
              <w:t>Объ</w:t>
            </w:r>
            <w:r>
              <w:rPr>
                <w:rFonts w:ascii="Times New Roman" w:hAnsi="Times New Roman"/>
              </w:rPr>
              <w:t>е</w:t>
            </w:r>
            <w:r w:rsidRPr="00BD439A">
              <w:rPr>
                <w:rFonts w:ascii="Times New Roman" w:hAnsi="Times New Roman"/>
              </w:rPr>
              <w:t xml:space="preserve">мная плотность энергии поля </w:t>
            </w:r>
            <w:proofErr w:type="spellStart"/>
            <w:proofErr w:type="gramStart"/>
            <w:r w:rsidRPr="008975B0">
              <w:rPr>
                <w:rFonts w:ascii="Times New Roman" w:hAnsi="Times New Roman"/>
                <w:i/>
                <w:lang w:val="en-US"/>
              </w:rPr>
              <w:t>W</w:t>
            </w:r>
            <w:r w:rsidRPr="008975B0">
              <w:rPr>
                <w:rFonts w:ascii="Times New Roman" w:hAnsi="Times New Roman"/>
                <w:i/>
                <w:vertAlign w:val="subscript"/>
                <w:lang w:val="en-US"/>
              </w:rPr>
              <w:t>v</w:t>
            </w:r>
            <w:proofErr w:type="gramEnd"/>
            <w:r w:rsidRPr="008975B0">
              <w:rPr>
                <w:rFonts w:ascii="Times New Roman" w:hAnsi="Times New Roman"/>
                <w:i/>
                <w:vertAlign w:val="subscript"/>
              </w:rPr>
              <w:t>пр</w:t>
            </w:r>
            <w:proofErr w:type="spellEnd"/>
            <w:r>
              <w:rPr>
                <w:rFonts w:ascii="Times New Roman" w:hAnsi="Times New Roman"/>
              </w:rPr>
              <w:t xml:space="preserve"> </w:t>
            </w:r>
            <w:r w:rsidRPr="00BD439A">
              <w:rPr>
                <w:rFonts w:ascii="Times New Roman" w:hAnsi="Times New Roman"/>
              </w:rPr>
              <w:t>=</w:t>
            </w:r>
            <w:r>
              <w:rPr>
                <w:rFonts w:ascii="Times New Roman" w:hAnsi="Times New Roman"/>
              </w:rPr>
              <w:t xml:space="preserve"> </w:t>
            </w:r>
            <w:r w:rsidRPr="00BD439A">
              <w:rPr>
                <w:rFonts w:ascii="Times New Roman" w:hAnsi="Times New Roman"/>
              </w:rPr>
              <w:t>40</w:t>
            </w:r>
            <w:r>
              <w:rPr>
                <w:rFonts w:ascii="Times New Roman" w:hAnsi="Times New Roman"/>
              </w:rPr>
              <w:t xml:space="preserve"> </w:t>
            </w:r>
            <w:r w:rsidRPr="00BD439A">
              <w:rPr>
                <w:rFonts w:ascii="Times New Roman" w:hAnsi="Times New Roman"/>
              </w:rPr>
              <w:t>Дж/м</w:t>
            </w:r>
            <w:r w:rsidRPr="00BD439A">
              <w:rPr>
                <w:rFonts w:ascii="Times New Roman" w:hAnsi="Times New Roman"/>
                <w:vertAlign w:val="superscript"/>
              </w:rPr>
              <w:t>3</w:t>
            </w:r>
          </w:p>
        </w:tc>
        <w:tc>
          <w:tcPr>
            <w:tcW w:w="2530" w:type="dxa"/>
            <w:vMerge/>
            <w:tcBorders>
              <w:left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r>
      <w:tr w:rsidR="008975B0" w:rsidRPr="00BD439A">
        <w:tblPrEx>
          <w:tblCellMar>
            <w:top w:w="0" w:type="dxa"/>
            <w:bottom w:w="0" w:type="dxa"/>
          </w:tblCellMar>
        </w:tblPrEx>
        <w:trPr>
          <w:trHeight w:val="20"/>
        </w:trPr>
        <w:tc>
          <w:tcPr>
            <w:tcW w:w="3147" w:type="dxa"/>
            <w:vMerge/>
            <w:tcBorders>
              <w:left w:val="single" w:sz="6" w:space="0" w:color="auto"/>
              <w:bottom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c>
          <w:tcPr>
            <w:tcW w:w="2694" w:type="dxa"/>
            <w:tcBorders>
              <w:top w:val="nil"/>
              <w:left w:val="single" w:sz="6" w:space="0" w:color="auto"/>
              <w:bottom w:val="single" w:sz="6" w:space="0" w:color="auto"/>
              <w:right w:val="single" w:sz="6" w:space="0" w:color="auto"/>
            </w:tcBorders>
          </w:tcPr>
          <w:p w:rsidR="008975B0" w:rsidRPr="00BD439A" w:rsidRDefault="008975B0" w:rsidP="008975B0">
            <w:pPr>
              <w:shd w:val="clear" w:color="auto" w:fill="FFFFFF"/>
              <w:rPr>
                <w:rFonts w:ascii="Times New Roman" w:hAnsi="Times New Roman"/>
              </w:rPr>
            </w:pPr>
            <w:r>
              <w:rPr>
                <w:rFonts w:ascii="Times New Roman" w:hAnsi="Times New Roman"/>
              </w:rPr>
              <w:t>Объе</w:t>
            </w:r>
            <w:r w:rsidRPr="00BD439A">
              <w:rPr>
                <w:rFonts w:ascii="Times New Roman" w:hAnsi="Times New Roman"/>
              </w:rPr>
              <w:t xml:space="preserve">мная мощность процессов электризации (электростатического генерирования) </w:t>
            </w:r>
            <w:proofErr w:type="spellStart"/>
            <w:r w:rsidRPr="00BD439A">
              <w:rPr>
                <w:rFonts w:ascii="Times New Roman" w:hAnsi="Times New Roman"/>
                <w:i/>
                <w:iCs/>
                <w:lang w:val="en-US"/>
              </w:rPr>
              <w:t>N</w:t>
            </w:r>
            <w:r w:rsidRPr="00BD439A">
              <w:rPr>
                <w:rFonts w:ascii="Times New Roman" w:hAnsi="Times New Roman"/>
                <w:i/>
                <w:iCs/>
                <w:vertAlign w:val="subscript"/>
                <w:lang w:val="en-US"/>
              </w:rPr>
              <w:t>vnp</w:t>
            </w:r>
            <w:proofErr w:type="spellEnd"/>
            <w:r w:rsidRPr="00E272F8">
              <w:rPr>
                <w:rFonts w:ascii="Times New Roman" w:hAnsi="Times New Roman"/>
                <w:i/>
                <w:iCs/>
              </w:rPr>
              <w:t xml:space="preserve"> </w:t>
            </w:r>
            <w:r w:rsidRPr="008975B0">
              <w:rPr>
                <w:rFonts w:ascii="Times New Roman" w:hAnsi="Times New Roman"/>
                <w:iCs/>
              </w:rPr>
              <w:t>=</w:t>
            </w:r>
            <w:r w:rsidRPr="00BD439A">
              <w:rPr>
                <w:rFonts w:ascii="Times New Roman" w:hAnsi="Times New Roman"/>
                <w:i/>
                <w:iCs/>
              </w:rPr>
              <w:t xml:space="preserve"> </w:t>
            </w:r>
            <w:r w:rsidRPr="00BD439A">
              <w:rPr>
                <w:rFonts w:ascii="Times New Roman" w:hAnsi="Times New Roman"/>
              </w:rPr>
              <w:t>300 Вт/м</w:t>
            </w:r>
            <w:r w:rsidRPr="00BD439A">
              <w:rPr>
                <w:rFonts w:ascii="Times New Roman" w:hAnsi="Times New Roman"/>
                <w:vertAlign w:val="superscript"/>
              </w:rPr>
              <w:t>3</w:t>
            </w:r>
          </w:p>
        </w:tc>
        <w:tc>
          <w:tcPr>
            <w:tcW w:w="2530" w:type="dxa"/>
            <w:vMerge/>
            <w:tcBorders>
              <w:left w:val="single" w:sz="6" w:space="0" w:color="auto"/>
              <w:bottom w:val="single" w:sz="6" w:space="0" w:color="auto"/>
              <w:right w:val="single" w:sz="6" w:space="0" w:color="auto"/>
            </w:tcBorders>
          </w:tcPr>
          <w:p w:rsidR="008975B0" w:rsidRPr="00BD439A" w:rsidRDefault="008975B0" w:rsidP="008975B0">
            <w:pPr>
              <w:shd w:val="clear" w:color="auto" w:fill="FFFFFF"/>
              <w:rPr>
                <w:rFonts w:ascii="Times New Roman" w:hAnsi="Times New Roman"/>
              </w:rPr>
            </w:pPr>
          </w:p>
        </w:tc>
      </w:tr>
    </w:tbl>
    <w:p w:rsidR="00BF5549" w:rsidRDefault="00BF5549"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Система ЭСИБ учитывает условия электризации (табл. 5.3 и 5.4), чувствительность к зажигающему воздействию разрядов (табл. 5</w:t>
      </w:r>
      <w:r w:rsidR="00D1524C">
        <w:rPr>
          <w:rFonts w:ascii="Times New Roman" w:hAnsi="Times New Roman"/>
        </w:rPr>
        <w:t>.</w:t>
      </w:r>
      <w:r w:rsidRPr="00BD439A">
        <w:rPr>
          <w:rFonts w:ascii="Times New Roman" w:hAnsi="Times New Roman"/>
        </w:rPr>
        <w:t xml:space="preserve">5 и 5.6), состояние объекта защиты табл. </w:t>
      </w:r>
      <w:r w:rsidR="00D1524C">
        <w:rPr>
          <w:rFonts w:ascii="Times New Roman" w:hAnsi="Times New Roman"/>
        </w:rPr>
        <w:t>(</w:t>
      </w:r>
      <w:r w:rsidRPr="00BD439A">
        <w:rPr>
          <w:rFonts w:ascii="Times New Roman" w:hAnsi="Times New Roman"/>
        </w:rPr>
        <w:t>5.7-5.9) и параметры разрядов (табл. 5.10-5.13).</w:t>
      </w:r>
    </w:p>
    <w:p w:rsidR="008975B0" w:rsidRPr="00BD439A" w:rsidRDefault="008975B0" w:rsidP="00BD439A">
      <w:pPr>
        <w:shd w:val="clear" w:color="auto" w:fill="FFFFFF"/>
        <w:ind w:firstLine="284"/>
        <w:jc w:val="both"/>
        <w:rPr>
          <w:rFonts w:ascii="Times New Roman" w:hAnsi="Times New Roman"/>
        </w:rPr>
      </w:pPr>
    </w:p>
    <w:p w:rsidR="00BD439A" w:rsidRPr="00BD439A" w:rsidRDefault="00BD439A" w:rsidP="008975B0">
      <w:pPr>
        <w:shd w:val="clear" w:color="auto" w:fill="FFFFFF"/>
        <w:ind w:firstLine="284"/>
        <w:jc w:val="center"/>
        <w:rPr>
          <w:rFonts w:ascii="Times New Roman" w:hAnsi="Times New Roman"/>
        </w:rPr>
      </w:pPr>
      <w:r w:rsidRPr="00BD439A">
        <w:rPr>
          <w:rFonts w:ascii="Times New Roman" w:hAnsi="Times New Roman"/>
          <w:b/>
          <w:bCs/>
        </w:rPr>
        <w:t>5.3. Чувствительность к зажигающему воздействию разрядов</w:t>
      </w:r>
    </w:p>
    <w:p w:rsidR="008975B0" w:rsidRDefault="008975B0"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both"/>
        <w:rPr>
          <w:rFonts w:ascii="Times New Roman" w:hAnsi="Times New Roman"/>
          <w:i/>
          <w:iCs/>
        </w:rPr>
      </w:pPr>
      <w:r w:rsidRPr="00BD439A">
        <w:rPr>
          <w:rFonts w:ascii="Times New Roman" w:hAnsi="Times New Roman"/>
        </w:rPr>
        <w:t xml:space="preserve">Чувствительность веществ и материалов к зажигающему воздействию разрядов статического </w:t>
      </w:r>
      <w:r w:rsidRPr="00BD439A">
        <w:rPr>
          <w:rFonts w:ascii="Times New Roman" w:hAnsi="Times New Roman"/>
        </w:rPr>
        <w:lastRenderedPageBreak/>
        <w:t xml:space="preserve">электричества характеризуется: безопасным экспериментальным максимальным зазором (БЭМЗ или </w:t>
      </w:r>
      <w:r w:rsidRPr="00D1524C">
        <w:rPr>
          <w:rFonts w:ascii="Times New Roman" w:hAnsi="Times New Roman"/>
          <w:i/>
          <w:lang w:val="en-US"/>
        </w:rPr>
        <w:t>S</w:t>
      </w:r>
      <w:r w:rsidRPr="00E272F8">
        <w:rPr>
          <w:rFonts w:ascii="Times New Roman" w:hAnsi="Times New Roman"/>
          <w:vertAlign w:val="subscript"/>
        </w:rPr>
        <w:t>0</w:t>
      </w:r>
      <w:r w:rsidRPr="00E272F8">
        <w:rPr>
          <w:rFonts w:ascii="Times New Roman" w:hAnsi="Times New Roman"/>
        </w:rPr>
        <w:t xml:space="preserve">) </w:t>
      </w:r>
      <w:r w:rsidRPr="00BD439A">
        <w:rPr>
          <w:rFonts w:ascii="Times New Roman" w:hAnsi="Times New Roman"/>
        </w:rPr>
        <w:t xml:space="preserve">или критическим расстоянием </w:t>
      </w:r>
      <w:r w:rsidR="00D1524C">
        <w:rPr>
          <w:rFonts w:ascii="Times New Roman" w:hAnsi="Times New Roman"/>
          <w:i/>
          <w:iCs/>
          <w:lang w:val="en-US"/>
        </w:rPr>
        <w:t>I</w:t>
      </w:r>
      <w:proofErr w:type="spellStart"/>
      <w:r w:rsidRPr="00BD439A">
        <w:rPr>
          <w:rFonts w:ascii="Times New Roman" w:hAnsi="Times New Roman"/>
          <w:i/>
          <w:iCs/>
          <w:vertAlign w:val="subscript"/>
        </w:rPr>
        <w:t>кр</w:t>
      </w:r>
      <w:proofErr w:type="spellEnd"/>
      <w:r w:rsidRPr="00BD439A">
        <w:rPr>
          <w:rFonts w:ascii="Times New Roman" w:hAnsi="Times New Roman"/>
          <w:i/>
          <w:iCs/>
        </w:rPr>
        <w:t xml:space="preserve"> </w:t>
      </w:r>
      <w:r w:rsidRPr="00BD439A">
        <w:rPr>
          <w:rFonts w:ascii="Times New Roman" w:hAnsi="Times New Roman"/>
        </w:rPr>
        <w:t xml:space="preserve">и температурой самовоспламенения </w:t>
      </w:r>
      <w:proofErr w:type="spellStart"/>
      <w:r w:rsidRPr="00D1524C">
        <w:rPr>
          <w:rFonts w:ascii="Times New Roman" w:hAnsi="Times New Roman"/>
          <w:i/>
        </w:rPr>
        <w:t>Т</w:t>
      </w:r>
      <w:r w:rsidR="00D1524C" w:rsidRPr="00D1524C">
        <w:rPr>
          <w:rFonts w:ascii="Times New Roman" w:hAnsi="Times New Roman"/>
          <w:i/>
          <w:vertAlign w:val="subscript"/>
        </w:rPr>
        <w:t>св</w:t>
      </w:r>
      <w:proofErr w:type="spellEnd"/>
      <w:r w:rsidRPr="00BD439A">
        <w:rPr>
          <w:rFonts w:ascii="Times New Roman" w:hAnsi="Times New Roman"/>
        </w:rPr>
        <w:t xml:space="preserve">, минимальной энергией зажигания </w:t>
      </w:r>
      <w:r w:rsidRPr="00BD439A">
        <w:rPr>
          <w:rFonts w:ascii="Times New Roman" w:hAnsi="Times New Roman"/>
          <w:i/>
          <w:iCs/>
          <w:lang w:val="en-US"/>
        </w:rPr>
        <w:t>W</w:t>
      </w:r>
      <w:r w:rsidR="00D1524C" w:rsidRPr="00D1524C">
        <w:rPr>
          <w:rFonts w:ascii="Times New Roman" w:hAnsi="Times New Roman"/>
          <w:i/>
          <w:iCs/>
          <w:vertAlign w:val="subscript"/>
        </w:rPr>
        <w:t>мин</w:t>
      </w:r>
      <w:r w:rsidRPr="00E272F8">
        <w:rPr>
          <w:rFonts w:ascii="Times New Roman" w:hAnsi="Times New Roman"/>
          <w:i/>
          <w:iCs/>
        </w:rPr>
        <w:t xml:space="preserve">, </w:t>
      </w:r>
      <w:r w:rsidRPr="00BD439A">
        <w:rPr>
          <w:rFonts w:ascii="Times New Roman" w:hAnsi="Times New Roman"/>
        </w:rPr>
        <w:t xml:space="preserve">минимальным зарядом зажигания </w:t>
      </w:r>
      <w:proofErr w:type="gramStart"/>
      <w:r w:rsidRPr="00BD439A">
        <w:rPr>
          <w:rFonts w:ascii="Times New Roman" w:hAnsi="Times New Roman"/>
          <w:i/>
          <w:iCs/>
          <w:lang w:val="en-US"/>
        </w:rPr>
        <w:t>q</w:t>
      </w:r>
      <w:proofErr w:type="gramEnd"/>
      <w:r w:rsidR="00D1524C">
        <w:rPr>
          <w:rFonts w:ascii="Times New Roman" w:hAnsi="Times New Roman"/>
          <w:i/>
          <w:iCs/>
          <w:vertAlign w:val="subscript"/>
        </w:rPr>
        <w:t>мин</w:t>
      </w:r>
      <w:r w:rsidRPr="00E272F8">
        <w:rPr>
          <w:rFonts w:ascii="Times New Roman" w:hAnsi="Times New Roman"/>
          <w:i/>
          <w:iCs/>
        </w:rPr>
        <w:t xml:space="preserve">, </w:t>
      </w:r>
      <w:r w:rsidRPr="00BD439A">
        <w:rPr>
          <w:rFonts w:ascii="Times New Roman" w:hAnsi="Times New Roman"/>
        </w:rPr>
        <w:t xml:space="preserve">минимальной линейной плотностью энергии зажигания </w:t>
      </w:r>
      <w:r w:rsidRPr="00BD439A">
        <w:rPr>
          <w:rFonts w:ascii="Times New Roman" w:hAnsi="Times New Roman"/>
          <w:i/>
          <w:iCs/>
          <w:lang w:val="en-US"/>
        </w:rPr>
        <w:t>WL</w:t>
      </w:r>
      <w:r w:rsidR="00D1524C">
        <w:rPr>
          <w:rFonts w:ascii="Times New Roman" w:hAnsi="Times New Roman"/>
          <w:i/>
          <w:iCs/>
          <w:vertAlign w:val="subscript"/>
        </w:rPr>
        <w:t>мин</w:t>
      </w:r>
      <w:r w:rsidR="00D1524C" w:rsidRPr="00D1524C">
        <w:rPr>
          <w:rFonts w:ascii="Times New Roman" w:hAnsi="Times New Roman"/>
          <w:iCs/>
        </w:rPr>
        <w:t>.</w:t>
      </w:r>
    </w:p>
    <w:p w:rsidR="008975B0" w:rsidRPr="008975B0" w:rsidRDefault="008975B0" w:rsidP="00BD439A">
      <w:pPr>
        <w:shd w:val="clear" w:color="auto" w:fill="FFFFFF"/>
        <w:ind w:firstLine="284"/>
        <w:jc w:val="both"/>
        <w:rPr>
          <w:rFonts w:ascii="Times New Roman" w:hAnsi="Times New Roman"/>
        </w:rPr>
      </w:pPr>
    </w:p>
    <w:p w:rsidR="00BD439A" w:rsidRPr="00BD439A" w:rsidRDefault="00BD439A" w:rsidP="008975B0">
      <w:pPr>
        <w:shd w:val="clear" w:color="auto" w:fill="FFFFFF"/>
        <w:ind w:firstLine="284"/>
        <w:jc w:val="center"/>
        <w:rPr>
          <w:rFonts w:ascii="Times New Roman" w:hAnsi="Times New Roman"/>
        </w:rPr>
      </w:pPr>
      <w:r w:rsidRPr="00BD439A">
        <w:rPr>
          <w:rFonts w:ascii="Times New Roman" w:hAnsi="Times New Roman"/>
          <w:b/>
          <w:bCs/>
        </w:rPr>
        <w:t>5.4. Зажигающая способность разрядов статического электричества</w:t>
      </w:r>
    </w:p>
    <w:p w:rsidR="008975B0" w:rsidRDefault="008975B0"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 xml:space="preserve">Зажигающая способность разряда статического электричества может зависеть: от энергии разряда </w:t>
      </w:r>
      <w:r w:rsidRPr="00BD439A">
        <w:rPr>
          <w:rFonts w:ascii="Times New Roman" w:hAnsi="Times New Roman"/>
          <w:i/>
          <w:iCs/>
          <w:lang w:val="en-US"/>
        </w:rPr>
        <w:t>W</w:t>
      </w:r>
      <w:r w:rsidRPr="00BD439A">
        <w:rPr>
          <w:rFonts w:ascii="Times New Roman" w:hAnsi="Times New Roman"/>
          <w:i/>
          <w:iCs/>
          <w:vertAlign w:val="subscript"/>
          <w:lang w:val="en-US"/>
        </w:rPr>
        <w:t>s</w:t>
      </w:r>
      <w:r w:rsidRPr="00E272F8">
        <w:rPr>
          <w:rFonts w:ascii="Times New Roman" w:hAnsi="Times New Roman"/>
          <w:iCs/>
        </w:rPr>
        <w:t>,</w:t>
      </w:r>
      <w:r w:rsidRPr="00E272F8">
        <w:rPr>
          <w:rFonts w:ascii="Times New Roman" w:hAnsi="Times New Roman"/>
          <w:i/>
          <w:iCs/>
        </w:rPr>
        <w:t xml:space="preserve"> </w:t>
      </w:r>
      <w:r w:rsidRPr="00BD439A">
        <w:rPr>
          <w:rFonts w:ascii="Times New Roman" w:hAnsi="Times New Roman"/>
        </w:rPr>
        <w:t xml:space="preserve">Дж; заряда в униполярном импульсе разрядного тока </w:t>
      </w:r>
      <w:proofErr w:type="spellStart"/>
      <w:r w:rsidRPr="00BD439A">
        <w:rPr>
          <w:rFonts w:ascii="Times New Roman" w:hAnsi="Times New Roman"/>
          <w:i/>
          <w:iCs/>
          <w:lang w:val="en-US"/>
        </w:rPr>
        <w:t>q</w:t>
      </w:r>
      <w:r w:rsidRPr="00BD439A">
        <w:rPr>
          <w:rFonts w:ascii="Times New Roman" w:hAnsi="Times New Roman"/>
          <w:i/>
          <w:iCs/>
          <w:vertAlign w:val="subscript"/>
          <w:lang w:val="en-US"/>
        </w:rPr>
        <w:t>s</w:t>
      </w:r>
      <w:proofErr w:type="spellEnd"/>
      <w:r w:rsidRPr="00E272F8">
        <w:rPr>
          <w:rFonts w:ascii="Times New Roman" w:hAnsi="Times New Roman"/>
          <w:iCs/>
        </w:rPr>
        <w:t>,</w:t>
      </w:r>
      <w:r w:rsidRPr="00E272F8">
        <w:rPr>
          <w:rFonts w:ascii="Times New Roman" w:hAnsi="Times New Roman"/>
          <w:i/>
          <w:iCs/>
        </w:rPr>
        <w:t xml:space="preserve"> </w:t>
      </w:r>
      <w:r w:rsidR="00846149">
        <w:rPr>
          <w:rFonts w:ascii="Times New Roman" w:hAnsi="Times New Roman"/>
        </w:rPr>
        <w:t>Кл; геометрических пара</w:t>
      </w:r>
      <w:r w:rsidRPr="00BD439A">
        <w:rPr>
          <w:rFonts w:ascii="Times New Roman" w:hAnsi="Times New Roman"/>
        </w:rPr>
        <w:t xml:space="preserve">метров объекта, включая радиус кривизны проводящей поверхности </w:t>
      </w:r>
      <w:r w:rsidRPr="00846149">
        <w:rPr>
          <w:rFonts w:ascii="Times New Roman" w:hAnsi="Times New Roman"/>
          <w:i/>
          <w:lang w:val="en-US"/>
        </w:rPr>
        <w:t>R</w:t>
      </w:r>
      <w:r w:rsidRPr="00846149">
        <w:rPr>
          <w:rFonts w:ascii="Times New Roman" w:hAnsi="Times New Roman"/>
          <w:i/>
          <w:vertAlign w:val="subscript"/>
          <w:lang w:val="en-US"/>
        </w:rPr>
        <w:t>s</w:t>
      </w:r>
      <w:r w:rsidRPr="00E272F8">
        <w:rPr>
          <w:rFonts w:ascii="Times New Roman" w:hAnsi="Times New Roman"/>
        </w:rPr>
        <w:t xml:space="preserve">, </w:t>
      </w:r>
      <w:r w:rsidRPr="00BD439A">
        <w:rPr>
          <w:rFonts w:ascii="Times New Roman" w:hAnsi="Times New Roman"/>
        </w:rPr>
        <w:t>м, на которую происходит разряд; характеристического линейного размера заряженной свободной диэлектрической поверхности</w:t>
      </w:r>
      <w:r w:rsidR="00846149">
        <w:rPr>
          <w:rFonts w:ascii="Times New Roman" w:hAnsi="Times New Roman"/>
        </w:rPr>
        <w:t xml:space="preserve"> </w:t>
      </w:r>
      <w:r w:rsidR="00846149" w:rsidRPr="00846149">
        <w:rPr>
          <w:rFonts w:ascii="Times New Roman" w:hAnsi="Times New Roman"/>
          <w:i/>
          <w:lang w:val="en-US"/>
        </w:rPr>
        <w:t>L</w:t>
      </w:r>
      <w:r w:rsidR="00846149" w:rsidRPr="00846149">
        <w:rPr>
          <w:rFonts w:ascii="Times New Roman" w:hAnsi="Times New Roman"/>
          <w:i/>
          <w:vertAlign w:val="subscript"/>
          <w:lang w:val="en-US"/>
        </w:rPr>
        <w:t>s</w:t>
      </w:r>
      <w:r w:rsidRPr="00E272F8">
        <w:rPr>
          <w:rFonts w:ascii="Times New Roman" w:hAnsi="Times New Roman"/>
          <w:i/>
          <w:iCs/>
          <w:smallCaps/>
        </w:rPr>
        <w:t xml:space="preserve">, </w:t>
      </w:r>
      <w:r w:rsidRPr="00BD439A">
        <w:rPr>
          <w:rFonts w:ascii="Times New Roman" w:hAnsi="Times New Roman"/>
        </w:rPr>
        <w:t xml:space="preserve">м, и характеристического линейного размера </w:t>
      </w:r>
      <w:r w:rsidR="00846149" w:rsidRPr="00846149">
        <w:rPr>
          <w:rFonts w:ascii="Times New Roman" w:hAnsi="Times New Roman"/>
          <w:i/>
          <w:lang w:val="en-US"/>
        </w:rPr>
        <w:t>I</w:t>
      </w:r>
      <w:r w:rsidRPr="00846149">
        <w:rPr>
          <w:rFonts w:ascii="Times New Roman" w:hAnsi="Times New Roman"/>
          <w:i/>
          <w:vertAlign w:val="subscript"/>
          <w:lang w:val="en-US"/>
        </w:rPr>
        <w:t>s</w:t>
      </w:r>
      <w:r w:rsidRPr="00E272F8">
        <w:rPr>
          <w:rFonts w:ascii="Times New Roman" w:hAnsi="Times New Roman"/>
        </w:rPr>
        <w:t xml:space="preserve">, </w:t>
      </w:r>
      <w:r w:rsidRPr="00BD439A">
        <w:rPr>
          <w:rFonts w:ascii="Times New Roman" w:hAnsi="Times New Roman"/>
        </w:rPr>
        <w:t>м, полости со стенками из электропроводящего заземленного материала;</w:t>
      </w:r>
      <w:proofErr w:type="gramEnd"/>
      <w:r w:rsidRPr="00BD439A">
        <w:rPr>
          <w:rFonts w:ascii="Times New Roman" w:hAnsi="Times New Roman"/>
        </w:rPr>
        <w:t xml:space="preserve"> максимального потенциала наэлектризованной диэлектрической среды </w:t>
      </w:r>
      <w:r w:rsidRPr="00BD439A">
        <w:rPr>
          <w:rFonts w:ascii="Times New Roman" w:hAnsi="Times New Roman"/>
          <w:i/>
          <w:iCs/>
          <w:lang w:val="en-US"/>
        </w:rPr>
        <w:t>V</w:t>
      </w:r>
      <w:r w:rsidRPr="00BD439A">
        <w:rPr>
          <w:rFonts w:ascii="Times New Roman" w:hAnsi="Times New Roman"/>
          <w:i/>
          <w:iCs/>
          <w:vertAlign w:val="subscript"/>
          <w:lang w:val="en-US"/>
        </w:rPr>
        <w:t>s</w:t>
      </w:r>
      <w:r w:rsidRPr="00E272F8">
        <w:rPr>
          <w:rFonts w:ascii="Times New Roman" w:hAnsi="Times New Roman"/>
          <w:i/>
          <w:iCs/>
        </w:rPr>
        <w:t xml:space="preserve">, </w:t>
      </w:r>
      <w:r w:rsidRPr="00BD439A">
        <w:rPr>
          <w:rFonts w:ascii="Times New Roman" w:hAnsi="Times New Roman"/>
        </w:rPr>
        <w:t>В.</w:t>
      </w:r>
    </w:p>
    <w:p w:rsidR="00D1524C" w:rsidRPr="00BD439A" w:rsidRDefault="00D1524C" w:rsidP="00BD439A">
      <w:pPr>
        <w:shd w:val="clear" w:color="auto" w:fill="FFFFFF"/>
        <w:ind w:firstLine="284"/>
        <w:jc w:val="both"/>
        <w:rPr>
          <w:rFonts w:ascii="Times New Roman" w:hAnsi="Times New Roman"/>
        </w:rPr>
      </w:pPr>
    </w:p>
    <w:p w:rsidR="00BD439A" w:rsidRPr="00BD439A" w:rsidRDefault="00BD439A" w:rsidP="00846149">
      <w:pPr>
        <w:shd w:val="clear" w:color="auto" w:fill="FFFFFF"/>
        <w:ind w:firstLine="284"/>
        <w:jc w:val="center"/>
        <w:rPr>
          <w:rFonts w:ascii="Times New Roman" w:hAnsi="Times New Roman"/>
        </w:rPr>
      </w:pPr>
      <w:r w:rsidRPr="00BD439A">
        <w:rPr>
          <w:rFonts w:ascii="Times New Roman" w:hAnsi="Times New Roman"/>
          <w:b/>
          <w:bCs/>
        </w:rPr>
        <w:t xml:space="preserve">5.5. Критерии </w:t>
      </w:r>
      <w:proofErr w:type="gramStart"/>
      <w:r w:rsidRPr="00BD439A">
        <w:rPr>
          <w:rFonts w:ascii="Times New Roman" w:hAnsi="Times New Roman"/>
          <w:b/>
          <w:bCs/>
        </w:rPr>
        <w:t>электростатической</w:t>
      </w:r>
      <w:proofErr w:type="gramEnd"/>
      <w:r w:rsidRPr="00BD439A">
        <w:rPr>
          <w:rFonts w:ascii="Times New Roman" w:hAnsi="Times New Roman"/>
          <w:b/>
          <w:bCs/>
        </w:rPr>
        <w:t xml:space="preserve"> </w:t>
      </w:r>
      <w:proofErr w:type="spellStart"/>
      <w:r w:rsidRPr="00BD439A">
        <w:rPr>
          <w:rFonts w:ascii="Times New Roman" w:hAnsi="Times New Roman"/>
          <w:b/>
          <w:bCs/>
        </w:rPr>
        <w:t>искробезопасности</w:t>
      </w:r>
      <w:proofErr w:type="spellEnd"/>
    </w:p>
    <w:p w:rsidR="00D1524C" w:rsidRDefault="00D1524C"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Электростатическую </w:t>
      </w:r>
      <w:proofErr w:type="spellStart"/>
      <w:r w:rsidRPr="00BD439A">
        <w:rPr>
          <w:rFonts w:ascii="Times New Roman" w:hAnsi="Times New Roman"/>
        </w:rPr>
        <w:t>искробезопасность</w:t>
      </w:r>
      <w:proofErr w:type="spellEnd"/>
      <w:r w:rsidRPr="00BD439A">
        <w:rPr>
          <w:rFonts w:ascii="Times New Roman" w:hAnsi="Times New Roman"/>
        </w:rPr>
        <w:t xml:space="preserve"> (ЭСИБ) объекта можно определить, сравнивая его параметры с </w:t>
      </w:r>
      <w:proofErr w:type="spellStart"/>
      <w:r w:rsidRPr="00BD439A">
        <w:rPr>
          <w:rFonts w:ascii="Times New Roman" w:hAnsi="Times New Roman"/>
        </w:rPr>
        <w:t>критериальными</w:t>
      </w:r>
      <w:proofErr w:type="spellEnd"/>
      <w:r w:rsidRPr="00BD439A">
        <w:rPr>
          <w:rFonts w:ascii="Times New Roman" w:hAnsi="Times New Roman"/>
        </w:rPr>
        <w:t xml:space="preserve"> (с подстрочным индексом "</w:t>
      </w:r>
      <w:proofErr w:type="gramStart"/>
      <w:r w:rsidRPr="00BD439A">
        <w:rPr>
          <w:rFonts w:ascii="Times New Roman" w:hAnsi="Times New Roman"/>
        </w:rPr>
        <w:t>с</w:t>
      </w:r>
      <w:proofErr w:type="gramEnd"/>
      <w:r w:rsidRPr="00BD439A">
        <w:rPr>
          <w:rFonts w:ascii="Times New Roman" w:hAnsi="Times New Roman"/>
        </w:rPr>
        <w:t xml:space="preserve">") значениями, указанными в табл. 5.5. При этом параметр разряда с индексом </w:t>
      </w:r>
      <w:r w:rsidRPr="00BD439A">
        <w:rPr>
          <w:rFonts w:ascii="Times New Roman" w:hAnsi="Times New Roman"/>
          <w:lang w:val="en-US"/>
        </w:rPr>
        <w:t>s</w:t>
      </w:r>
      <w:r w:rsidRPr="00E272F8">
        <w:rPr>
          <w:rFonts w:ascii="Times New Roman" w:hAnsi="Times New Roman"/>
        </w:rPr>
        <w:t xml:space="preserve"> </w:t>
      </w:r>
      <w:r w:rsidRPr="00BD439A">
        <w:rPr>
          <w:rFonts w:ascii="Times New Roman" w:hAnsi="Times New Roman"/>
        </w:rPr>
        <w:t xml:space="preserve">не должен превосходить </w:t>
      </w:r>
      <w:proofErr w:type="spellStart"/>
      <w:r w:rsidRPr="00BD439A">
        <w:rPr>
          <w:rFonts w:ascii="Times New Roman" w:hAnsi="Times New Roman"/>
        </w:rPr>
        <w:t>критериальное</w:t>
      </w:r>
      <w:proofErr w:type="spellEnd"/>
      <w:r w:rsidRPr="00BD439A">
        <w:rPr>
          <w:rFonts w:ascii="Times New Roman" w:hAnsi="Times New Roman"/>
        </w:rPr>
        <w:t xml:space="preserve"> значение, что предполагает соблюдение условия "...</w:t>
      </w:r>
      <w:r w:rsidR="00846149" w:rsidRPr="00E272F8">
        <w:rPr>
          <w:rFonts w:ascii="Times New Roman" w:hAnsi="Times New Roman"/>
        </w:rPr>
        <w:t xml:space="preserve"> </w:t>
      </w:r>
      <w:r w:rsidR="00846149" w:rsidRPr="00846149">
        <w:rPr>
          <w:rFonts w:ascii="Times New Roman" w:hAnsi="Times New Roman"/>
          <w:vertAlign w:val="subscript"/>
          <w:lang w:val="en-US"/>
        </w:rPr>
        <w:t>s</w:t>
      </w:r>
      <w:r w:rsidRPr="00BD439A">
        <w:rPr>
          <w:rFonts w:ascii="Times New Roman" w:hAnsi="Times New Roman"/>
        </w:rPr>
        <w:t xml:space="preserve">" </w:t>
      </w:r>
      <w:r w:rsidR="00846149">
        <w:rPr>
          <w:rFonts w:ascii="Times New Roman" w:hAnsi="Times New Roman"/>
        </w:rPr>
        <w:sym w:font="Symbol" w:char="F0A3"/>
      </w:r>
      <w:r w:rsidR="00846149" w:rsidRPr="00E272F8">
        <w:rPr>
          <w:rFonts w:ascii="Times New Roman" w:hAnsi="Times New Roman"/>
        </w:rPr>
        <w:t xml:space="preserve"> </w:t>
      </w:r>
      <w:r w:rsidRPr="00BD439A">
        <w:rPr>
          <w:rFonts w:ascii="Times New Roman" w:hAnsi="Times New Roman"/>
        </w:rPr>
        <w:t>"...</w:t>
      </w:r>
      <w:r w:rsidR="00846149" w:rsidRPr="00E272F8">
        <w:rPr>
          <w:rFonts w:ascii="Times New Roman" w:hAnsi="Times New Roman"/>
        </w:rPr>
        <w:t xml:space="preserve"> </w:t>
      </w:r>
      <w:proofErr w:type="gramStart"/>
      <w:r w:rsidRPr="00BD439A">
        <w:rPr>
          <w:rFonts w:ascii="Times New Roman" w:hAnsi="Times New Roman"/>
          <w:vertAlign w:val="subscript"/>
        </w:rPr>
        <w:t>с</w:t>
      </w:r>
      <w:proofErr w:type="gramEnd"/>
      <w:r w:rsidRPr="00BD439A">
        <w:rPr>
          <w:rFonts w:ascii="Times New Roman" w:hAnsi="Times New Roman"/>
        </w:rPr>
        <w:t>".</w:t>
      </w:r>
    </w:p>
    <w:p w:rsidR="00D1524C" w:rsidRPr="00BD439A" w:rsidRDefault="00D1524C" w:rsidP="00BD439A">
      <w:pPr>
        <w:shd w:val="clear" w:color="auto" w:fill="FFFFFF"/>
        <w:ind w:firstLine="284"/>
        <w:jc w:val="both"/>
        <w:rPr>
          <w:rFonts w:ascii="Times New Roman" w:hAnsi="Times New Roman"/>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5.5</w:t>
      </w:r>
    </w:p>
    <w:p w:rsidR="00D1524C" w:rsidRPr="00BD439A" w:rsidRDefault="00D1524C" w:rsidP="00BD439A">
      <w:pPr>
        <w:shd w:val="clear" w:color="auto" w:fill="FFFFFF"/>
        <w:ind w:firstLine="284"/>
        <w:jc w:val="right"/>
        <w:rPr>
          <w:rFonts w:ascii="Times New Roman" w:hAnsi="Times New Roman"/>
        </w:rPr>
      </w:pPr>
    </w:p>
    <w:tbl>
      <w:tblPr>
        <w:tblW w:w="4976" w:type="pct"/>
        <w:tblInd w:w="40" w:type="dxa"/>
        <w:tblCellMar>
          <w:left w:w="28" w:type="dxa"/>
          <w:right w:w="28" w:type="dxa"/>
        </w:tblCellMar>
        <w:tblLook w:val="0000"/>
      </w:tblPr>
      <w:tblGrid>
        <w:gridCol w:w="2682"/>
        <w:gridCol w:w="1134"/>
        <w:gridCol w:w="992"/>
        <w:gridCol w:w="992"/>
        <w:gridCol w:w="851"/>
        <w:gridCol w:w="835"/>
        <w:gridCol w:w="845"/>
      </w:tblGrid>
      <w:tr w:rsidR="00BD439A" w:rsidRPr="00BD439A">
        <w:tblPrEx>
          <w:tblCellMar>
            <w:top w:w="0" w:type="dxa"/>
            <w:bottom w:w="0" w:type="dxa"/>
          </w:tblCellMar>
        </w:tblPrEx>
        <w:trPr>
          <w:trHeight w:val="20"/>
        </w:trPr>
        <w:tc>
          <w:tcPr>
            <w:tcW w:w="2682" w:type="dxa"/>
            <w:vMerge w:val="restart"/>
            <w:tcBorders>
              <w:top w:val="single" w:sz="6" w:space="0" w:color="auto"/>
              <w:left w:val="single" w:sz="6" w:space="0" w:color="auto"/>
              <w:bottom w:val="nil"/>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 xml:space="preserve">Чувствительность объекта к зажиганию </w:t>
            </w:r>
            <w:proofErr w:type="gramStart"/>
            <w:r w:rsidRPr="00BD439A">
              <w:rPr>
                <w:rFonts w:ascii="Times New Roman" w:hAnsi="Times New Roman"/>
                <w:i/>
                <w:iCs/>
                <w:lang w:val="en-US"/>
              </w:rPr>
              <w:t>W</w:t>
            </w:r>
            <w:proofErr w:type="gramEnd"/>
            <w:r w:rsidR="00846149">
              <w:rPr>
                <w:rFonts w:ascii="Times New Roman" w:hAnsi="Times New Roman"/>
                <w:i/>
                <w:iCs/>
                <w:vertAlign w:val="subscript"/>
              </w:rPr>
              <w:t>мин</w:t>
            </w:r>
            <w:r w:rsidRPr="00E272F8">
              <w:rPr>
                <w:rFonts w:ascii="Times New Roman" w:hAnsi="Times New Roman"/>
                <w:iCs/>
              </w:rPr>
              <w:t>,</w:t>
            </w:r>
            <w:r w:rsidRPr="00E272F8">
              <w:rPr>
                <w:rFonts w:ascii="Times New Roman" w:hAnsi="Times New Roman"/>
                <w:i/>
                <w:iCs/>
              </w:rPr>
              <w:t xml:space="preserve"> </w:t>
            </w:r>
            <w:r w:rsidRPr="00BD439A">
              <w:rPr>
                <w:rFonts w:ascii="Times New Roman" w:hAnsi="Times New Roman"/>
              </w:rPr>
              <w:t>мДж</w:t>
            </w:r>
          </w:p>
        </w:tc>
        <w:tc>
          <w:tcPr>
            <w:tcW w:w="5649" w:type="dxa"/>
            <w:gridSpan w:val="6"/>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Критерии ЭСИБ</w:t>
            </w:r>
          </w:p>
        </w:tc>
      </w:tr>
      <w:tr w:rsidR="00BD439A" w:rsidRPr="00BD439A">
        <w:tblPrEx>
          <w:tblCellMar>
            <w:top w:w="0" w:type="dxa"/>
            <w:bottom w:w="0" w:type="dxa"/>
          </w:tblCellMar>
        </w:tblPrEx>
        <w:trPr>
          <w:trHeight w:val="20"/>
        </w:trPr>
        <w:tc>
          <w:tcPr>
            <w:tcW w:w="2682" w:type="dxa"/>
            <w:vMerge/>
            <w:tcBorders>
              <w:top w:val="nil"/>
              <w:left w:val="single" w:sz="6" w:space="0" w:color="auto"/>
              <w:bottom w:val="single" w:sz="6" w:space="0" w:color="auto"/>
              <w:right w:val="single" w:sz="6" w:space="0" w:color="auto"/>
            </w:tcBorders>
          </w:tcPr>
          <w:p w:rsidR="00BD439A" w:rsidRPr="00BD439A" w:rsidRDefault="00BD439A" w:rsidP="0084614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proofErr w:type="spellStart"/>
            <w:r w:rsidRPr="00BD439A">
              <w:rPr>
                <w:rFonts w:ascii="Times New Roman" w:hAnsi="Times New Roman"/>
                <w:i/>
                <w:iCs/>
                <w:lang w:val="en-US"/>
              </w:rPr>
              <w:t>W</w:t>
            </w:r>
            <w:r w:rsidRPr="00BD439A">
              <w:rPr>
                <w:rFonts w:ascii="Times New Roman" w:hAnsi="Times New Roman"/>
                <w:i/>
                <w:iCs/>
                <w:vertAlign w:val="subscript"/>
                <w:lang w:val="en-US"/>
              </w:rPr>
              <w:t>c</w:t>
            </w:r>
            <w:proofErr w:type="spellEnd"/>
            <w:r w:rsidRPr="00BD439A">
              <w:rPr>
                <w:rFonts w:ascii="Times New Roman" w:hAnsi="Times New Roman"/>
                <w:i/>
                <w:iCs/>
                <w:lang w:val="en-US"/>
              </w:rPr>
              <w:t xml:space="preserve">, </w:t>
            </w:r>
            <w:r w:rsidRPr="00BD439A">
              <w:rPr>
                <w:rFonts w:ascii="Times New Roman" w:hAnsi="Times New Roman"/>
              </w:rPr>
              <w:t>мДж</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846149" w:rsidP="00846149">
            <w:pPr>
              <w:shd w:val="clear" w:color="auto" w:fill="FFFFFF"/>
              <w:jc w:val="center"/>
              <w:rPr>
                <w:rFonts w:ascii="Times New Roman" w:hAnsi="Times New Roman"/>
              </w:rPr>
            </w:pPr>
            <w:r w:rsidRPr="00846149">
              <w:rPr>
                <w:rFonts w:ascii="Times New Roman" w:hAnsi="Times New Roman"/>
                <w:i/>
                <w:lang w:val="en-US"/>
              </w:rPr>
              <w:t>q</w:t>
            </w:r>
            <w:r w:rsidR="00BD439A" w:rsidRPr="00846149">
              <w:rPr>
                <w:rFonts w:ascii="Times New Roman" w:hAnsi="Times New Roman"/>
                <w:i/>
                <w:vertAlign w:val="subscript"/>
              </w:rPr>
              <w:t>с</w:t>
            </w:r>
            <w:r w:rsidR="00BD439A" w:rsidRPr="00BD439A">
              <w:rPr>
                <w:rFonts w:ascii="Times New Roman" w:hAnsi="Times New Roman"/>
              </w:rPr>
              <w:t xml:space="preserve">, </w:t>
            </w:r>
            <w:proofErr w:type="spellStart"/>
            <w:r w:rsidR="00BD439A" w:rsidRPr="00BD439A">
              <w:rPr>
                <w:rFonts w:ascii="Times New Roman" w:hAnsi="Times New Roman"/>
              </w:rPr>
              <w:t>мкКп</w:t>
            </w:r>
            <w:proofErr w:type="spellEnd"/>
          </w:p>
        </w:tc>
        <w:tc>
          <w:tcPr>
            <w:tcW w:w="992" w:type="dxa"/>
            <w:tcBorders>
              <w:top w:val="single" w:sz="6" w:space="0" w:color="auto"/>
              <w:left w:val="single" w:sz="6" w:space="0" w:color="auto"/>
              <w:bottom w:val="single" w:sz="6" w:space="0" w:color="auto"/>
              <w:right w:val="single" w:sz="6" w:space="0" w:color="auto"/>
            </w:tcBorders>
          </w:tcPr>
          <w:p w:rsidR="00BD439A" w:rsidRPr="00846149" w:rsidRDefault="00846149" w:rsidP="00846149">
            <w:pPr>
              <w:shd w:val="clear" w:color="auto" w:fill="FFFFFF"/>
              <w:jc w:val="center"/>
              <w:rPr>
                <w:rFonts w:ascii="Times New Roman" w:hAnsi="Times New Roman"/>
                <w:lang w:val="en-US"/>
              </w:rPr>
            </w:pPr>
            <w:proofErr w:type="spellStart"/>
            <w:r>
              <w:rPr>
                <w:rFonts w:ascii="Times New Roman" w:hAnsi="Times New Roman"/>
                <w:i/>
                <w:iCs/>
                <w:lang w:val="en-US"/>
              </w:rPr>
              <w:t>R</w:t>
            </w:r>
            <w:r w:rsidRPr="00846149">
              <w:rPr>
                <w:rFonts w:ascii="Times New Roman" w:hAnsi="Times New Roman"/>
                <w:i/>
                <w:iCs/>
                <w:vertAlign w:val="subscript"/>
                <w:lang w:val="en-US"/>
              </w:rPr>
              <w:t>c</w:t>
            </w:r>
            <w:proofErr w:type="spellEnd"/>
            <w:r w:rsidR="00BD439A" w:rsidRPr="00846149">
              <w:rPr>
                <w:rFonts w:ascii="Times New Roman" w:hAnsi="Times New Roman"/>
                <w:i/>
                <w:iCs/>
                <w:lang w:val="en-US"/>
              </w:rPr>
              <w:t xml:space="preserve">, </w:t>
            </w:r>
            <w:r>
              <w:rPr>
                <w:rFonts w:ascii="Times New Roman" w:hAnsi="Times New Roman"/>
              </w:rPr>
              <w:t>мм</w:t>
            </w:r>
          </w:p>
        </w:tc>
        <w:tc>
          <w:tcPr>
            <w:tcW w:w="851" w:type="dxa"/>
            <w:tcBorders>
              <w:top w:val="single" w:sz="6" w:space="0" w:color="auto"/>
              <w:left w:val="single" w:sz="6" w:space="0" w:color="auto"/>
              <w:bottom w:val="single" w:sz="6" w:space="0" w:color="auto"/>
              <w:right w:val="single" w:sz="6" w:space="0" w:color="auto"/>
            </w:tcBorders>
          </w:tcPr>
          <w:p w:rsidR="00BD439A" w:rsidRPr="00846149" w:rsidRDefault="00846149" w:rsidP="00846149">
            <w:pPr>
              <w:shd w:val="clear" w:color="auto" w:fill="FFFFFF"/>
              <w:jc w:val="center"/>
              <w:rPr>
                <w:rFonts w:ascii="Times New Roman" w:hAnsi="Times New Roman"/>
                <w:lang w:val="en-US"/>
              </w:rPr>
            </w:pPr>
            <w:r w:rsidRPr="00846149">
              <w:rPr>
                <w:rFonts w:ascii="Times New Roman" w:hAnsi="Times New Roman"/>
                <w:i/>
                <w:lang w:val="en-US"/>
              </w:rPr>
              <w:t>I</w:t>
            </w:r>
            <w:r w:rsidR="00BD439A" w:rsidRPr="00846149">
              <w:rPr>
                <w:rFonts w:ascii="Times New Roman" w:hAnsi="Times New Roman"/>
                <w:i/>
                <w:vertAlign w:val="subscript"/>
              </w:rPr>
              <w:t>с</w:t>
            </w:r>
            <w:r w:rsidR="00BD439A" w:rsidRPr="00BD439A">
              <w:rPr>
                <w:rFonts w:ascii="Times New Roman" w:hAnsi="Times New Roman"/>
              </w:rPr>
              <w:t xml:space="preserve">, </w:t>
            </w:r>
            <w:r>
              <w:rPr>
                <w:rFonts w:ascii="Times New Roman" w:hAnsi="Times New Roman"/>
              </w:rPr>
              <w:t>м</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846149" w:rsidP="00846149">
            <w:pPr>
              <w:shd w:val="clear" w:color="auto" w:fill="FFFFFF"/>
              <w:jc w:val="center"/>
              <w:rPr>
                <w:rFonts w:ascii="Times New Roman" w:hAnsi="Times New Roman"/>
              </w:rPr>
            </w:pPr>
            <w:proofErr w:type="spellStart"/>
            <w:r>
              <w:rPr>
                <w:rFonts w:ascii="Times New Roman" w:hAnsi="Times New Roman"/>
                <w:i/>
                <w:iCs/>
                <w:lang w:val="en-US"/>
              </w:rPr>
              <w:t>L</w:t>
            </w:r>
            <w:r w:rsidRPr="00846149">
              <w:rPr>
                <w:rFonts w:ascii="Times New Roman" w:hAnsi="Times New Roman"/>
                <w:i/>
                <w:iCs/>
                <w:vertAlign w:val="subscript"/>
                <w:lang w:val="en-US"/>
              </w:rPr>
              <w:t>c</w:t>
            </w:r>
            <w:proofErr w:type="spellEnd"/>
            <w:r w:rsidR="00BD439A" w:rsidRPr="00BD439A">
              <w:rPr>
                <w:rFonts w:ascii="Times New Roman" w:hAnsi="Times New Roman"/>
                <w:i/>
                <w:iCs/>
              </w:rPr>
              <w:t xml:space="preserve">, </w:t>
            </w:r>
            <w:r w:rsidR="00BD439A" w:rsidRPr="00BD439A">
              <w:rPr>
                <w:rFonts w:ascii="Times New Roman" w:hAnsi="Times New Roman"/>
              </w:rPr>
              <w:t>м</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846149" w:rsidP="00846149">
            <w:pPr>
              <w:shd w:val="clear" w:color="auto" w:fill="FFFFFF"/>
              <w:jc w:val="center"/>
              <w:rPr>
                <w:rFonts w:ascii="Times New Roman" w:hAnsi="Times New Roman"/>
              </w:rPr>
            </w:pPr>
            <w:proofErr w:type="spellStart"/>
            <w:r w:rsidRPr="00846149">
              <w:rPr>
                <w:rFonts w:ascii="Times New Roman" w:hAnsi="Times New Roman"/>
                <w:i/>
                <w:lang w:val="en-US"/>
              </w:rPr>
              <w:t>V</w:t>
            </w:r>
            <w:r w:rsidRPr="00846149">
              <w:rPr>
                <w:rFonts w:ascii="Times New Roman" w:hAnsi="Times New Roman"/>
                <w:i/>
                <w:vertAlign w:val="subscript"/>
                <w:lang w:val="en-US"/>
              </w:rPr>
              <w:t>c</w:t>
            </w:r>
            <w:proofErr w:type="spellEnd"/>
            <w:r w:rsidR="00BD439A" w:rsidRPr="00BD439A">
              <w:rPr>
                <w:rFonts w:ascii="Times New Roman" w:hAnsi="Times New Roman"/>
              </w:rPr>
              <w:t>, кВ</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0,18</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0,07</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0,036</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2,5</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0,02</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0,02</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14,3</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0,30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0,12</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0,052</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3,3</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0,06</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0,03</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17,5</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1,00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0,40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0,16</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6,5</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0,28</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0,10</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29,5</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2,00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0,80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0,31</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8,5</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0,36</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0,13</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36,6</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3,00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1,20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0,44</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846149" w:rsidP="00846149">
            <w:pPr>
              <w:shd w:val="clear" w:color="auto" w:fill="FFFFFF"/>
              <w:jc w:val="center"/>
              <w:rPr>
                <w:rFonts w:ascii="Times New Roman" w:hAnsi="Times New Roman"/>
              </w:rPr>
            </w:pPr>
            <w:r>
              <w:rPr>
                <w:rFonts w:ascii="Times New Roman" w:hAnsi="Times New Roman"/>
                <w:lang w:val="en-US"/>
              </w:rPr>
              <w:t>10</w:t>
            </w:r>
            <w:r>
              <w:rPr>
                <w:rFonts w:ascii="Times New Roman" w:hAnsi="Times New Roman"/>
              </w:rPr>
              <w:t>,</w:t>
            </w:r>
            <w:r w:rsidR="00BD439A" w:rsidRPr="00BD439A">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0,41</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0,15</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42,0</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5,00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2,00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0,66</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13,0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0,51</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0,19</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52,1</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10,00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1,20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16,0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0,62</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0,23</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62,1</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15,00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6,00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1,80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19,0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0,72</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0,26</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71,8</w:t>
            </w:r>
          </w:p>
        </w:tc>
      </w:tr>
      <w:tr w:rsidR="00BD439A" w:rsidRPr="00BD439A">
        <w:tblPrEx>
          <w:tblCellMar>
            <w:top w:w="0" w:type="dxa"/>
            <w:bottom w:w="0" w:type="dxa"/>
          </w:tblCellMar>
        </w:tblPrEx>
        <w:trPr>
          <w:trHeight w:val="20"/>
        </w:trPr>
        <w:tc>
          <w:tcPr>
            <w:tcW w:w="268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20,00</w:t>
            </w:r>
          </w:p>
        </w:tc>
        <w:tc>
          <w:tcPr>
            <w:tcW w:w="1134"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8,00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2,40</w:t>
            </w:r>
          </w:p>
        </w:tc>
        <w:tc>
          <w:tcPr>
            <w:tcW w:w="992"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22,0</w:t>
            </w:r>
          </w:p>
        </w:tc>
        <w:tc>
          <w:tcPr>
            <w:tcW w:w="851"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0,81</w:t>
            </w:r>
          </w:p>
        </w:tc>
        <w:tc>
          <w:tcPr>
            <w:tcW w:w="83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0,29</w:t>
            </w:r>
          </w:p>
        </w:tc>
        <w:tc>
          <w:tcPr>
            <w:tcW w:w="845" w:type="dxa"/>
            <w:tcBorders>
              <w:top w:val="single" w:sz="6" w:space="0" w:color="auto"/>
              <w:left w:val="single" w:sz="6" w:space="0" w:color="auto"/>
              <w:bottom w:val="single" w:sz="6" w:space="0" w:color="auto"/>
              <w:right w:val="single" w:sz="6" w:space="0" w:color="auto"/>
            </w:tcBorders>
          </w:tcPr>
          <w:p w:rsidR="00BD439A" w:rsidRPr="00BD439A" w:rsidRDefault="00BD439A" w:rsidP="00846149">
            <w:pPr>
              <w:shd w:val="clear" w:color="auto" w:fill="FFFFFF"/>
              <w:jc w:val="center"/>
              <w:rPr>
                <w:rFonts w:ascii="Times New Roman" w:hAnsi="Times New Roman"/>
              </w:rPr>
            </w:pPr>
            <w:r w:rsidRPr="00BD439A">
              <w:rPr>
                <w:rFonts w:ascii="Times New Roman" w:hAnsi="Times New Roman"/>
              </w:rPr>
              <w:t>81,6</w:t>
            </w:r>
          </w:p>
        </w:tc>
      </w:tr>
    </w:tbl>
    <w:p w:rsidR="00846149" w:rsidRDefault="00846149" w:rsidP="00BD439A">
      <w:pPr>
        <w:shd w:val="clear" w:color="auto" w:fill="FFFFFF"/>
        <w:ind w:firstLine="284"/>
        <w:jc w:val="both"/>
        <w:rPr>
          <w:rFonts w:ascii="Times New Roman" w:hAnsi="Times New Roman"/>
          <w:lang w:val="en-US"/>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Кроме критериев, указанных в табл. 5.5, используются критерии (</w:t>
      </w:r>
      <w:proofErr w:type="gramStart"/>
      <w:r w:rsidRPr="00BD439A">
        <w:rPr>
          <w:rFonts w:ascii="Times New Roman" w:hAnsi="Times New Roman"/>
        </w:rPr>
        <w:t>см</w:t>
      </w:r>
      <w:proofErr w:type="gramEnd"/>
      <w:r w:rsidRPr="00BD439A">
        <w:rPr>
          <w:rFonts w:ascii="Times New Roman" w:hAnsi="Times New Roman"/>
        </w:rPr>
        <w:t xml:space="preserve">. табл. 5.6), которые помимо чувствительности к зажигающей способности разрядов зависят ещё и от геометрических параметров объекта. </w:t>
      </w:r>
      <w:proofErr w:type="gramStart"/>
      <w:r w:rsidRPr="00BD439A">
        <w:rPr>
          <w:rFonts w:ascii="Times New Roman" w:hAnsi="Times New Roman"/>
        </w:rPr>
        <w:t xml:space="preserve">К ним относят нормальную к заряженной поверхности составляющую напряжённости электрического поля в газе </w:t>
      </w:r>
      <w:proofErr w:type="spellStart"/>
      <w:r w:rsidR="000970CF" w:rsidRPr="000970CF">
        <w:rPr>
          <w:rFonts w:ascii="Times New Roman" w:hAnsi="Times New Roman"/>
          <w:i/>
        </w:rPr>
        <w:t>Е</w:t>
      </w:r>
      <w:r w:rsidRPr="000970CF">
        <w:rPr>
          <w:rFonts w:ascii="Times New Roman" w:hAnsi="Times New Roman"/>
          <w:i/>
          <w:vertAlign w:val="subscript"/>
        </w:rPr>
        <w:t>с</w:t>
      </w:r>
      <w:proofErr w:type="spellEnd"/>
      <w:r w:rsidRPr="00BD439A">
        <w:rPr>
          <w:rFonts w:ascii="Times New Roman" w:hAnsi="Times New Roman"/>
        </w:rPr>
        <w:t xml:space="preserve">, поверхностную плотность электрических зарядов </w:t>
      </w:r>
      <w:r w:rsidR="000970CF">
        <w:rPr>
          <w:rFonts w:ascii="Times New Roman" w:hAnsi="Times New Roman"/>
        </w:rPr>
        <w:sym w:font="Symbol" w:char="F073"/>
      </w:r>
      <w:r w:rsidRPr="000970CF">
        <w:rPr>
          <w:rFonts w:ascii="Times New Roman" w:hAnsi="Times New Roman"/>
          <w:i/>
          <w:vertAlign w:val="subscript"/>
        </w:rPr>
        <w:t>с</w:t>
      </w:r>
      <w:r w:rsidRPr="00BD439A">
        <w:rPr>
          <w:rFonts w:ascii="Times New Roman" w:hAnsi="Times New Roman"/>
        </w:rPr>
        <w:t xml:space="preserve">, время релаксации электрических зарядов </w:t>
      </w:r>
      <w:r w:rsidR="000970CF" w:rsidRPr="000970CF">
        <w:rPr>
          <w:rFonts w:ascii="Times New Roman" w:hAnsi="Times New Roman"/>
          <w:i/>
        </w:rPr>
        <w:sym w:font="Symbol" w:char="F074"/>
      </w:r>
      <w:r w:rsidRPr="00BD439A">
        <w:rPr>
          <w:rFonts w:ascii="Times New Roman" w:hAnsi="Times New Roman"/>
          <w:i/>
          <w:iCs/>
          <w:vertAlign w:val="subscript"/>
        </w:rPr>
        <w:t>с</w:t>
      </w:r>
      <w:r w:rsidRPr="00BD439A">
        <w:rPr>
          <w:rFonts w:ascii="Times New Roman" w:hAnsi="Times New Roman"/>
          <w:i/>
          <w:iCs/>
        </w:rPr>
        <w:t xml:space="preserve"> </w:t>
      </w:r>
      <w:r w:rsidRPr="00BD439A">
        <w:rPr>
          <w:rFonts w:ascii="Times New Roman" w:hAnsi="Times New Roman"/>
        </w:rPr>
        <w:t xml:space="preserve">или комплексный параметр </w:t>
      </w:r>
      <w:r w:rsidRPr="000970CF">
        <w:rPr>
          <w:rFonts w:ascii="Times New Roman" w:hAnsi="Times New Roman"/>
          <w:iCs/>
        </w:rPr>
        <w:t>(</w:t>
      </w:r>
      <w:r w:rsidR="000970CF">
        <w:rPr>
          <w:rFonts w:ascii="Times New Roman" w:hAnsi="Times New Roman"/>
          <w:iCs/>
        </w:rPr>
        <w:sym w:font="Symbol" w:char="F065"/>
      </w:r>
      <w:r w:rsidR="000970CF">
        <w:rPr>
          <w:rFonts w:ascii="Times New Roman" w:hAnsi="Times New Roman"/>
          <w:iCs/>
        </w:rPr>
        <w:sym w:font="Symbol" w:char="F072"/>
      </w:r>
      <w:r w:rsidR="000970CF" w:rsidRPr="000970CF">
        <w:rPr>
          <w:rFonts w:ascii="Times New Roman" w:hAnsi="Times New Roman"/>
          <w:i/>
          <w:iCs/>
          <w:vertAlign w:val="subscript"/>
          <w:lang w:val="en-US"/>
        </w:rPr>
        <w:t>v</w:t>
      </w:r>
      <w:r w:rsidRPr="000970CF">
        <w:rPr>
          <w:rFonts w:ascii="Times New Roman" w:hAnsi="Times New Roman"/>
          <w:iCs/>
        </w:rPr>
        <w:t>)</w:t>
      </w:r>
      <w:r w:rsidRPr="000970CF">
        <w:rPr>
          <w:rFonts w:ascii="Times New Roman" w:hAnsi="Times New Roman"/>
          <w:i/>
          <w:iCs/>
          <w:vertAlign w:val="subscript"/>
        </w:rPr>
        <w:t>с</w:t>
      </w:r>
      <w:r w:rsidRPr="000970CF">
        <w:rPr>
          <w:rFonts w:ascii="Times New Roman" w:hAnsi="Times New Roman"/>
          <w:iCs/>
        </w:rPr>
        <w:t xml:space="preserve">, </w:t>
      </w:r>
      <w:r w:rsidRPr="000970CF">
        <w:rPr>
          <w:rFonts w:ascii="Times New Roman" w:hAnsi="Times New Roman"/>
        </w:rPr>
        <w:t xml:space="preserve">зависящий от удельного сопротивления и относительной диэлектрической </w:t>
      </w:r>
      <w:r w:rsidRPr="00BD439A">
        <w:rPr>
          <w:rFonts w:ascii="Times New Roman" w:hAnsi="Times New Roman"/>
        </w:rPr>
        <w:t>проницаемости наэлектризованной среды.</w:t>
      </w:r>
      <w:proofErr w:type="gramEnd"/>
    </w:p>
    <w:p w:rsid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Пользоваться критериями </w:t>
      </w:r>
      <w:proofErr w:type="spellStart"/>
      <w:r w:rsidRPr="000970CF">
        <w:rPr>
          <w:rFonts w:ascii="Times New Roman" w:hAnsi="Times New Roman"/>
          <w:i/>
          <w:lang w:val="en-US"/>
        </w:rPr>
        <w:t>R</w:t>
      </w:r>
      <w:r w:rsidRPr="000970CF">
        <w:rPr>
          <w:rFonts w:ascii="Times New Roman" w:hAnsi="Times New Roman"/>
          <w:i/>
          <w:vertAlign w:val="subscript"/>
          <w:lang w:val="en-US"/>
        </w:rPr>
        <w:t>c</w:t>
      </w:r>
      <w:proofErr w:type="spellEnd"/>
      <w:r w:rsidRPr="00E272F8">
        <w:rPr>
          <w:rFonts w:ascii="Times New Roman" w:hAnsi="Times New Roman"/>
        </w:rPr>
        <w:t xml:space="preserve">, </w:t>
      </w:r>
      <w:proofErr w:type="spellStart"/>
      <w:r w:rsidRPr="00BD439A">
        <w:rPr>
          <w:rFonts w:ascii="Times New Roman" w:hAnsi="Times New Roman"/>
          <w:i/>
          <w:iCs/>
          <w:lang w:val="en-US"/>
        </w:rPr>
        <w:t>L</w:t>
      </w:r>
      <w:r w:rsidRPr="00BD439A">
        <w:rPr>
          <w:rFonts w:ascii="Times New Roman" w:hAnsi="Times New Roman"/>
          <w:i/>
          <w:iCs/>
          <w:vertAlign w:val="subscript"/>
          <w:lang w:val="en-US"/>
        </w:rPr>
        <w:t>c</w:t>
      </w:r>
      <w:proofErr w:type="spellEnd"/>
      <w:r w:rsidR="000970CF" w:rsidRPr="00E272F8">
        <w:rPr>
          <w:rFonts w:ascii="Times New Roman" w:hAnsi="Times New Roman"/>
          <w:i/>
          <w:iCs/>
        </w:rPr>
        <w:t xml:space="preserve">, </w:t>
      </w:r>
      <w:proofErr w:type="spellStart"/>
      <w:r w:rsidR="000970CF">
        <w:rPr>
          <w:rFonts w:ascii="Times New Roman" w:hAnsi="Times New Roman"/>
          <w:i/>
          <w:iCs/>
          <w:lang w:val="en-US"/>
        </w:rPr>
        <w:t>I</w:t>
      </w:r>
      <w:r w:rsidRPr="00BD439A">
        <w:rPr>
          <w:rFonts w:ascii="Times New Roman" w:hAnsi="Times New Roman"/>
          <w:i/>
          <w:iCs/>
          <w:vertAlign w:val="subscript"/>
          <w:lang w:val="en-US"/>
        </w:rPr>
        <w:t>c</w:t>
      </w:r>
      <w:proofErr w:type="spellEnd"/>
      <w:r w:rsidRPr="00E272F8">
        <w:rPr>
          <w:rFonts w:ascii="Times New Roman" w:hAnsi="Times New Roman"/>
          <w:i/>
          <w:iCs/>
        </w:rPr>
        <w:t xml:space="preserve">, </w:t>
      </w:r>
      <w:proofErr w:type="spellStart"/>
      <w:r w:rsidRPr="00BD439A">
        <w:rPr>
          <w:rFonts w:ascii="Times New Roman" w:hAnsi="Times New Roman"/>
          <w:i/>
          <w:iCs/>
          <w:lang w:val="en-US"/>
        </w:rPr>
        <w:t>V</w:t>
      </w:r>
      <w:r w:rsidRPr="00BD439A">
        <w:rPr>
          <w:rFonts w:ascii="Times New Roman" w:hAnsi="Times New Roman"/>
          <w:i/>
          <w:iCs/>
          <w:vertAlign w:val="subscript"/>
          <w:lang w:val="en-US"/>
        </w:rPr>
        <w:t>c</w:t>
      </w:r>
      <w:proofErr w:type="spellEnd"/>
      <w:r w:rsidRPr="00E272F8">
        <w:rPr>
          <w:rFonts w:ascii="Times New Roman" w:hAnsi="Times New Roman"/>
          <w:i/>
          <w:iCs/>
        </w:rPr>
        <w:t xml:space="preserve">, </w:t>
      </w:r>
      <w:proofErr w:type="spellStart"/>
      <w:r w:rsidRPr="000970CF">
        <w:rPr>
          <w:rFonts w:ascii="Times New Roman" w:hAnsi="Times New Roman"/>
          <w:i/>
          <w:lang w:val="en-US"/>
        </w:rPr>
        <w:t>E</w:t>
      </w:r>
      <w:r w:rsidR="000970CF" w:rsidRPr="000970CF">
        <w:rPr>
          <w:rFonts w:ascii="Times New Roman" w:hAnsi="Times New Roman"/>
          <w:i/>
          <w:vertAlign w:val="subscript"/>
          <w:lang w:val="en-US"/>
        </w:rPr>
        <w:t>c</w:t>
      </w:r>
      <w:proofErr w:type="spellEnd"/>
      <w:r w:rsidR="000970CF" w:rsidRPr="00E272F8">
        <w:rPr>
          <w:rFonts w:ascii="Times New Roman" w:hAnsi="Times New Roman"/>
        </w:rPr>
        <w:t>,</w:t>
      </w:r>
      <w:r w:rsidRPr="00E272F8">
        <w:rPr>
          <w:rFonts w:ascii="Times New Roman" w:hAnsi="Times New Roman"/>
        </w:rPr>
        <w:t xml:space="preserve"> </w:t>
      </w:r>
      <w:r w:rsidR="000970CF" w:rsidRPr="000970CF">
        <w:rPr>
          <w:rFonts w:ascii="Times New Roman" w:hAnsi="Times New Roman"/>
          <w:i/>
        </w:rPr>
        <w:sym w:font="Symbol" w:char="F074"/>
      </w:r>
      <w:proofErr w:type="gramStart"/>
      <w:r w:rsidR="000970CF" w:rsidRPr="00BD439A">
        <w:rPr>
          <w:rFonts w:ascii="Times New Roman" w:hAnsi="Times New Roman"/>
          <w:i/>
          <w:iCs/>
          <w:vertAlign w:val="subscript"/>
        </w:rPr>
        <w:t>с</w:t>
      </w:r>
      <w:proofErr w:type="gramEnd"/>
      <w:r w:rsidRPr="00BD439A">
        <w:rPr>
          <w:rFonts w:ascii="Times New Roman" w:hAnsi="Times New Roman"/>
          <w:i/>
          <w:iCs/>
        </w:rPr>
        <w:t xml:space="preserve"> </w:t>
      </w:r>
      <w:r w:rsidRPr="00BD439A">
        <w:rPr>
          <w:rFonts w:ascii="Times New Roman" w:hAnsi="Times New Roman"/>
        </w:rPr>
        <w:t xml:space="preserve">и </w:t>
      </w:r>
      <w:r w:rsidR="000970CF" w:rsidRPr="000970CF">
        <w:rPr>
          <w:rFonts w:ascii="Times New Roman" w:hAnsi="Times New Roman"/>
          <w:iCs/>
        </w:rPr>
        <w:t>(</w:t>
      </w:r>
      <w:r w:rsidR="000970CF">
        <w:rPr>
          <w:rFonts w:ascii="Times New Roman" w:hAnsi="Times New Roman"/>
          <w:iCs/>
        </w:rPr>
        <w:sym w:font="Symbol" w:char="F065"/>
      </w:r>
      <w:r w:rsidR="000970CF">
        <w:rPr>
          <w:rFonts w:ascii="Times New Roman" w:hAnsi="Times New Roman"/>
          <w:iCs/>
        </w:rPr>
        <w:sym w:font="Symbol" w:char="F072"/>
      </w:r>
      <w:r w:rsidR="000970CF" w:rsidRPr="000970CF">
        <w:rPr>
          <w:rFonts w:ascii="Times New Roman" w:hAnsi="Times New Roman"/>
          <w:i/>
          <w:iCs/>
          <w:vertAlign w:val="subscript"/>
          <w:lang w:val="en-US"/>
        </w:rPr>
        <w:t>v</w:t>
      </w:r>
      <w:r w:rsidR="000970CF" w:rsidRPr="000970CF">
        <w:rPr>
          <w:rFonts w:ascii="Times New Roman" w:hAnsi="Times New Roman"/>
          <w:iCs/>
        </w:rPr>
        <w:t>)</w:t>
      </w:r>
      <w:proofErr w:type="gramStart"/>
      <w:r w:rsidR="000970CF" w:rsidRPr="000970CF">
        <w:rPr>
          <w:rFonts w:ascii="Times New Roman" w:hAnsi="Times New Roman"/>
          <w:i/>
          <w:iCs/>
          <w:vertAlign w:val="subscript"/>
        </w:rPr>
        <w:t>с</w:t>
      </w:r>
      <w:proofErr w:type="gramEnd"/>
      <w:r w:rsidRPr="00E272F8">
        <w:rPr>
          <w:rFonts w:ascii="Times New Roman" w:hAnsi="Times New Roman"/>
          <w:iCs/>
        </w:rPr>
        <w:t xml:space="preserve"> </w:t>
      </w:r>
      <w:r w:rsidRPr="00BD439A">
        <w:rPr>
          <w:rFonts w:ascii="Times New Roman" w:hAnsi="Times New Roman"/>
        </w:rPr>
        <w:t xml:space="preserve">допустимо в случае, когда разряды возникают только в смесях горючих веществ с воздухом, но исключены скользящие искровые и другие разряды, характерные для сильных электростатических полей. Считается также, что разряды единичны, а ток электризации не определяет условий зажигания. Но следует учитывать, что токи зажигания в процессах электризации для объектов с наличием </w:t>
      </w:r>
      <w:proofErr w:type="spellStart"/>
      <w:r w:rsidRPr="00BD439A">
        <w:rPr>
          <w:rFonts w:ascii="Times New Roman" w:hAnsi="Times New Roman"/>
        </w:rPr>
        <w:t>газовоздушных</w:t>
      </w:r>
      <w:proofErr w:type="spellEnd"/>
      <w:r w:rsidRPr="00BD439A">
        <w:rPr>
          <w:rFonts w:ascii="Times New Roman" w:hAnsi="Times New Roman"/>
        </w:rPr>
        <w:t xml:space="preserve"> взрывоопасных смесей с минимальной энергией 0,01 мДж (водородно-воздушная смесь) и 0,22 мДж (</w:t>
      </w:r>
      <w:proofErr w:type="spellStart"/>
      <w:r w:rsidRPr="00BD439A">
        <w:rPr>
          <w:rFonts w:ascii="Times New Roman" w:hAnsi="Times New Roman"/>
        </w:rPr>
        <w:t>пропано-воздушная</w:t>
      </w:r>
      <w:proofErr w:type="spellEnd"/>
      <w:r w:rsidRPr="00BD439A">
        <w:rPr>
          <w:rFonts w:ascii="Times New Roman" w:hAnsi="Times New Roman"/>
        </w:rPr>
        <w:t xml:space="preserve"> смесь) равны соответственно 10 и 200 мкА.</w:t>
      </w:r>
    </w:p>
    <w:p w:rsidR="00846149" w:rsidRPr="00BD439A" w:rsidRDefault="00846149" w:rsidP="00BD439A">
      <w:pPr>
        <w:shd w:val="clear" w:color="auto" w:fill="FFFFFF"/>
        <w:ind w:firstLine="284"/>
        <w:jc w:val="both"/>
        <w:rPr>
          <w:rFonts w:ascii="Times New Roman" w:hAnsi="Times New Roman"/>
        </w:rPr>
      </w:pPr>
    </w:p>
    <w:p w:rsidR="00BD439A" w:rsidRPr="00846149" w:rsidRDefault="00BD439A" w:rsidP="00BD439A">
      <w:pPr>
        <w:shd w:val="clear" w:color="auto" w:fill="FFFFFF"/>
        <w:ind w:firstLine="284"/>
        <w:jc w:val="right"/>
        <w:rPr>
          <w:rFonts w:ascii="Times New Roman" w:hAnsi="Times New Roman"/>
          <w:i/>
          <w:iCs/>
        </w:rPr>
      </w:pPr>
      <w:r w:rsidRPr="00846149">
        <w:rPr>
          <w:rFonts w:ascii="Times New Roman" w:hAnsi="Times New Roman"/>
          <w:i/>
        </w:rPr>
        <w:t xml:space="preserve">Таблица </w:t>
      </w:r>
      <w:r w:rsidRPr="00846149">
        <w:rPr>
          <w:rFonts w:ascii="Times New Roman" w:hAnsi="Times New Roman"/>
          <w:i/>
          <w:iCs/>
        </w:rPr>
        <w:t>5.6</w:t>
      </w:r>
    </w:p>
    <w:p w:rsidR="00846149" w:rsidRPr="00BD439A" w:rsidRDefault="00846149" w:rsidP="00BD439A">
      <w:pPr>
        <w:shd w:val="clear" w:color="auto" w:fill="FFFFFF"/>
        <w:ind w:firstLine="284"/>
        <w:jc w:val="right"/>
        <w:rPr>
          <w:rFonts w:ascii="Times New Roman" w:hAnsi="Times New Roman"/>
        </w:rPr>
      </w:pPr>
    </w:p>
    <w:tbl>
      <w:tblPr>
        <w:tblW w:w="4819" w:type="pct"/>
        <w:tblInd w:w="40" w:type="dxa"/>
        <w:tblCellMar>
          <w:left w:w="28" w:type="dxa"/>
          <w:right w:w="28" w:type="dxa"/>
        </w:tblCellMar>
        <w:tblLook w:val="0000"/>
      </w:tblPr>
      <w:tblGrid>
        <w:gridCol w:w="2681"/>
        <w:gridCol w:w="1559"/>
        <w:gridCol w:w="1276"/>
        <w:gridCol w:w="1104"/>
        <w:gridCol w:w="1448"/>
      </w:tblGrid>
      <w:tr w:rsidR="00BD439A" w:rsidRPr="00BD439A">
        <w:tblPrEx>
          <w:tblCellMar>
            <w:top w:w="0" w:type="dxa"/>
            <w:bottom w:w="0" w:type="dxa"/>
          </w:tblCellMar>
        </w:tblPrEx>
        <w:trPr>
          <w:trHeight w:val="20"/>
        </w:trPr>
        <w:tc>
          <w:tcPr>
            <w:tcW w:w="2681" w:type="dxa"/>
            <w:vMerge w:val="restart"/>
            <w:tcBorders>
              <w:top w:val="single" w:sz="6" w:space="0" w:color="auto"/>
              <w:left w:val="single" w:sz="6" w:space="0" w:color="auto"/>
              <w:bottom w:val="nil"/>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 xml:space="preserve">Чувствительность объекта к зажиганию </w:t>
            </w:r>
            <w:proofErr w:type="gramStart"/>
            <w:r w:rsidRPr="00BD439A">
              <w:rPr>
                <w:rFonts w:ascii="Times New Roman" w:hAnsi="Times New Roman"/>
                <w:i/>
                <w:iCs/>
                <w:lang w:val="en-US"/>
              </w:rPr>
              <w:t>W</w:t>
            </w:r>
            <w:proofErr w:type="gramEnd"/>
            <w:r w:rsidR="000970CF">
              <w:rPr>
                <w:rFonts w:ascii="Times New Roman" w:hAnsi="Times New Roman"/>
                <w:i/>
                <w:iCs/>
                <w:vertAlign w:val="subscript"/>
              </w:rPr>
              <w:t>мин</w:t>
            </w:r>
            <w:r w:rsidRPr="00E272F8">
              <w:rPr>
                <w:rFonts w:ascii="Times New Roman" w:hAnsi="Times New Roman"/>
                <w:i/>
                <w:iCs/>
              </w:rPr>
              <w:t xml:space="preserve">, </w:t>
            </w:r>
            <w:r w:rsidRPr="00BD439A">
              <w:rPr>
                <w:rFonts w:ascii="Times New Roman" w:hAnsi="Times New Roman"/>
              </w:rPr>
              <w:t>мДж</w:t>
            </w:r>
          </w:p>
        </w:tc>
        <w:tc>
          <w:tcPr>
            <w:tcW w:w="5387" w:type="dxa"/>
            <w:gridSpan w:val="4"/>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Критерии ЭСИБ</w:t>
            </w:r>
          </w:p>
        </w:tc>
      </w:tr>
      <w:tr w:rsidR="00BD439A" w:rsidRPr="00BD439A">
        <w:tblPrEx>
          <w:tblCellMar>
            <w:top w:w="0" w:type="dxa"/>
            <w:bottom w:w="0" w:type="dxa"/>
          </w:tblCellMar>
        </w:tblPrEx>
        <w:trPr>
          <w:trHeight w:val="20"/>
        </w:trPr>
        <w:tc>
          <w:tcPr>
            <w:tcW w:w="2681" w:type="dxa"/>
            <w:vMerge/>
            <w:tcBorders>
              <w:top w:val="nil"/>
              <w:left w:val="single" w:sz="6" w:space="0" w:color="auto"/>
              <w:bottom w:val="single" w:sz="6" w:space="0" w:color="auto"/>
              <w:right w:val="single" w:sz="6" w:space="0" w:color="auto"/>
            </w:tcBorders>
          </w:tcPr>
          <w:p w:rsidR="00BD439A" w:rsidRPr="00BD439A" w:rsidRDefault="00BD439A" w:rsidP="000970CF">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proofErr w:type="spellStart"/>
            <w:r w:rsidRPr="000970CF">
              <w:rPr>
                <w:rFonts w:ascii="Times New Roman" w:hAnsi="Times New Roman"/>
                <w:i/>
              </w:rPr>
              <w:t>Е</w:t>
            </w:r>
            <w:r w:rsidR="000970CF" w:rsidRPr="000970CF">
              <w:rPr>
                <w:rFonts w:ascii="Times New Roman" w:hAnsi="Times New Roman"/>
                <w:i/>
                <w:vertAlign w:val="subscript"/>
              </w:rPr>
              <w:t>с</w:t>
            </w:r>
            <w:proofErr w:type="spellEnd"/>
            <w:r w:rsidRPr="00BD439A">
              <w:rPr>
                <w:rFonts w:ascii="Times New Roman" w:hAnsi="Times New Roman"/>
              </w:rPr>
              <w:t>,</w:t>
            </w:r>
            <w:r w:rsidR="000970CF">
              <w:rPr>
                <w:rFonts w:ascii="Times New Roman" w:hAnsi="Times New Roman"/>
              </w:rPr>
              <w:t xml:space="preserve"> </w:t>
            </w:r>
            <w:r w:rsidRPr="00BD439A">
              <w:rPr>
                <w:rFonts w:ascii="Times New Roman" w:hAnsi="Times New Roman"/>
              </w:rPr>
              <w:t>кВ/м</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0970CF" w:rsidP="000970CF">
            <w:pPr>
              <w:shd w:val="clear" w:color="auto" w:fill="FFFFFF"/>
              <w:jc w:val="center"/>
              <w:rPr>
                <w:rFonts w:ascii="Times New Roman" w:hAnsi="Times New Roman"/>
              </w:rPr>
            </w:pPr>
            <w:r>
              <w:rPr>
                <w:rFonts w:ascii="Times New Roman" w:hAnsi="Times New Roman"/>
              </w:rPr>
              <w:sym w:font="Symbol" w:char="F073"/>
            </w:r>
            <w:r w:rsidR="00BD439A" w:rsidRPr="000970CF">
              <w:rPr>
                <w:rFonts w:ascii="Times New Roman" w:hAnsi="Times New Roman"/>
                <w:i/>
                <w:vertAlign w:val="subscript"/>
              </w:rPr>
              <w:t>с</w:t>
            </w:r>
            <w:r w:rsidR="00BD439A" w:rsidRPr="00BD439A">
              <w:rPr>
                <w:rFonts w:ascii="Times New Roman" w:hAnsi="Times New Roman"/>
              </w:rPr>
              <w:t>, мкКл/м</w:t>
            </w:r>
            <w:proofErr w:type="gramStart"/>
            <w:r w:rsidR="00BD439A" w:rsidRPr="00BD439A">
              <w:rPr>
                <w:rFonts w:ascii="Times New Roman" w:hAnsi="Times New Roman"/>
                <w:vertAlign w:val="superscript"/>
              </w:rPr>
              <w:t>2</w:t>
            </w:r>
            <w:proofErr w:type="gramEnd"/>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0970CF" w:rsidP="000970CF">
            <w:pPr>
              <w:shd w:val="clear" w:color="auto" w:fill="FFFFFF"/>
              <w:jc w:val="center"/>
              <w:rPr>
                <w:rFonts w:ascii="Times New Roman" w:hAnsi="Times New Roman"/>
              </w:rPr>
            </w:pPr>
            <w:r w:rsidRPr="000970CF">
              <w:rPr>
                <w:rFonts w:ascii="Times New Roman" w:hAnsi="Times New Roman"/>
                <w:i/>
              </w:rPr>
              <w:sym w:font="Symbol" w:char="F074"/>
            </w:r>
            <w:r w:rsidR="00BD439A" w:rsidRPr="00BD439A">
              <w:rPr>
                <w:rFonts w:ascii="Times New Roman" w:hAnsi="Times New Roman"/>
                <w:vertAlign w:val="subscript"/>
              </w:rPr>
              <w:t>с</w:t>
            </w:r>
            <w:r w:rsidR="00BD439A" w:rsidRPr="00BD439A">
              <w:rPr>
                <w:rFonts w:ascii="Times New Roman" w:hAnsi="Times New Roman"/>
              </w:rPr>
              <w:t>, мс</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0970CF" w:rsidP="000970CF">
            <w:pPr>
              <w:shd w:val="clear" w:color="auto" w:fill="FFFFFF"/>
              <w:jc w:val="center"/>
              <w:rPr>
                <w:rFonts w:ascii="Times New Roman" w:hAnsi="Times New Roman"/>
              </w:rPr>
            </w:pPr>
            <w:r w:rsidRPr="000970CF">
              <w:rPr>
                <w:rFonts w:ascii="Times New Roman" w:hAnsi="Times New Roman"/>
                <w:iCs/>
              </w:rPr>
              <w:t>(</w:t>
            </w:r>
            <w:r>
              <w:rPr>
                <w:rFonts w:ascii="Times New Roman" w:hAnsi="Times New Roman"/>
                <w:iCs/>
              </w:rPr>
              <w:sym w:font="Symbol" w:char="F065"/>
            </w:r>
            <w:r>
              <w:rPr>
                <w:rFonts w:ascii="Times New Roman" w:hAnsi="Times New Roman"/>
                <w:iCs/>
              </w:rPr>
              <w:sym w:font="Symbol" w:char="F072"/>
            </w:r>
            <w:r w:rsidRPr="000970CF">
              <w:rPr>
                <w:rFonts w:ascii="Times New Roman" w:hAnsi="Times New Roman"/>
                <w:i/>
                <w:iCs/>
                <w:vertAlign w:val="subscript"/>
                <w:lang w:val="en-US"/>
              </w:rPr>
              <w:t>v</w:t>
            </w:r>
            <w:r w:rsidRPr="000970CF">
              <w:rPr>
                <w:rFonts w:ascii="Times New Roman" w:hAnsi="Times New Roman"/>
                <w:iCs/>
              </w:rPr>
              <w:t>)</w:t>
            </w:r>
            <w:r w:rsidRPr="000970CF">
              <w:rPr>
                <w:rFonts w:ascii="Times New Roman" w:hAnsi="Times New Roman"/>
                <w:i/>
                <w:iCs/>
                <w:vertAlign w:val="subscript"/>
              </w:rPr>
              <w:t>с</w:t>
            </w:r>
            <w:r w:rsidR="00BD439A" w:rsidRPr="000970CF">
              <w:rPr>
                <w:rFonts w:ascii="Times New Roman" w:hAnsi="Times New Roman"/>
                <w:iCs/>
                <w:lang w:val="en-US"/>
              </w:rPr>
              <w:t>,</w:t>
            </w:r>
            <w:r w:rsidR="00BD439A" w:rsidRPr="00BD439A">
              <w:rPr>
                <w:rFonts w:ascii="Times New Roman" w:hAnsi="Times New Roman"/>
                <w:i/>
                <w:iCs/>
                <w:lang w:val="en-US"/>
              </w:rPr>
              <w:t xml:space="preserve"> </w:t>
            </w:r>
            <w:r>
              <w:rPr>
                <w:rFonts w:ascii="Times New Roman" w:hAnsi="Times New Roman"/>
              </w:rPr>
              <w:t>ГОм·</w:t>
            </w:r>
            <w:proofErr w:type="gramStart"/>
            <w:r w:rsidR="00BD439A" w:rsidRPr="00BD439A">
              <w:rPr>
                <w:rFonts w:ascii="Times New Roman" w:hAnsi="Times New Roman"/>
              </w:rPr>
              <w:t>м</w:t>
            </w:r>
            <w:proofErr w:type="gramEnd"/>
          </w:p>
        </w:tc>
      </w:tr>
      <w:tr w:rsidR="00BD439A" w:rsidRPr="00BD439A">
        <w:tblPrEx>
          <w:tblCellMar>
            <w:top w:w="0" w:type="dxa"/>
            <w:bottom w:w="0" w:type="dxa"/>
          </w:tblCellMar>
        </w:tblPrEx>
        <w:trPr>
          <w:trHeight w:val="20"/>
        </w:trPr>
        <w:tc>
          <w:tcPr>
            <w:tcW w:w="8068" w:type="dxa"/>
            <w:gridSpan w:val="5"/>
            <w:tcBorders>
              <w:top w:val="single" w:sz="6" w:space="0" w:color="auto"/>
              <w:left w:val="single" w:sz="6" w:space="0" w:color="auto"/>
              <w:bottom w:val="single" w:sz="6" w:space="0" w:color="auto"/>
              <w:right w:val="single" w:sz="6" w:space="0" w:color="auto"/>
            </w:tcBorders>
          </w:tcPr>
          <w:p w:rsidR="00BD439A" w:rsidRPr="00BD439A" w:rsidRDefault="000970CF" w:rsidP="000970CF">
            <w:pPr>
              <w:shd w:val="clear" w:color="auto" w:fill="FFFFFF"/>
              <w:jc w:val="center"/>
              <w:rPr>
                <w:rFonts w:ascii="Times New Roman" w:hAnsi="Times New Roman"/>
              </w:rPr>
            </w:pPr>
            <w:r>
              <w:rPr>
                <w:rFonts w:ascii="Times New Roman" w:hAnsi="Times New Roman"/>
              </w:rPr>
              <w:t>Диаметр аппарата или емкости 1</w:t>
            </w:r>
            <w:r w:rsidR="00BD439A" w:rsidRPr="00BD439A">
              <w:rPr>
                <w:rFonts w:ascii="Times New Roman" w:hAnsi="Times New Roman"/>
              </w:rPr>
              <w:t>2 м</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0,18</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2,37</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0,042</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0,042</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0,047</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0,30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2,94</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0,052</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0,52</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0,059</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5,10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0,090</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0,90</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0,10</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lastRenderedPageBreak/>
              <w:t>2,00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6,40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0,114</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1,14</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0,13</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3,00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7,70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0,132</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1,32</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0,15</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5,00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9,40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0,166</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1,66</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0,19</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10,00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11,30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0,200</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2,00</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0,23</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15,00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13,40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0,238</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2,30</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0,27</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20,00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15,40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0,272</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2,70</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0,31</w:t>
            </w:r>
          </w:p>
        </w:tc>
      </w:tr>
      <w:tr w:rsidR="00BD439A" w:rsidRPr="00BD439A">
        <w:tblPrEx>
          <w:tblCellMar>
            <w:top w:w="0" w:type="dxa"/>
            <w:bottom w:w="0" w:type="dxa"/>
          </w:tblCellMar>
        </w:tblPrEx>
        <w:trPr>
          <w:trHeight w:val="20"/>
        </w:trPr>
        <w:tc>
          <w:tcPr>
            <w:tcW w:w="8068" w:type="dxa"/>
            <w:gridSpan w:val="5"/>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Диаметр аппарата или емкости 1 м</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0,18</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29</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0,52</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5,2</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0,59</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0,30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39</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0,69</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6,9</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0,78</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98</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1,74</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17,4</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2,00</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2,00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138</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2,45</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24,5</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2,80</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3,00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170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3,00</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30,0</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3,40</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5,00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240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4,30</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43,1</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4,90</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10,00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330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5,90</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58,9</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6,70</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15,00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430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7,60</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76,4</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8,60</w:t>
            </w:r>
          </w:p>
        </w:tc>
      </w:tr>
      <w:tr w:rsidR="00BD439A" w:rsidRPr="00BD439A">
        <w:tblPrEx>
          <w:tblCellMar>
            <w:top w:w="0" w:type="dxa"/>
            <w:bottom w:w="0" w:type="dxa"/>
          </w:tblCellMar>
        </w:tblPrEx>
        <w:trPr>
          <w:trHeight w:val="20"/>
        </w:trPr>
        <w:tc>
          <w:tcPr>
            <w:tcW w:w="2681"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20,00</w:t>
            </w:r>
          </w:p>
        </w:tc>
        <w:tc>
          <w:tcPr>
            <w:tcW w:w="1559"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540</w:t>
            </w:r>
          </w:p>
        </w:tc>
        <w:tc>
          <w:tcPr>
            <w:tcW w:w="1276"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9,60</w:t>
            </w:r>
          </w:p>
        </w:tc>
        <w:tc>
          <w:tcPr>
            <w:tcW w:w="11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95,5</w:t>
            </w:r>
          </w:p>
        </w:tc>
        <w:tc>
          <w:tcPr>
            <w:tcW w:w="14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cs="Courier New"/>
              </w:rPr>
              <w:t>10,80</w:t>
            </w:r>
          </w:p>
        </w:tc>
      </w:tr>
    </w:tbl>
    <w:p w:rsidR="000970CF" w:rsidRDefault="000970CF" w:rsidP="00BD439A">
      <w:pPr>
        <w:shd w:val="clear" w:color="auto" w:fill="FFFFFF"/>
        <w:ind w:firstLine="284"/>
        <w:rPr>
          <w:rFonts w:ascii="Times New Roman" w:hAnsi="Times New Roman"/>
          <w:b/>
          <w:bCs/>
        </w:rPr>
      </w:pPr>
    </w:p>
    <w:p w:rsidR="00BD439A" w:rsidRPr="00BD439A" w:rsidRDefault="00BD439A" w:rsidP="000970CF">
      <w:pPr>
        <w:shd w:val="clear" w:color="auto" w:fill="FFFFFF"/>
        <w:ind w:firstLine="284"/>
        <w:jc w:val="center"/>
        <w:rPr>
          <w:rFonts w:ascii="Times New Roman" w:hAnsi="Times New Roman"/>
        </w:rPr>
      </w:pPr>
      <w:r w:rsidRPr="00BD439A">
        <w:rPr>
          <w:rFonts w:ascii="Times New Roman" w:hAnsi="Times New Roman"/>
          <w:b/>
          <w:bCs/>
        </w:rPr>
        <w:t>5.6. Требования к заземлению и данные по обеспечению ЭСИБ в некоторых технологических</w:t>
      </w:r>
      <w:r w:rsidR="000970CF">
        <w:rPr>
          <w:rFonts w:ascii="Times New Roman" w:hAnsi="Times New Roman"/>
          <w:b/>
          <w:bCs/>
        </w:rPr>
        <w:t xml:space="preserve"> </w:t>
      </w:r>
      <w:r w:rsidRPr="00BD439A">
        <w:rPr>
          <w:rFonts w:ascii="Times New Roman" w:hAnsi="Times New Roman"/>
          <w:b/>
          <w:bCs/>
        </w:rPr>
        <w:t>процессах</w:t>
      </w:r>
    </w:p>
    <w:p w:rsidR="000970CF" w:rsidRDefault="000970CF"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5.7</w:t>
      </w:r>
    </w:p>
    <w:p w:rsidR="000970CF" w:rsidRPr="00BD439A" w:rsidRDefault="000970CF"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2148"/>
        <w:gridCol w:w="2558"/>
        <w:gridCol w:w="3665"/>
      </w:tblGrid>
      <w:tr w:rsidR="00BD439A" w:rsidRPr="00BD439A">
        <w:tblPrEx>
          <w:tblCellMar>
            <w:top w:w="0" w:type="dxa"/>
            <w:bottom w:w="0" w:type="dxa"/>
          </w:tblCellMar>
        </w:tblPrEx>
        <w:trPr>
          <w:trHeight w:val="20"/>
        </w:trPr>
        <w:tc>
          <w:tcPr>
            <w:tcW w:w="2148" w:type="dxa"/>
            <w:vMerge w:val="restart"/>
            <w:tcBorders>
              <w:top w:val="single" w:sz="6" w:space="0" w:color="auto"/>
              <w:left w:val="single" w:sz="6" w:space="0" w:color="auto"/>
              <w:bottom w:val="nil"/>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Объект</w:t>
            </w:r>
          </w:p>
        </w:tc>
        <w:tc>
          <w:tcPr>
            <w:tcW w:w="6223"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Назначение и допустимое сопротивление средств защиты</w:t>
            </w:r>
          </w:p>
        </w:tc>
      </w:tr>
      <w:tr w:rsidR="00BD439A" w:rsidRPr="00BD439A">
        <w:tblPrEx>
          <w:tblCellMar>
            <w:top w:w="0" w:type="dxa"/>
            <w:bottom w:w="0" w:type="dxa"/>
          </w:tblCellMar>
        </w:tblPrEx>
        <w:trPr>
          <w:trHeight w:val="20"/>
        </w:trPr>
        <w:tc>
          <w:tcPr>
            <w:tcW w:w="2148" w:type="dxa"/>
            <w:vMerge/>
            <w:tcBorders>
              <w:top w:val="nil"/>
              <w:left w:val="single" w:sz="6" w:space="0" w:color="auto"/>
              <w:bottom w:val="single" w:sz="6" w:space="0" w:color="auto"/>
              <w:right w:val="single" w:sz="6" w:space="0" w:color="auto"/>
            </w:tcBorders>
          </w:tcPr>
          <w:p w:rsidR="00BD439A" w:rsidRPr="00BD439A" w:rsidRDefault="00BD439A" w:rsidP="000970CF">
            <w:pPr>
              <w:jc w:val="center"/>
              <w:rPr>
                <w:rFonts w:ascii="Times New Roman" w:hAnsi="Times New Roman"/>
              </w:rPr>
            </w:pPr>
          </w:p>
        </w:tc>
        <w:tc>
          <w:tcPr>
            <w:tcW w:w="255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нижние значения</w:t>
            </w:r>
          </w:p>
        </w:tc>
        <w:tc>
          <w:tcPr>
            <w:tcW w:w="36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верхние значения</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Тело человека</w:t>
            </w:r>
          </w:p>
        </w:tc>
        <w:tc>
          <w:tcPr>
            <w:tcW w:w="255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Защита от поражения</w:t>
            </w:r>
            <w:r w:rsidR="00994EB0">
              <w:rPr>
                <w:rFonts w:ascii="Times New Roman" w:hAnsi="Times New Roman"/>
              </w:rPr>
              <w:t xml:space="preserve"> </w:t>
            </w:r>
            <w:r w:rsidRPr="00BD439A">
              <w:rPr>
                <w:rFonts w:ascii="Times New Roman" w:hAnsi="Times New Roman"/>
              </w:rPr>
              <w:t>электрическим током</w:t>
            </w:r>
          </w:p>
        </w:tc>
        <w:tc>
          <w:tcPr>
            <w:tcW w:w="36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Защита от опасных проявлений статического электричества</w:t>
            </w:r>
          </w:p>
        </w:tc>
      </w:tr>
      <w:tr w:rsidR="000970CF" w:rsidRPr="00BD439A">
        <w:tblPrEx>
          <w:tblCellMar>
            <w:top w:w="0" w:type="dxa"/>
            <w:bottom w:w="0" w:type="dxa"/>
          </w:tblCellMar>
        </w:tblPrEx>
        <w:trPr>
          <w:trHeight w:val="2094"/>
        </w:trPr>
        <w:tc>
          <w:tcPr>
            <w:tcW w:w="2148" w:type="dxa"/>
            <w:vMerge w:val="restart"/>
            <w:tcBorders>
              <w:top w:val="single" w:sz="6" w:space="0" w:color="auto"/>
              <w:left w:val="single" w:sz="6" w:space="0" w:color="auto"/>
              <w:right w:val="single" w:sz="6" w:space="0" w:color="auto"/>
            </w:tcBorders>
          </w:tcPr>
          <w:p w:rsidR="000970CF" w:rsidRPr="00BD439A" w:rsidRDefault="000970CF" w:rsidP="000970CF">
            <w:pPr>
              <w:shd w:val="clear" w:color="auto" w:fill="FFFFFF"/>
              <w:rPr>
                <w:rFonts w:ascii="Times New Roman" w:hAnsi="Times New Roman"/>
              </w:rPr>
            </w:pPr>
            <w:r w:rsidRPr="00BD439A">
              <w:rPr>
                <w:rFonts w:ascii="Times New Roman" w:hAnsi="Times New Roman"/>
              </w:rPr>
              <w:t>Строительные конструкции, оборудование, аппараты, коммуникации, подвижные объекты</w:t>
            </w:r>
          </w:p>
        </w:tc>
        <w:tc>
          <w:tcPr>
            <w:tcW w:w="2558" w:type="dxa"/>
            <w:tcBorders>
              <w:top w:val="single" w:sz="6" w:space="0" w:color="auto"/>
              <w:left w:val="single" w:sz="6" w:space="0" w:color="auto"/>
              <w:right w:val="single" w:sz="6" w:space="0" w:color="auto"/>
            </w:tcBorders>
          </w:tcPr>
          <w:p w:rsidR="000970CF" w:rsidRPr="00BD439A" w:rsidRDefault="000970CF" w:rsidP="000970CF">
            <w:pPr>
              <w:shd w:val="clear" w:color="auto" w:fill="FFFFFF"/>
              <w:rPr>
                <w:rFonts w:ascii="Times New Roman" w:hAnsi="Times New Roman"/>
              </w:rPr>
            </w:pPr>
            <w:r w:rsidRPr="00BD439A">
              <w:rPr>
                <w:rFonts w:ascii="Times New Roman" w:hAnsi="Times New Roman"/>
              </w:rPr>
              <w:t>Защита от опасных</w:t>
            </w:r>
            <w:r>
              <w:rPr>
                <w:rFonts w:ascii="Times New Roman" w:hAnsi="Times New Roman"/>
              </w:rPr>
              <w:t xml:space="preserve"> </w:t>
            </w:r>
            <w:r w:rsidRPr="00BD439A">
              <w:rPr>
                <w:rFonts w:ascii="Times New Roman" w:hAnsi="Times New Roman"/>
              </w:rPr>
              <w:t>проявлений</w:t>
            </w:r>
            <w:r>
              <w:rPr>
                <w:rFonts w:ascii="Times New Roman" w:hAnsi="Times New Roman"/>
              </w:rPr>
              <w:t xml:space="preserve"> </w:t>
            </w:r>
            <w:r w:rsidRPr="00BD439A">
              <w:rPr>
                <w:rFonts w:ascii="Times New Roman" w:hAnsi="Times New Roman"/>
              </w:rPr>
              <w:t>статического электричества</w:t>
            </w:r>
          </w:p>
        </w:tc>
        <w:tc>
          <w:tcPr>
            <w:tcW w:w="3665" w:type="dxa"/>
            <w:tcBorders>
              <w:top w:val="single" w:sz="6" w:space="0" w:color="auto"/>
              <w:left w:val="single" w:sz="6" w:space="0" w:color="auto"/>
              <w:right w:val="single" w:sz="6" w:space="0" w:color="auto"/>
            </w:tcBorders>
          </w:tcPr>
          <w:p w:rsidR="000970CF" w:rsidRPr="00BD439A" w:rsidRDefault="000970CF" w:rsidP="000970CF">
            <w:pPr>
              <w:shd w:val="clear" w:color="auto" w:fill="FFFFFF"/>
              <w:rPr>
                <w:rFonts w:ascii="Times New Roman" w:hAnsi="Times New Roman"/>
              </w:rPr>
            </w:pPr>
            <w:r w:rsidRPr="00BD439A">
              <w:rPr>
                <w:rFonts w:ascii="Times New Roman" w:hAnsi="Times New Roman"/>
              </w:rPr>
              <w:t>Предупреждение опасных п</w:t>
            </w:r>
            <w:r>
              <w:rPr>
                <w:rFonts w:ascii="Times New Roman" w:hAnsi="Times New Roman"/>
              </w:rPr>
              <w:t>роявлений: искр размыкания элек</w:t>
            </w:r>
            <w:r w:rsidRPr="00BD439A">
              <w:rPr>
                <w:rFonts w:ascii="Times New Roman" w:hAnsi="Times New Roman"/>
              </w:rPr>
              <w:t>трических цепей с ЭДС гальванического происхождения; блуждающих токов; токов электромагнитных вторичных проявлений молнии; токов, обусловленных</w:t>
            </w:r>
            <w:r>
              <w:rPr>
                <w:rFonts w:ascii="Times New Roman" w:hAnsi="Times New Roman"/>
              </w:rPr>
              <w:t xml:space="preserve"> </w:t>
            </w:r>
            <w:r w:rsidRPr="00BD439A">
              <w:rPr>
                <w:rFonts w:ascii="Times New Roman" w:hAnsi="Times New Roman"/>
              </w:rPr>
              <w:t>воздействием</w:t>
            </w:r>
            <w:r>
              <w:rPr>
                <w:rFonts w:ascii="Times New Roman" w:hAnsi="Times New Roman"/>
              </w:rPr>
              <w:t xml:space="preserve"> </w:t>
            </w:r>
            <w:r w:rsidRPr="00BD439A">
              <w:rPr>
                <w:rFonts w:ascii="Times New Roman" w:hAnsi="Times New Roman"/>
              </w:rPr>
              <w:t>магнитных бурь</w:t>
            </w:r>
            <w:r>
              <w:rPr>
                <w:rFonts w:ascii="Times New Roman" w:hAnsi="Times New Roman"/>
              </w:rPr>
              <w:t xml:space="preserve"> </w:t>
            </w:r>
            <w:r w:rsidRPr="00BD439A">
              <w:rPr>
                <w:rFonts w:ascii="Times New Roman" w:hAnsi="Times New Roman"/>
              </w:rPr>
              <w:t>солнечно-земного</w:t>
            </w:r>
            <w:r>
              <w:rPr>
                <w:rFonts w:ascii="Times New Roman" w:hAnsi="Times New Roman"/>
              </w:rPr>
              <w:t xml:space="preserve"> </w:t>
            </w:r>
            <w:r w:rsidRPr="00BD439A">
              <w:rPr>
                <w:rFonts w:ascii="Times New Roman" w:hAnsi="Times New Roman"/>
              </w:rPr>
              <w:t>происхождения,</w:t>
            </w:r>
            <w:r>
              <w:rPr>
                <w:rFonts w:ascii="Times New Roman" w:hAnsi="Times New Roman"/>
              </w:rPr>
              <w:t xml:space="preserve"> </w:t>
            </w:r>
            <w:r w:rsidRPr="00BD439A">
              <w:rPr>
                <w:rFonts w:ascii="Times New Roman" w:hAnsi="Times New Roman"/>
              </w:rPr>
              <w:t>воздействием</w:t>
            </w:r>
            <w:r>
              <w:rPr>
                <w:rFonts w:ascii="Times New Roman" w:hAnsi="Times New Roman"/>
              </w:rPr>
              <w:t xml:space="preserve"> </w:t>
            </w:r>
            <w:r w:rsidRPr="00BD439A">
              <w:rPr>
                <w:rFonts w:ascii="Times New Roman" w:hAnsi="Times New Roman"/>
              </w:rPr>
              <w:t>ЭМП радиочастот и т. п.</w:t>
            </w:r>
          </w:p>
        </w:tc>
      </w:tr>
      <w:tr w:rsidR="000970CF" w:rsidRPr="00BD439A">
        <w:tblPrEx>
          <w:tblCellMar>
            <w:top w:w="0" w:type="dxa"/>
            <w:bottom w:w="0" w:type="dxa"/>
          </w:tblCellMar>
        </w:tblPrEx>
        <w:trPr>
          <w:trHeight w:val="20"/>
        </w:trPr>
        <w:tc>
          <w:tcPr>
            <w:tcW w:w="2148" w:type="dxa"/>
            <w:vMerge/>
            <w:tcBorders>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
        </w:tc>
        <w:tc>
          <w:tcPr>
            <w:tcW w:w="255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r w:rsidRPr="00BD439A">
              <w:rPr>
                <w:rFonts w:ascii="Times New Roman" w:hAnsi="Times New Roman"/>
              </w:rPr>
              <w:t>Предупреждение опасных проявлений искровых разрядов</w:t>
            </w:r>
            <w:r>
              <w:rPr>
                <w:rFonts w:ascii="Times New Roman" w:hAnsi="Times New Roman"/>
              </w:rPr>
              <w:t xml:space="preserve"> </w:t>
            </w:r>
            <w:r w:rsidRPr="00BD439A">
              <w:rPr>
                <w:rFonts w:ascii="Times New Roman" w:hAnsi="Times New Roman"/>
              </w:rPr>
              <w:t>в</w:t>
            </w:r>
            <w:r>
              <w:rPr>
                <w:rFonts w:ascii="Times New Roman" w:hAnsi="Times New Roman"/>
              </w:rPr>
              <w:t xml:space="preserve"> </w:t>
            </w:r>
            <w:r w:rsidRPr="00BD439A">
              <w:rPr>
                <w:rFonts w:ascii="Times New Roman" w:hAnsi="Times New Roman"/>
              </w:rPr>
              <w:t>разрядных</w:t>
            </w:r>
            <w:r>
              <w:rPr>
                <w:rFonts w:ascii="Times New Roman" w:hAnsi="Times New Roman"/>
              </w:rPr>
              <w:t xml:space="preserve"> </w:t>
            </w:r>
            <w:r w:rsidRPr="00BD439A">
              <w:rPr>
                <w:rFonts w:ascii="Times New Roman" w:hAnsi="Times New Roman"/>
              </w:rPr>
              <w:t>промежутках при</w:t>
            </w:r>
            <w:r>
              <w:rPr>
                <w:rFonts w:ascii="Times New Roman" w:hAnsi="Times New Roman"/>
              </w:rPr>
              <w:t xml:space="preserve"> </w:t>
            </w:r>
            <w:r w:rsidRPr="00BD439A">
              <w:rPr>
                <w:rFonts w:ascii="Times New Roman" w:hAnsi="Times New Roman"/>
              </w:rPr>
              <w:t>прямых ударах</w:t>
            </w:r>
            <w:r>
              <w:rPr>
                <w:rFonts w:ascii="Times New Roman" w:hAnsi="Times New Roman"/>
              </w:rPr>
              <w:t xml:space="preserve"> </w:t>
            </w:r>
            <w:r w:rsidRPr="00BD439A">
              <w:rPr>
                <w:rFonts w:ascii="Times New Roman" w:hAnsi="Times New Roman"/>
              </w:rPr>
              <w:t>молнии</w:t>
            </w:r>
            <w:r>
              <w:rPr>
                <w:rFonts w:ascii="Times New Roman" w:hAnsi="Times New Roman"/>
              </w:rPr>
              <w:t xml:space="preserve"> </w:t>
            </w:r>
            <w:r w:rsidRPr="00BD439A">
              <w:rPr>
                <w:rFonts w:ascii="Times New Roman" w:hAnsi="Times New Roman"/>
              </w:rPr>
              <w:t>или при</w:t>
            </w:r>
            <w:r>
              <w:rPr>
                <w:rFonts w:ascii="Times New Roman" w:hAnsi="Times New Roman"/>
              </w:rPr>
              <w:t xml:space="preserve"> </w:t>
            </w:r>
            <w:r w:rsidRPr="00BD439A">
              <w:rPr>
                <w:rFonts w:ascii="Times New Roman" w:hAnsi="Times New Roman"/>
              </w:rPr>
              <w:t>электростатических</w:t>
            </w:r>
            <w:r>
              <w:rPr>
                <w:rFonts w:ascii="Times New Roman" w:hAnsi="Times New Roman"/>
              </w:rPr>
              <w:t xml:space="preserve"> </w:t>
            </w:r>
            <w:r w:rsidRPr="00BD439A">
              <w:rPr>
                <w:rFonts w:ascii="Times New Roman" w:hAnsi="Times New Roman"/>
              </w:rPr>
              <w:t>вторичных</w:t>
            </w:r>
            <w:r>
              <w:rPr>
                <w:rFonts w:ascii="Times New Roman" w:hAnsi="Times New Roman"/>
              </w:rPr>
              <w:t xml:space="preserve"> </w:t>
            </w:r>
            <w:r w:rsidRPr="00BD439A">
              <w:rPr>
                <w:rFonts w:ascii="Times New Roman" w:hAnsi="Times New Roman"/>
              </w:rPr>
              <w:t>проявлениях молнии</w:t>
            </w:r>
          </w:p>
        </w:tc>
        <w:tc>
          <w:tcPr>
            <w:tcW w:w="36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r w:rsidRPr="00BD439A">
              <w:rPr>
                <w:rFonts w:ascii="Times New Roman" w:hAnsi="Times New Roman"/>
              </w:rPr>
              <w:t>Защита от опасных проявлений статического электричества</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Электрическое сопротивление заземляющего устройства</w:t>
            </w:r>
            <w:r w:rsidR="00994EB0">
              <w:rPr>
                <w:rFonts w:ascii="Times New Roman" w:hAnsi="Times New Roman"/>
              </w:rPr>
              <w:t xml:space="preserve"> </w:t>
            </w:r>
            <w:r w:rsidRPr="00BD439A">
              <w:rPr>
                <w:rFonts w:ascii="Times New Roman" w:hAnsi="Times New Roman"/>
              </w:rPr>
              <w:t>(исключительно для защиты от статического</w:t>
            </w:r>
            <w:r w:rsidR="00994EB0">
              <w:rPr>
                <w:rFonts w:ascii="Times New Roman" w:hAnsi="Times New Roman"/>
              </w:rPr>
              <w:t xml:space="preserve"> </w:t>
            </w:r>
            <w:r w:rsidRPr="00BD439A">
              <w:rPr>
                <w:rFonts w:ascii="Times New Roman" w:hAnsi="Times New Roman"/>
              </w:rPr>
              <w:t>электричества) [29]</w:t>
            </w:r>
          </w:p>
        </w:tc>
        <w:tc>
          <w:tcPr>
            <w:tcW w:w="255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Не нормируется</w:t>
            </w:r>
          </w:p>
        </w:tc>
        <w:tc>
          <w:tcPr>
            <w:tcW w:w="36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100 Ом</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Оборудование, аппараты, коммуникации</w:t>
            </w:r>
            <w:r w:rsidR="00994EB0">
              <w:rPr>
                <w:rFonts w:ascii="Times New Roman" w:hAnsi="Times New Roman"/>
              </w:rPr>
              <w:t xml:space="preserve"> </w:t>
            </w:r>
            <w:r w:rsidRPr="00BD439A">
              <w:rPr>
                <w:rFonts w:ascii="Times New Roman" w:hAnsi="Times New Roman"/>
              </w:rPr>
              <w:t>в пределах цеха, отделения</w:t>
            </w:r>
            <w:r w:rsidR="00994EB0">
              <w:rPr>
                <w:rFonts w:ascii="Times New Roman" w:hAnsi="Times New Roman"/>
              </w:rPr>
              <w:t xml:space="preserve"> </w:t>
            </w:r>
            <w:r w:rsidRPr="00BD439A">
              <w:rPr>
                <w:rFonts w:ascii="Times New Roman" w:hAnsi="Times New Roman"/>
              </w:rPr>
              <w:t>или установки</w:t>
            </w:r>
          </w:p>
        </w:tc>
        <w:tc>
          <w:tcPr>
            <w:tcW w:w="6223"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Присоединяются не менее чем в двух местах [31] к контуру заземления с сопротивлением растеканию тока до 100 Ом</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Резервуары</w:t>
            </w:r>
            <w:r w:rsidR="00994EB0">
              <w:rPr>
                <w:rFonts w:ascii="Times New Roman" w:hAnsi="Times New Roman"/>
              </w:rPr>
              <w:t xml:space="preserve"> </w:t>
            </w:r>
            <w:r w:rsidRPr="00BD439A">
              <w:rPr>
                <w:rFonts w:ascii="Times New Roman" w:hAnsi="Times New Roman"/>
              </w:rPr>
              <w:t>и емкости</w:t>
            </w:r>
            <w:r w:rsidR="00994EB0">
              <w:rPr>
                <w:rFonts w:ascii="Times New Roman" w:hAnsi="Times New Roman"/>
              </w:rPr>
              <w:t xml:space="preserve"> </w:t>
            </w:r>
            <w:r w:rsidRPr="00BD439A">
              <w:rPr>
                <w:rFonts w:ascii="Times New Roman" w:hAnsi="Times New Roman"/>
              </w:rPr>
              <w:t>объёмом более 50 м</w:t>
            </w:r>
            <w:r w:rsidRPr="00BD439A">
              <w:rPr>
                <w:rFonts w:ascii="Times New Roman" w:hAnsi="Times New Roman"/>
                <w:vertAlign w:val="superscript"/>
              </w:rPr>
              <w:t>3</w:t>
            </w:r>
          </w:p>
        </w:tc>
        <w:tc>
          <w:tcPr>
            <w:tcW w:w="6223"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Присоединяются</w:t>
            </w:r>
            <w:r w:rsidR="00994EB0">
              <w:rPr>
                <w:rFonts w:ascii="Times New Roman" w:hAnsi="Times New Roman"/>
              </w:rPr>
              <w:t xml:space="preserve"> </w:t>
            </w:r>
            <w:r w:rsidRPr="00BD439A">
              <w:rPr>
                <w:rFonts w:ascii="Times New Roman" w:hAnsi="Times New Roman"/>
              </w:rPr>
              <w:t xml:space="preserve">к </w:t>
            </w:r>
            <w:proofErr w:type="spellStart"/>
            <w:r w:rsidRPr="00BD439A">
              <w:rPr>
                <w:rFonts w:ascii="Times New Roman" w:hAnsi="Times New Roman"/>
              </w:rPr>
              <w:t>заземлителям</w:t>
            </w:r>
            <w:proofErr w:type="spellEnd"/>
            <w:r w:rsidR="00994EB0">
              <w:rPr>
                <w:rFonts w:ascii="Times New Roman" w:hAnsi="Times New Roman"/>
              </w:rPr>
              <w:t xml:space="preserve"> </w:t>
            </w:r>
            <w:r w:rsidRPr="00BD439A">
              <w:rPr>
                <w:rFonts w:ascii="Times New Roman" w:hAnsi="Times New Roman"/>
              </w:rPr>
              <w:t>не</w:t>
            </w:r>
            <w:r w:rsidR="00994EB0">
              <w:rPr>
                <w:rFonts w:ascii="Times New Roman" w:hAnsi="Times New Roman"/>
              </w:rPr>
              <w:t xml:space="preserve"> </w:t>
            </w:r>
            <w:r w:rsidRPr="00BD439A">
              <w:rPr>
                <w:rFonts w:ascii="Times New Roman" w:hAnsi="Times New Roman"/>
              </w:rPr>
              <w:t>менее</w:t>
            </w:r>
            <w:r w:rsidR="00994EB0">
              <w:rPr>
                <w:rFonts w:ascii="Times New Roman" w:hAnsi="Times New Roman"/>
              </w:rPr>
              <w:t xml:space="preserve"> </w:t>
            </w:r>
            <w:r w:rsidRPr="00BD439A">
              <w:rPr>
                <w:rFonts w:ascii="Times New Roman" w:hAnsi="Times New Roman"/>
              </w:rPr>
              <w:t>чем двумя проводниками</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lastRenderedPageBreak/>
              <w:t>Вентиляционные</w:t>
            </w:r>
            <w:r w:rsidR="00994EB0">
              <w:rPr>
                <w:rFonts w:ascii="Times New Roman" w:hAnsi="Times New Roman"/>
              </w:rPr>
              <w:t xml:space="preserve"> </w:t>
            </w:r>
            <w:r w:rsidRPr="00BD439A">
              <w:rPr>
                <w:rFonts w:ascii="Times New Roman" w:hAnsi="Times New Roman"/>
              </w:rPr>
              <w:t>короба</w:t>
            </w:r>
            <w:r w:rsidR="00994EB0">
              <w:rPr>
                <w:rFonts w:ascii="Times New Roman" w:hAnsi="Times New Roman"/>
              </w:rPr>
              <w:t xml:space="preserve"> </w:t>
            </w:r>
            <w:r w:rsidRPr="00BD439A">
              <w:rPr>
                <w:rFonts w:ascii="Times New Roman" w:hAnsi="Times New Roman"/>
              </w:rPr>
              <w:t>и кожуха</w:t>
            </w:r>
            <w:r w:rsidR="00994EB0">
              <w:rPr>
                <w:rFonts w:ascii="Times New Roman" w:hAnsi="Times New Roman"/>
              </w:rPr>
              <w:t xml:space="preserve"> </w:t>
            </w:r>
            <w:r w:rsidRPr="00BD439A">
              <w:rPr>
                <w:rFonts w:ascii="Times New Roman" w:hAnsi="Times New Roman"/>
              </w:rPr>
              <w:t>теплоизоляции</w:t>
            </w:r>
          </w:p>
        </w:tc>
        <w:tc>
          <w:tcPr>
            <w:tcW w:w="6223"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Заземляются через каждые 40-50 м</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Трубопроводы на</w:t>
            </w:r>
            <w:r w:rsidR="00994EB0">
              <w:rPr>
                <w:rFonts w:ascii="Times New Roman" w:hAnsi="Times New Roman"/>
              </w:rPr>
              <w:t xml:space="preserve"> </w:t>
            </w:r>
            <w:r w:rsidRPr="00BD439A">
              <w:rPr>
                <w:rFonts w:ascii="Times New Roman" w:hAnsi="Times New Roman"/>
              </w:rPr>
              <w:t>наружных установках</w:t>
            </w:r>
          </w:p>
        </w:tc>
        <w:tc>
          <w:tcPr>
            <w:tcW w:w="6223"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 xml:space="preserve">Заземляются согласно требованиям РД 34.21.122-87. При </w:t>
            </w:r>
            <w:proofErr w:type="spellStart"/>
            <w:r w:rsidRPr="00BD439A">
              <w:rPr>
                <w:rFonts w:ascii="Times New Roman" w:hAnsi="Times New Roman"/>
              </w:rPr>
              <w:t>молниезащите</w:t>
            </w:r>
            <w:proofErr w:type="spellEnd"/>
            <w:r w:rsidRPr="00BD439A">
              <w:rPr>
                <w:rFonts w:ascii="Times New Roman" w:hAnsi="Times New Roman"/>
              </w:rPr>
              <w:t xml:space="preserve"> категории</w:t>
            </w:r>
            <w:r w:rsidR="00994EB0">
              <w:rPr>
                <w:rFonts w:ascii="Times New Roman" w:hAnsi="Times New Roman"/>
              </w:rPr>
              <w:t xml:space="preserve"> </w:t>
            </w:r>
            <w:r w:rsidRPr="00BD439A">
              <w:rPr>
                <w:rFonts w:ascii="Times New Roman" w:hAnsi="Times New Roman"/>
                <w:lang w:val="en-US"/>
              </w:rPr>
              <w:t>I</w:t>
            </w:r>
            <w:r w:rsidRPr="00E272F8">
              <w:rPr>
                <w:rFonts w:ascii="Times New Roman" w:hAnsi="Times New Roman"/>
              </w:rPr>
              <w:t xml:space="preserve"> </w:t>
            </w:r>
            <w:r w:rsidRPr="00BD439A">
              <w:rPr>
                <w:rFonts w:ascii="Times New Roman" w:hAnsi="Times New Roman"/>
              </w:rPr>
              <w:t xml:space="preserve">сопротивление в соединениях </w:t>
            </w:r>
            <w:r w:rsidR="000970CF">
              <w:rPr>
                <w:rFonts w:ascii="Times New Roman" w:hAnsi="Times New Roman"/>
              </w:rPr>
              <w:sym w:font="Symbol" w:char="F0A3"/>
            </w:r>
            <w:r w:rsidRPr="00BD439A">
              <w:rPr>
                <w:rFonts w:ascii="Times New Roman" w:hAnsi="Times New Roman"/>
              </w:rPr>
              <w:t xml:space="preserve"> 0,03 Ом, при категории </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 не менее 4 болтов на фланец</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Диэлектрический трубопровод</w:t>
            </w:r>
            <w:r w:rsidR="00994EB0">
              <w:rPr>
                <w:rFonts w:ascii="Times New Roman" w:hAnsi="Times New Roman"/>
              </w:rPr>
              <w:t xml:space="preserve"> </w:t>
            </w:r>
            <w:r w:rsidRPr="00BD439A">
              <w:rPr>
                <w:rFonts w:ascii="Times New Roman" w:hAnsi="Times New Roman"/>
              </w:rPr>
              <w:t>с обвивкой металлической</w:t>
            </w:r>
            <w:r w:rsidR="00994EB0">
              <w:rPr>
                <w:rFonts w:ascii="Times New Roman" w:hAnsi="Times New Roman"/>
              </w:rPr>
              <w:t xml:space="preserve"> </w:t>
            </w:r>
            <w:r w:rsidRPr="00BD439A">
              <w:rPr>
                <w:rFonts w:ascii="Times New Roman" w:hAnsi="Times New Roman"/>
              </w:rPr>
              <w:t>проволокой и электропроводящие покрытия</w:t>
            </w:r>
            <w:r w:rsidR="00994EB0">
              <w:rPr>
                <w:rFonts w:ascii="Times New Roman" w:hAnsi="Times New Roman"/>
              </w:rPr>
              <w:t xml:space="preserve"> </w:t>
            </w:r>
            <w:r w:rsidRPr="00BD439A">
              <w:rPr>
                <w:rFonts w:ascii="Times New Roman" w:hAnsi="Times New Roman"/>
              </w:rPr>
              <w:t>электризуемых</w:t>
            </w:r>
            <w:r w:rsidR="00994EB0">
              <w:rPr>
                <w:rFonts w:ascii="Times New Roman" w:hAnsi="Times New Roman"/>
              </w:rPr>
              <w:t xml:space="preserve"> </w:t>
            </w:r>
            <w:r w:rsidRPr="00BD439A">
              <w:rPr>
                <w:rFonts w:ascii="Times New Roman" w:hAnsi="Times New Roman"/>
              </w:rPr>
              <w:t>стенок</w:t>
            </w:r>
            <w:r w:rsidR="00994EB0">
              <w:rPr>
                <w:rFonts w:ascii="Times New Roman" w:hAnsi="Times New Roman"/>
              </w:rPr>
              <w:t xml:space="preserve"> </w:t>
            </w:r>
            <w:r w:rsidRPr="00BD439A">
              <w:rPr>
                <w:rFonts w:ascii="Times New Roman" w:hAnsi="Times New Roman"/>
              </w:rPr>
              <w:t>из</w:t>
            </w:r>
            <w:r w:rsidR="00994EB0">
              <w:rPr>
                <w:rFonts w:ascii="Times New Roman" w:hAnsi="Times New Roman"/>
              </w:rPr>
              <w:t xml:space="preserve"> </w:t>
            </w:r>
            <w:r w:rsidRPr="00BD439A">
              <w:rPr>
                <w:rFonts w:ascii="Times New Roman" w:hAnsi="Times New Roman"/>
              </w:rPr>
              <w:t>диэлектрических</w:t>
            </w:r>
            <w:r w:rsidR="00994EB0">
              <w:rPr>
                <w:rFonts w:ascii="Times New Roman" w:hAnsi="Times New Roman"/>
              </w:rPr>
              <w:t xml:space="preserve"> </w:t>
            </w:r>
            <w:r w:rsidRPr="00BD439A">
              <w:rPr>
                <w:rFonts w:ascii="Times New Roman" w:hAnsi="Times New Roman"/>
              </w:rPr>
              <w:t>материалов</w:t>
            </w:r>
          </w:p>
        </w:tc>
        <w:tc>
          <w:tcPr>
            <w:tcW w:w="6223" w:type="dxa"/>
            <w:gridSpan w:val="2"/>
            <w:tcBorders>
              <w:top w:val="single" w:sz="6" w:space="0" w:color="auto"/>
              <w:left w:val="single" w:sz="6" w:space="0" w:color="auto"/>
              <w:bottom w:val="single" w:sz="6" w:space="0" w:color="auto"/>
              <w:right w:val="single" w:sz="6" w:space="0" w:color="auto"/>
            </w:tcBorders>
          </w:tcPr>
          <w:p w:rsidR="000970CF" w:rsidRDefault="00BD439A" w:rsidP="000970CF">
            <w:pPr>
              <w:shd w:val="clear" w:color="auto" w:fill="FFFFFF"/>
              <w:rPr>
                <w:rFonts w:ascii="Times New Roman" w:hAnsi="Times New Roman"/>
              </w:rPr>
            </w:pPr>
            <w:r w:rsidRPr="00BD439A">
              <w:rPr>
                <w:rFonts w:ascii="Times New Roman" w:hAnsi="Times New Roman"/>
              </w:rPr>
              <w:t xml:space="preserve">Рекомендуется при слабой электризации. </w:t>
            </w:r>
          </w:p>
          <w:p w:rsidR="00BD439A" w:rsidRPr="00BD439A" w:rsidRDefault="00BD439A" w:rsidP="000970CF">
            <w:pPr>
              <w:shd w:val="clear" w:color="auto" w:fill="FFFFFF"/>
              <w:rPr>
                <w:rFonts w:ascii="Times New Roman" w:hAnsi="Times New Roman"/>
              </w:rPr>
            </w:pPr>
            <w:r w:rsidRPr="00BD439A">
              <w:rPr>
                <w:rFonts w:ascii="Times New Roman" w:hAnsi="Times New Roman"/>
              </w:rPr>
              <w:t>При сильной электризации удваивает зажигающую способность скользящих искровых разрядов и в 2 раза снижает порог электростатической</w:t>
            </w:r>
            <w:r w:rsidR="00994EB0">
              <w:rPr>
                <w:rFonts w:ascii="Times New Roman" w:hAnsi="Times New Roman"/>
              </w:rPr>
              <w:t xml:space="preserve"> </w:t>
            </w:r>
            <w:r w:rsidRPr="00BD439A">
              <w:rPr>
                <w:rFonts w:ascii="Times New Roman" w:hAnsi="Times New Roman"/>
              </w:rPr>
              <w:t>нагрузки, при которой разряды возникают</w:t>
            </w:r>
          </w:p>
        </w:tc>
      </w:tr>
      <w:tr w:rsidR="00BD439A" w:rsidRPr="00BD439A">
        <w:tblPrEx>
          <w:tblCellMar>
            <w:top w:w="0" w:type="dxa"/>
            <w:bottom w:w="0" w:type="dxa"/>
          </w:tblCellMar>
        </w:tblPrEx>
        <w:trPr>
          <w:trHeight w:val="20"/>
        </w:trPr>
        <w:tc>
          <w:tcPr>
            <w:tcW w:w="214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 xml:space="preserve">Система </w:t>
            </w:r>
            <w:r w:rsidRPr="00BD439A">
              <w:rPr>
                <w:rFonts w:ascii="Times New Roman" w:hAnsi="Times New Roman"/>
                <w:lang w:val="en-US"/>
              </w:rPr>
              <w:t>TN-C</w:t>
            </w:r>
          </w:p>
        </w:tc>
        <w:tc>
          <w:tcPr>
            <w:tcW w:w="6223"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Не допускается в помещениях медицинского назначения [30]</w:t>
            </w:r>
          </w:p>
        </w:tc>
      </w:tr>
    </w:tbl>
    <w:p w:rsidR="000970CF" w:rsidRDefault="000970CF"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5.8</w:t>
      </w:r>
    </w:p>
    <w:p w:rsidR="000970CF" w:rsidRPr="00BD439A" w:rsidRDefault="000970CF"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3004"/>
        <w:gridCol w:w="1702"/>
        <w:gridCol w:w="3665"/>
      </w:tblGrid>
      <w:tr w:rsidR="00BD439A" w:rsidRPr="00BD439A">
        <w:tblPrEx>
          <w:tblCellMar>
            <w:top w:w="0" w:type="dxa"/>
            <w:bottom w:w="0" w:type="dxa"/>
          </w:tblCellMar>
        </w:tblPrEx>
        <w:trPr>
          <w:trHeight w:val="20"/>
        </w:trPr>
        <w:tc>
          <w:tcPr>
            <w:tcW w:w="3004" w:type="dxa"/>
            <w:tcBorders>
              <w:top w:val="single" w:sz="6" w:space="0" w:color="auto"/>
              <w:left w:val="single" w:sz="6" w:space="0" w:color="auto"/>
              <w:bottom w:val="nil"/>
              <w:right w:val="single" w:sz="6" w:space="0" w:color="auto"/>
            </w:tcBorders>
          </w:tcPr>
          <w:p w:rsidR="00BD439A" w:rsidRPr="00BD439A" w:rsidRDefault="00BD439A" w:rsidP="000970CF">
            <w:pPr>
              <w:shd w:val="clear" w:color="auto" w:fill="FFFFFF"/>
              <w:jc w:val="center"/>
              <w:rPr>
                <w:rFonts w:ascii="Times New Roman" w:hAnsi="Times New Roman"/>
              </w:rPr>
            </w:pPr>
          </w:p>
        </w:tc>
        <w:tc>
          <w:tcPr>
            <w:tcW w:w="5367"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Сопротивление средств защиты</w:t>
            </w:r>
          </w:p>
        </w:tc>
      </w:tr>
      <w:tr w:rsidR="00BD439A" w:rsidRPr="00BD439A">
        <w:tblPrEx>
          <w:tblCellMar>
            <w:top w:w="0" w:type="dxa"/>
            <w:bottom w:w="0" w:type="dxa"/>
          </w:tblCellMar>
        </w:tblPrEx>
        <w:trPr>
          <w:trHeight w:val="20"/>
        </w:trPr>
        <w:tc>
          <w:tcPr>
            <w:tcW w:w="3004" w:type="dxa"/>
            <w:tcBorders>
              <w:top w:val="nil"/>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Объект</w:t>
            </w:r>
          </w:p>
        </w:tc>
        <w:tc>
          <w:tcPr>
            <w:tcW w:w="1702"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нижние значения</w:t>
            </w:r>
          </w:p>
        </w:tc>
        <w:tc>
          <w:tcPr>
            <w:tcW w:w="36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верхние значения</w:t>
            </w:r>
          </w:p>
        </w:tc>
      </w:tr>
      <w:tr w:rsidR="00BD439A" w:rsidRPr="00BD439A">
        <w:tblPrEx>
          <w:tblCellMar>
            <w:top w:w="0" w:type="dxa"/>
            <w:bottom w:w="0" w:type="dxa"/>
          </w:tblCellMar>
        </w:tblPrEx>
        <w:trPr>
          <w:trHeight w:val="20"/>
        </w:trPr>
        <w:tc>
          <w:tcPr>
            <w:tcW w:w="3004" w:type="dxa"/>
            <w:vMerge w:val="restart"/>
            <w:tcBorders>
              <w:top w:val="single" w:sz="6" w:space="0" w:color="auto"/>
              <w:left w:val="single" w:sz="6" w:space="0" w:color="auto"/>
              <w:bottom w:val="nil"/>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Электропроводящий пол</w:t>
            </w:r>
          </w:p>
        </w:tc>
        <w:tc>
          <w:tcPr>
            <w:tcW w:w="1702"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w:t>
            </w:r>
          </w:p>
        </w:tc>
        <w:tc>
          <w:tcPr>
            <w:tcW w:w="36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7</w:t>
            </w:r>
            <w:r w:rsidRPr="00BD439A">
              <w:rPr>
                <w:rFonts w:ascii="Times New Roman" w:hAnsi="Times New Roman"/>
              </w:rPr>
              <w:t xml:space="preserve"> Ом (для участка площадью 0,05 м</w:t>
            </w:r>
            <w:proofErr w:type="gramStart"/>
            <w:r w:rsidRPr="00BD439A">
              <w:rPr>
                <w:rFonts w:ascii="Times New Roman" w:hAnsi="Times New Roman"/>
                <w:vertAlign w:val="superscript"/>
              </w:rPr>
              <w:t>2</w:t>
            </w:r>
            <w:proofErr w:type="gramEnd"/>
            <w:r w:rsidRPr="00BD439A">
              <w:rPr>
                <w:rFonts w:ascii="Times New Roman" w:hAnsi="Times New Roman"/>
              </w:rPr>
              <w:t>)</w:t>
            </w:r>
          </w:p>
        </w:tc>
      </w:tr>
      <w:tr w:rsidR="00BD439A" w:rsidRPr="00BD439A">
        <w:tblPrEx>
          <w:tblCellMar>
            <w:top w:w="0" w:type="dxa"/>
            <w:bottom w:w="0" w:type="dxa"/>
          </w:tblCellMar>
        </w:tblPrEx>
        <w:trPr>
          <w:trHeight w:val="20"/>
        </w:trPr>
        <w:tc>
          <w:tcPr>
            <w:tcW w:w="3004" w:type="dxa"/>
            <w:vMerge/>
            <w:tcBorders>
              <w:top w:val="nil"/>
              <w:left w:val="single" w:sz="6" w:space="0" w:color="auto"/>
              <w:bottom w:val="single" w:sz="6" w:space="0" w:color="auto"/>
              <w:right w:val="single" w:sz="6" w:space="0" w:color="auto"/>
            </w:tcBorders>
          </w:tcPr>
          <w:p w:rsidR="00BD439A" w:rsidRPr="00BD439A" w:rsidRDefault="00BD439A" w:rsidP="000970CF">
            <w:pPr>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w:t>
            </w:r>
          </w:p>
        </w:tc>
        <w:tc>
          <w:tcPr>
            <w:tcW w:w="3665" w:type="dxa"/>
            <w:tcBorders>
              <w:top w:val="single" w:sz="6" w:space="0" w:color="auto"/>
              <w:left w:val="single" w:sz="6" w:space="0" w:color="auto"/>
              <w:bottom w:val="single" w:sz="6" w:space="0" w:color="auto"/>
              <w:right w:val="single" w:sz="6" w:space="0" w:color="auto"/>
            </w:tcBorders>
          </w:tcPr>
          <w:p w:rsidR="00BD439A" w:rsidRPr="00BD439A" w:rsidRDefault="000970CF" w:rsidP="000970CF">
            <w:pPr>
              <w:shd w:val="clear" w:color="auto" w:fill="FFFFFF"/>
              <w:jc w:val="center"/>
              <w:rPr>
                <w:rFonts w:ascii="Times New Roman" w:hAnsi="Times New Roman"/>
              </w:rPr>
            </w:pPr>
            <w:r>
              <w:rPr>
                <w:rFonts w:ascii="Times New Roman" w:hAnsi="Times New Roman"/>
              </w:rPr>
              <w:t>1</w:t>
            </w:r>
            <w:r w:rsidR="00BD439A" w:rsidRPr="00BD439A">
              <w:rPr>
                <w:rFonts w:ascii="Times New Roman" w:hAnsi="Times New Roman"/>
              </w:rPr>
              <w:t>0</w:t>
            </w:r>
            <w:r w:rsidR="00BD439A" w:rsidRPr="00BD439A">
              <w:rPr>
                <w:rFonts w:ascii="Times New Roman" w:hAnsi="Times New Roman"/>
                <w:vertAlign w:val="superscript"/>
              </w:rPr>
              <w:t>6</w:t>
            </w:r>
            <w:r w:rsidR="00BD439A" w:rsidRPr="00BD439A">
              <w:rPr>
                <w:rFonts w:ascii="Times New Roman" w:hAnsi="Times New Roman"/>
              </w:rPr>
              <w:t xml:space="preserve"> Ом (в зонах, где возможно зажигание веществ или объектов с </w:t>
            </w:r>
            <w:r w:rsidR="00BD439A" w:rsidRPr="000970CF">
              <w:rPr>
                <w:rFonts w:ascii="Times New Roman" w:hAnsi="Times New Roman"/>
                <w:i/>
                <w:lang w:val="en-US"/>
              </w:rPr>
              <w:t>W</w:t>
            </w:r>
            <w:r w:rsidRPr="000970CF">
              <w:rPr>
                <w:rFonts w:ascii="Times New Roman" w:hAnsi="Times New Roman"/>
                <w:i/>
                <w:vertAlign w:val="subscript"/>
              </w:rPr>
              <w:t>мин</w:t>
            </w:r>
            <w:r w:rsidR="00BD439A" w:rsidRPr="00E272F8">
              <w:rPr>
                <w:rFonts w:ascii="Times New Roman" w:hAnsi="Times New Roman"/>
              </w:rPr>
              <w:t xml:space="preserve"> </w:t>
            </w:r>
            <w:r>
              <w:rPr>
                <w:rFonts w:ascii="Times New Roman" w:hAnsi="Times New Roman"/>
                <w:lang w:val="en-US"/>
              </w:rPr>
              <w:sym w:font="Symbol" w:char="F0A3"/>
            </w:r>
            <w:r w:rsidR="00BD439A" w:rsidRPr="00BD439A">
              <w:rPr>
                <w:rFonts w:ascii="Times New Roman" w:hAnsi="Times New Roman"/>
              </w:rPr>
              <w:t xml:space="preserve"> 0,1 мДж и для участка площадью 0,05 м</w:t>
            </w:r>
            <w:proofErr w:type="gramStart"/>
            <w:r w:rsidR="00BD439A" w:rsidRPr="00BD439A">
              <w:rPr>
                <w:rFonts w:ascii="Times New Roman" w:hAnsi="Times New Roman"/>
                <w:vertAlign w:val="superscript"/>
              </w:rPr>
              <w:t>2</w:t>
            </w:r>
            <w:proofErr w:type="gramEnd"/>
            <w:r w:rsidR="00BD439A" w:rsidRPr="00BD439A">
              <w:rPr>
                <w:rFonts w:ascii="Times New Roman" w:hAnsi="Times New Roman"/>
              </w:rPr>
              <w:t>)</w:t>
            </w:r>
          </w:p>
        </w:tc>
      </w:tr>
      <w:tr w:rsidR="00BD439A" w:rsidRPr="00BD439A">
        <w:tblPrEx>
          <w:tblCellMar>
            <w:top w:w="0" w:type="dxa"/>
            <w:bottom w:w="0" w:type="dxa"/>
          </w:tblCellMar>
        </w:tblPrEx>
        <w:trPr>
          <w:trHeight w:val="20"/>
        </w:trPr>
        <w:tc>
          <w:tcPr>
            <w:tcW w:w="3004"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 xml:space="preserve">Электропроводящие участки </w:t>
            </w:r>
            <w:proofErr w:type="spellStart"/>
            <w:r w:rsidRPr="00BD439A">
              <w:rPr>
                <w:rFonts w:ascii="Times New Roman" w:hAnsi="Times New Roman"/>
              </w:rPr>
              <w:t>антиэлектростатической</w:t>
            </w:r>
            <w:proofErr w:type="spellEnd"/>
            <w:r w:rsidRPr="00BD439A">
              <w:rPr>
                <w:rFonts w:ascii="Times New Roman" w:hAnsi="Times New Roman"/>
              </w:rPr>
              <w:t xml:space="preserve"> одежды [29]</w:t>
            </w:r>
          </w:p>
        </w:tc>
        <w:tc>
          <w:tcPr>
            <w:tcW w:w="1702"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6</w:t>
            </w:r>
            <w:r w:rsidR="000970CF">
              <w:rPr>
                <w:rFonts w:ascii="Times New Roman" w:hAnsi="Times New Roman"/>
              </w:rPr>
              <w:t xml:space="preserve"> О</w:t>
            </w:r>
            <w:r w:rsidRPr="00BD439A">
              <w:rPr>
                <w:rFonts w:ascii="Times New Roman" w:hAnsi="Times New Roman"/>
              </w:rPr>
              <w:t>м</w:t>
            </w:r>
          </w:p>
        </w:tc>
        <w:tc>
          <w:tcPr>
            <w:tcW w:w="36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8</w:t>
            </w:r>
            <w:r w:rsidR="000970CF" w:rsidRPr="000970CF">
              <w:rPr>
                <w:rFonts w:ascii="Times New Roman" w:hAnsi="Times New Roman"/>
              </w:rPr>
              <w:t xml:space="preserve"> </w:t>
            </w:r>
            <w:r w:rsidRPr="00BD439A">
              <w:rPr>
                <w:rFonts w:ascii="Times New Roman" w:hAnsi="Times New Roman"/>
              </w:rPr>
              <w:t>Ом</w:t>
            </w:r>
          </w:p>
        </w:tc>
      </w:tr>
      <w:tr w:rsidR="00BD439A" w:rsidRPr="00BD439A">
        <w:tblPrEx>
          <w:tblCellMar>
            <w:top w:w="0" w:type="dxa"/>
            <w:bottom w:w="0" w:type="dxa"/>
          </w:tblCellMar>
        </w:tblPrEx>
        <w:trPr>
          <w:trHeight w:val="20"/>
        </w:trPr>
        <w:tc>
          <w:tcPr>
            <w:tcW w:w="3004" w:type="dxa"/>
            <w:vMerge w:val="restart"/>
            <w:tcBorders>
              <w:top w:val="single" w:sz="6" w:space="0" w:color="auto"/>
              <w:left w:val="single" w:sz="6" w:space="0" w:color="auto"/>
              <w:bottom w:val="nil"/>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Антиэлектростатическая</w:t>
            </w:r>
            <w:proofErr w:type="spellEnd"/>
            <w:r w:rsidRPr="00BD439A">
              <w:rPr>
                <w:rFonts w:ascii="Times New Roman" w:hAnsi="Times New Roman"/>
              </w:rPr>
              <w:t xml:space="preserve"> обувь</w:t>
            </w:r>
          </w:p>
        </w:tc>
        <w:tc>
          <w:tcPr>
            <w:tcW w:w="5367" w:type="dxa"/>
            <w:gridSpan w:val="2"/>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Подпятник - ходовая сторона подошвы [29]</w:t>
            </w:r>
          </w:p>
        </w:tc>
      </w:tr>
      <w:tr w:rsidR="000970CF" w:rsidRPr="00BD439A">
        <w:tblPrEx>
          <w:tblCellMar>
            <w:top w:w="0" w:type="dxa"/>
            <w:bottom w:w="0" w:type="dxa"/>
          </w:tblCellMar>
        </w:tblPrEx>
        <w:trPr>
          <w:trHeight w:val="20"/>
        </w:trPr>
        <w:tc>
          <w:tcPr>
            <w:tcW w:w="3004" w:type="dxa"/>
            <w:vMerge/>
            <w:tcBorders>
              <w:top w:val="nil"/>
              <w:left w:val="single" w:sz="6" w:space="0" w:color="auto"/>
              <w:bottom w:val="single" w:sz="6" w:space="0" w:color="auto"/>
              <w:right w:val="single" w:sz="6" w:space="0" w:color="auto"/>
            </w:tcBorders>
          </w:tcPr>
          <w:p w:rsidR="000970CF" w:rsidRPr="00BD439A" w:rsidRDefault="000970CF" w:rsidP="000970CF">
            <w:pPr>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6</w:t>
            </w:r>
            <w:r>
              <w:rPr>
                <w:rFonts w:ascii="Times New Roman" w:hAnsi="Times New Roman"/>
              </w:rPr>
              <w:t xml:space="preserve"> О</w:t>
            </w:r>
            <w:r w:rsidRPr="00BD439A">
              <w:rPr>
                <w:rFonts w:ascii="Times New Roman" w:hAnsi="Times New Roman"/>
              </w:rPr>
              <w:t>м</w:t>
            </w:r>
          </w:p>
        </w:tc>
        <w:tc>
          <w:tcPr>
            <w:tcW w:w="36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8</w:t>
            </w:r>
            <w:r w:rsidRPr="000970CF">
              <w:rPr>
                <w:rFonts w:ascii="Times New Roman" w:hAnsi="Times New Roman"/>
              </w:rPr>
              <w:t xml:space="preserve"> </w:t>
            </w:r>
            <w:r w:rsidRPr="00BD439A">
              <w:rPr>
                <w:rFonts w:ascii="Times New Roman" w:hAnsi="Times New Roman"/>
              </w:rPr>
              <w:t>Ом</w:t>
            </w:r>
          </w:p>
        </w:tc>
      </w:tr>
      <w:tr w:rsidR="000970CF" w:rsidRPr="00BD439A">
        <w:tblPrEx>
          <w:tblCellMar>
            <w:top w:w="0" w:type="dxa"/>
            <w:bottom w:w="0" w:type="dxa"/>
          </w:tblCellMar>
        </w:tblPrEx>
        <w:trPr>
          <w:trHeight w:val="20"/>
        </w:trPr>
        <w:tc>
          <w:tcPr>
            <w:tcW w:w="3004"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r w:rsidRPr="00BD439A">
              <w:rPr>
                <w:rFonts w:ascii="Times New Roman" w:hAnsi="Times New Roman"/>
              </w:rPr>
              <w:t>Обувь с кожаной подошвой</w:t>
            </w:r>
          </w:p>
        </w:tc>
        <w:tc>
          <w:tcPr>
            <w:tcW w:w="1702"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7</w:t>
            </w:r>
            <w:r w:rsidRPr="000970CF">
              <w:rPr>
                <w:rFonts w:ascii="Times New Roman" w:hAnsi="Times New Roman"/>
              </w:rPr>
              <w:t xml:space="preserve"> </w:t>
            </w:r>
            <w:r w:rsidRPr="00BD439A">
              <w:rPr>
                <w:rFonts w:ascii="Times New Roman" w:hAnsi="Times New Roman"/>
              </w:rPr>
              <w:t>Ом</w:t>
            </w:r>
          </w:p>
        </w:tc>
        <w:tc>
          <w:tcPr>
            <w:tcW w:w="36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8</w:t>
            </w:r>
            <w:r w:rsidRPr="000970CF">
              <w:rPr>
                <w:rFonts w:ascii="Times New Roman" w:hAnsi="Times New Roman"/>
              </w:rPr>
              <w:t xml:space="preserve"> </w:t>
            </w:r>
            <w:r w:rsidRPr="00BD439A">
              <w:rPr>
                <w:rFonts w:ascii="Times New Roman" w:hAnsi="Times New Roman"/>
              </w:rPr>
              <w:t>Ом</w:t>
            </w:r>
          </w:p>
        </w:tc>
      </w:tr>
      <w:tr w:rsidR="000970CF" w:rsidRPr="00BD439A">
        <w:tblPrEx>
          <w:tblCellMar>
            <w:top w:w="0" w:type="dxa"/>
            <w:bottom w:w="0" w:type="dxa"/>
          </w:tblCellMar>
        </w:tblPrEx>
        <w:trPr>
          <w:trHeight w:val="20"/>
        </w:trPr>
        <w:tc>
          <w:tcPr>
            <w:tcW w:w="3004" w:type="dxa"/>
            <w:vMerge w:val="restart"/>
            <w:tcBorders>
              <w:top w:val="single" w:sz="6" w:space="0" w:color="auto"/>
              <w:left w:val="single" w:sz="6" w:space="0" w:color="auto"/>
              <w:bottom w:val="nil"/>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Антиэлектростатические</w:t>
            </w:r>
            <w:proofErr w:type="spellEnd"/>
            <w:r w:rsidRPr="00BD439A">
              <w:rPr>
                <w:rFonts w:ascii="Times New Roman" w:hAnsi="Times New Roman"/>
              </w:rPr>
              <w:t xml:space="preserve"> кольца и браслеты</w:t>
            </w:r>
          </w:p>
        </w:tc>
        <w:tc>
          <w:tcPr>
            <w:tcW w:w="5367" w:type="dxa"/>
            <w:gridSpan w:val="2"/>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 xml:space="preserve">Человек </w:t>
            </w:r>
            <w:r>
              <w:rPr>
                <w:rFonts w:ascii="Times New Roman" w:hAnsi="Times New Roman"/>
              </w:rPr>
              <w:t>–</w:t>
            </w:r>
            <w:r w:rsidRPr="00BD439A">
              <w:rPr>
                <w:rFonts w:ascii="Times New Roman" w:hAnsi="Times New Roman"/>
              </w:rPr>
              <w:t xml:space="preserve"> земля</w:t>
            </w:r>
          </w:p>
        </w:tc>
      </w:tr>
      <w:tr w:rsidR="000970CF" w:rsidRPr="00BD439A">
        <w:tblPrEx>
          <w:tblCellMar>
            <w:top w:w="0" w:type="dxa"/>
            <w:bottom w:w="0" w:type="dxa"/>
          </w:tblCellMar>
        </w:tblPrEx>
        <w:trPr>
          <w:trHeight w:val="20"/>
        </w:trPr>
        <w:tc>
          <w:tcPr>
            <w:tcW w:w="3004" w:type="dxa"/>
            <w:vMerge/>
            <w:tcBorders>
              <w:top w:val="nil"/>
              <w:left w:val="single" w:sz="6" w:space="0" w:color="auto"/>
              <w:bottom w:val="single" w:sz="6" w:space="0" w:color="auto"/>
              <w:right w:val="single" w:sz="6" w:space="0" w:color="auto"/>
            </w:tcBorders>
          </w:tcPr>
          <w:p w:rsidR="000970CF" w:rsidRPr="00BD439A" w:rsidRDefault="000970CF" w:rsidP="000970CF">
            <w:pPr>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6</w:t>
            </w:r>
            <w:r>
              <w:rPr>
                <w:rFonts w:ascii="Times New Roman" w:hAnsi="Times New Roman"/>
              </w:rPr>
              <w:t xml:space="preserve"> О</w:t>
            </w:r>
            <w:r w:rsidRPr="00BD439A">
              <w:rPr>
                <w:rFonts w:ascii="Times New Roman" w:hAnsi="Times New Roman"/>
              </w:rPr>
              <w:t>м</w:t>
            </w:r>
          </w:p>
        </w:tc>
        <w:tc>
          <w:tcPr>
            <w:tcW w:w="36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7</w:t>
            </w:r>
            <w:r w:rsidRPr="000970CF">
              <w:rPr>
                <w:rFonts w:ascii="Times New Roman" w:hAnsi="Times New Roman"/>
              </w:rPr>
              <w:t xml:space="preserve"> </w:t>
            </w:r>
            <w:r w:rsidRPr="00BD439A">
              <w:rPr>
                <w:rFonts w:ascii="Times New Roman" w:hAnsi="Times New Roman"/>
              </w:rPr>
              <w:t>Ом</w:t>
            </w:r>
          </w:p>
        </w:tc>
      </w:tr>
      <w:tr w:rsidR="000970CF" w:rsidRPr="00BD439A">
        <w:tblPrEx>
          <w:tblCellMar>
            <w:top w:w="0" w:type="dxa"/>
            <w:bottom w:w="0" w:type="dxa"/>
          </w:tblCellMar>
        </w:tblPrEx>
        <w:trPr>
          <w:trHeight w:val="20"/>
        </w:trPr>
        <w:tc>
          <w:tcPr>
            <w:tcW w:w="3004"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r w:rsidRPr="00BD439A">
              <w:rPr>
                <w:rFonts w:ascii="Times New Roman" w:hAnsi="Times New Roman"/>
              </w:rPr>
              <w:t>Сопротивление между точками электропроводящей системы, объединённой перемычками [30]</w:t>
            </w:r>
          </w:p>
        </w:tc>
        <w:tc>
          <w:tcPr>
            <w:tcW w:w="1702"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Не нормируется</w:t>
            </w:r>
          </w:p>
        </w:tc>
        <w:tc>
          <w:tcPr>
            <w:tcW w:w="36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0,2 Ом</w:t>
            </w:r>
          </w:p>
        </w:tc>
      </w:tr>
    </w:tbl>
    <w:p w:rsidR="000970CF" w:rsidRDefault="000970CF"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59</w:t>
      </w:r>
    </w:p>
    <w:p w:rsidR="000970CF" w:rsidRPr="00BD439A" w:rsidRDefault="000970CF"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2438"/>
        <w:gridCol w:w="5933"/>
      </w:tblGrid>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Средство</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Требуемая эффективность</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Антиэлектростатические</w:t>
            </w:r>
            <w:proofErr w:type="spellEnd"/>
            <w:r w:rsidRPr="00BD439A">
              <w:rPr>
                <w:rFonts w:ascii="Times New Roman" w:hAnsi="Times New Roman"/>
              </w:rPr>
              <w:t xml:space="preserve"> вещества (добавки) [29]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Должны снижать удельное сопроти</w:t>
            </w:r>
            <w:r w:rsidR="000970CF">
              <w:rPr>
                <w:rFonts w:ascii="Times New Roman" w:hAnsi="Times New Roman"/>
              </w:rPr>
              <w:t xml:space="preserve">вление материалов до значений </w:t>
            </w:r>
            <w:r w:rsidR="000970CF">
              <w:rPr>
                <w:rFonts w:ascii="Times New Roman" w:hAnsi="Times New Roman"/>
              </w:rPr>
              <w:sym w:font="Symbol" w:char="F072"/>
            </w:r>
            <w:r w:rsidR="000970CF" w:rsidRPr="000970CF">
              <w:rPr>
                <w:rFonts w:ascii="Times New Roman" w:hAnsi="Times New Roman"/>
                <w:i/>
                <w:vertAlign w:val="subscript"/>
                <w:lang w:val="en-US"/>
              </w:rPr>
              <w:t>v</w:t>
            </w:r>
            <w:r w:rsidR="000970CF" w:rsidRPr="00E272F8">
              <w:rPr>
                <w:rFonts w:ascii="Times New Roman" w:hAnsi="Times New Roman"/>
              </w:rPr>
              <w:t xml:space="preserve"> </w:t>
            </w:r>
            <w:r w:rsidR="000970CF">
              <w:rPr>
                <w:rFonts w:ascii="Times New Roman" w:hAnsi="Times New Roman"/>
              </w:rPr>
              <w:sym w:font="Symbol" w:char="F0A3"/>
            </w:r>
            <w:r w:rsidRPr="00BD439A">
              <w:rPr>
                <w:rFonts w:ascii="Times New Roman" w:hAnsi="Times New Roman"/>
              </w:rPr>
              <w:t xml:space="preserve"> 10</w:t>
            </w:r>
            <w:r w:rsidRPr="00BD439A">
              <w:rPr>
                <w:rFonts w:ascii="Times New Roman" w:hAnsi="Times New Roman"/>
                <w:vertAlign w:val="superscript"/>
              </w:rPr>
              <w:t>7</w:t>
            </w:r>
            <w:r w:rsidRPr="00BD439A">
              <w:rPr>
                <w:rFonts w:ascii="Times New Roman" w:hAnsi="Times New Roman"/>
              </w:rPr>
              <w:t xml:space="preserve"> Ом</w:t>
            </w:r>
            <w:r w:rsidR="000970CF" w:rsidRPr="00E272F8">
              <w:rPr>
                <w:rFonts w:ascii="Times New Roman" w:hAnsi="Times New Roman"/>
              </w:rPr>
              <w:t>·</w:t>
            </w:r>
            <w:proofErr w:type="gramStart"/>
            <w:r w:rsidRPr="00BD439A">
              <w:rPr>
                <w:rFonts w:ascii="Times New Roman" w:hAnsi="Times New Roman"/>
              </w:rPr>
              <w:t>м</w:t>
            </w:r>
            <w:proofErr w:type="gramEnd"/>
            <w:r w:rsidRPr="00BD439A">
              <w:rPr>
                <w:rFonts w:ascii="Times New Roman" w:hAnsi="Times New Roman"/>
              </w:rPr>
              <w:t xml:space="preserve"> и </w:t>
            </w:r>
            <w:r w:rsidR="000970CF">
              <w:rPr>
                <w:rFonts w:ascii="Times New Roman" w:hAnsi="Times New Roman"/>
              </w:rPr>
              <w:sym w:font="Symbol" w:char="F072"/>
            </w:r>
            <w:r w:rsidR="000970CF">
              <w:rPr>
                <w:rFonts w:ascii="Times New Roman" w:hAnsi="Times New Roman"/>
                <w:i/>
                <w:vertAlign w:val="subscript"/>
                <w:lang w:val="en-US"/>
              </w:rPr>
              <w:t>s</w:t>
            </w:r>
            <w:r w:rsidR="000970CF" w:rsidRPr="00E272F8">
              <w:rPr>
                <w:rFonts w:ascii="Times New Roman" w:hAnsi="Times New Roman"/>
              </w:rPr>
              <w:t xml:space="preserve"> </w:t>
            </w:r>
            <w:r w:rsidR="000970CF">
              <w:rPr>
                <w:rFonts w:ascii="Times New Roman" w:hAnsi="Times New Roman"/>
              </w:rPr>
              <w:sym w:font="Symbol" w:char="F0A3"/>
            </w:r>
            <w:r w:rsidRPr="00E272F8">
              <w:rPr>
                <w:rFonts w:ascii="Times New Roman" w:hAnsi="Times New Roman"/>
                <w:i/>
                <w:iCs/>
              </w:rPr>
              <w:t xml:space="preserve"> </w:t>
            </w:r>
            <w:r w:rsidRPr="00BD439A">
              <w:rPr>
                <w:rFonts w:ascii="Times New Roman" w:hAnsi="Times New Roman"/>
              </w:rPr>
              <w:t>10</w:t>
            </w:r>
            <w:r w:rsidRPr="00BD439A">
              <w:rPr>
                <w:rFonts w:ascii="Times New Roman" w:hAnsi="Times New Roman"/>
                <w:vertAlign w:val="superscript"/>
              </w:rPr>
              <w:t>9</w:t>
            </w:r>
            <w:r w:rsidR="000970CF" w:rsidRPr="00E272F8">
              <w:rPr>
                <w:rFonts w:ascii="Times New Roman" w:hAnsi="Times New Roman"/>
              </w:rPr>
              <w:t xml:space="preserve"> </w:t>
            </w:r>
            <w:r w:rsidRPr="00BD439A">
              <w:rPr>
                <w:rFonts w:ascii="Times New Roman" w:hAnsi="Times New Roman"/>
              </w:rPr>
              <w:t>Ом</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Антиэлектростатическая</w:t>
            </w:r>
            <w:proofErr w:type="spellEnd"/>
            <w:r w:rsidRPr="00BD439A">
              <w:rPr>
                <w:rFonts w:ascii="Times New Roman" w:hAnsi="Times New Roman"/>
              </w:rPr>
              <w:t xml:space="preserve"> специальная одежда [29]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0970CF" w:rsidP="000970CF">
            <w:pPr>
              <w:shd w:val="clear" w:color="auto" w:fill="FFFFFF"/>
              <w:rPr>
                <w:rFonts w:ascii="Times New Roman" w:hAnsi="Times New Roman"/>
              </w:rPr>
            </w:pPr>
            <w:r>
              <w:rPr>
                <w:rFonts w:ascii="Times New Roman" w:hAnsi="Times New Roman"/>
              </w:rPr>
              <w:sym w:font="Symbol" w:char="F072"/>
            </w:r>
            <w:r>
              <w:rPr>
                <w:rFonts w:ascii="Times New Roman" w:hAnsi="Times New Roman"/>
                <w:i/>
                <w:vertAlign w:val="subscript"/>
                <w:lang w:val="en-US"/>
              </w:rPr>
              <w:t>s</w:t>
            </w:r>
            <w:r w:rsidRPr="00E272F8">
              <w:rPr>
                <w:rFonts w:ascii="Times New Roman" w:hAnsi="Times New Roman"/>
              </w:rPr>
              <w:t xml:space="preserve"> </w:t>
            </w:r>
            <w:r>
              <w:rPr>
                <w:rFonts w:ascii="Times New Roman" w:hAnsi="Times New Roman"/>
              </w:rPr>
              <w:sym w:font="Symbol" w:char="F0A3"/>
            </w:r>
            <w:r w:rsidRPr="00E272F8">
              <w:rPr>
                <w:rFonts w:ascii="Times New Roman" w:hAnsi="Times New Roman"/>
                <w:iCs/>
              </w:rPr>
              <w:t xml:space="preserve"> </w:t>
            </w:r>
            <w:r w:rsidR="00BD439A" w:rsidRPr="00BD439A">
              <w:rPr>
                <w:rFonts w:ascii="Times New Roman" w:hAnsi="Times New Roman"/>
              </w:rPr>
              <w:t>10</w:t>
            </w:r>
            <w:r w:rsidR="00BD439A" w:rsidRPr="00BD439A">
              <w:rPr>
                <w:rFonts w:ascii="Times New Roman" w:hAnsi="Times New Roman"/>
                <w:vertAlign w:val="superscript"/>
              </w:rPr>
              <w:t>7</w:t>
            </w:r>
            <w:r w:rsidR="00BD439A" w:rsidRPr="00BD439A">
              <w:rPr>
                <w:rFonts w:ascii="Times New Roman" w:hAnsi="Times New Roman"/>
              </w:rPr>
              <w:t xml:space="preserve"> Ом (требование к удельному сопротивлению материалов)</w:t>
            </w:r>
          </w:p>
        </w:tc>
      </w:tr>
    </w:tbl>
    <w:p w:rsidR="000970CF" w:rsidRDefault="000970CF"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 10</w:t>
      </w:r>
    </w:p>
    <w:p w:rsidR="000970CF" w:rsidRPr="00BD439A" w:rsidRDefault="000970CF"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3265"/>
        <w:gridCol w:w="2368"/>
        <w:gridCol w:w="2738"/>
      </w:tblGrid>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Свойство</w:t>
            </w:r>
          </w:p>
        </w:tc>
        <w:tc>
          <w:tcPr>
            <w:tcW w:w="236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Исходные данные для классификации</w:t>
            </w:r>
          </w:p>
        </w:tc>
        <w:tc>
          <w:tcPr>
            <w:tcW w:w="273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rPr>
              <w:t>Критерий</w:t>
            </w:r>
          </w:p>
        </w:tc>
      </w:tr>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r w:rsidRPr="00BD439A">
              <w:rPr>
                <w:rFonts w:ascii="Times New Roman" w:hAnsi="Times New Roman"/>
              </w:rPr>
              <w:t>Антистатическое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BD439A" w:rsidRPr="000970CF" w:rsidRDefault="000970CF" w:rsidP="000970CF">
            <w:pPr>
              <w:shd w:val="clear" w:color="auto" w:fill="FFFFFF"/>
              <w:jc w:val="center"/>
              <w:rPr>
                <w:rFonts w:ascii="Times New Roman" w:hAnsi="Times New Roman"/>
                <w:lang w:val="en-US"/>
              </w:rPr>
            </w:pPr>
            <w:r>
              <w:rPr>
                <w:rFonts w:ascii="Times New Roman" w:hAnsi="Times New Roman"/>
              </w:rPr>
              <w:sym w:font="Symbol" w:char="F072"/>
            </w:r>
            <w:r w:rsidRPr="000970CF">
              <w:rPr>
                <w:rFonts w:ascii="Times New Roman" w:hAnsi="Times New Roman"/>
                <w:i/>
                <w:vertAlign w:val="subscript"/>
                <w:lang w:val="en-US"/>
              </w:rPr>
              <w:t>v</w:t>
            </w:r>
          </w:p>
        </w:tc>
        <w:tc>
          <w:tcPr>
            <w:tcW w:w="2738" w:type="dxa"/>
            <w:tcBorders>
              <w:top w:val="single" w:sz="6" w:space="0" w:color="auto"/>
              <w:left w:val="single" w:sz="6" w:space="0" w:color="auto"/>
              <w:bottom w:val="single" w:sz="6" w:space="0" w:color="auto"/>
              <w:right w:val="single" w:sz="6" w:space="0" w:color="auto"/>
            </w:tcBorders>
          </w:tcPr>
          <w:p w:rsidR="00BD439A" w:rsidRPr="00BD439A" w:rsidRDefault="000970CF" w:rsidP="000970CF">
            <w:pPr>
              <w:shd w:val="clear" w:color="auto" w:fill="FFFFFF"/>
              <w:jc w:val="center"/>
              <w:rPr>
                <w:rFonts w:ascii="Times New Roman" w:hAnsi="Times New Roman"/>
              </w:rPr>
            </w:pPr>
            <w:r>
              <w:rPr>
                <w:rFonts w:ascii="Times New Roman" w:hAnsi="Times New Roman"/>
              </w:rPr>
              <w:sym w:font="Symbol" w:char="F072"/>
            </w:r>
            <w:r w:rsidRPr="000970CF">
              <w:rPr>
                <w:rFonts w:ascii="Times New Roman" w:hAnsi="Times New Roman"/>
                <w:i/>
                <w:vertAlign w:val="subscript"/>
                <w:lang w:val="en-US"/>
              </w:rPr>
              <w:t>v</w:t>
            </w:r>
            <w:r>
              <w:rPr>
                <w:rFonts w:ascii="Times New Roman" w:hAnsi="Times New Roman"/>
                <w:lang w:val="en-US"/>
              </w:rPr>
              <w:t xml:space="preserve"> </w:t>
            </w:r>
            <w:r>
              <w:rPr>
                <w:rFonts w:ascii="Times New Roman" w:hAnsi="Times New Roman"/>
              </w:rPr>
              <w:sym w:font="Symbol" w:char="F0A3"/>
            </w:r>
            <w:r w:rsidR="00BD439A" w:rsidRPr="00BD439A">
              <w:rPr>
                <w:rFonts w:ascii="Times New Roman" w:hAnsi="Times New Roman"/>
              </w:rPr>
              <w:t xml:space="preserve"> 10</w:t>
            </w:r>
            <w:r w:rsidRPr="000970CF">
              <w:rPr>
                <w:rFonts w:ascii="Times New Roman" w:hAnsi="Times New Roman"/>
                <w:vertAlign w:val="superscript"/>
                <w:lang w:val="en-US"/>
              </w:rPr>
              <w:t>8</w:t>
            </w:r>
            <w:r w:rsidR="00BD439A" w:rsidRPr="00BD439A">
              <w:rPr>
                <w:rFonts w:ascii="Times New Roman" w:hAnsi="Times New Roman"/>
              </w:rPr>
              <w:t xml:space="preserve"> Ом</w:t>
            </w:r>
            <w:r>
              <w:rPr>
                <w:rFonts w:ascii="Times New Roman" w:hAnsi="Times New Roman"/>
                <w:lang w:val="en-US"/>
              </w:rPr>
              <w:t>·</w:t>
            </w:r>
            <w:r w:rsidR="00BD439A" w:rsidRPr="00BD439A">
              <w:rPr>
                <w:rFonts w:ascii="Times New Roman" w:hAnsi="Times New Roman"/>
              </w:rPr>
              <w:t>м</w:t>
            </w:r>
          </w:p>
        </w:tc>
      </w:tr>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заземлённое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BD439A" w:rsidRPr="000970CF" w:rsidRDefault="000970CF" w:rsidP="000970CF">
            <w:pPr>
              <w:shd w:val="clear" w:color="auto" w:fill="FFFFFF"/>
              <w:jc w:val="center"/>
              <w:rPr>
                <w:rFonts w:ascii="Times New Roman" w:hAnsi="Times New Roman"/>
                <w:i/>
              </w:rPr>
            </w:pPr>
            <w:r w:rsidRPr="000970CF">
              <w:rPr>
                <w:rFonts w:ascii="Times New Roman" w:hAnsi="Times New Roman"/>
                <w:i/>
                <w:lang w:val="en-US"/>
              </w:rPr>
              <w:t>R</w:t>
            </w:r>
            <w:proofErr w:type="spellStart"/>
            <w:r w:rsidRPr="000970CF">
              <w:rPr>
                <w:rFonts w:ascii="Times New Roman" w:hAnsi="Times New Roman"/>
                <w:i/>
                <w:vertAlign w:val="subscript"/>
              </w:rPr>
              <w:t>з</w:t>
            </w:r>
            <w:proofErr w:type="spellEnd"/>
          </w:p>
        </w:tc>
        <w:tc>
          <w:tcPr>
            <w:tcW w:w="2738" w:type="dxa"/>
            <w:tcBorders>
              <w:top w:val="single" w:sz="6" w:space="0" w:color="auto"/>
              <w:left w:val="single" w:sz="6" w:space="0" w:color="auto"/>
              <w:bottom w:val="single" w:sz="6" w:space="0" w:color="auto"/>
              <w:right w:val="single" w:sz="6" w:space="0" w:color="auto"/>
            </w:tcBorders>
          </w:tcPr>
          <w:p w:rsidR="000970CF" w:rsidRPr="00E272F8" w:rsidRDefault="000970CF" w:rsidP="000970CF">
            <w:pPr>
              <w:shd w:val="clear" w:color="auto" w:fill="FFFFFF"/>
              <w:jc w:val="center"/>
              <w:rPr>
                <w:rFonts w:ascii="Times New Roman" w:hAnsi="Times New Roman"/>
              </w:rPr>
            </w:pPr>
            <w:r w:rsidRPr="000970CF">
              <w:rPr>
                <w:rFonts w:ascii="Times New Roman" w:hAnsi="Times New Roman"/>
                <w:i/>
                <w:lang w:val="en-US"/>
              </w:rPr>
              <w:t>R</w:t>
            </w:r>
            <w:proofErr w:type="spellStart"/>
            <w:r w:rsidRPr="000970CF">
              <w:rPr>
                <w:rFonts w:ascii="Times New Roman" w:hAnsi="Times New Roman"/>
                <w:i/>
                <w:vertAlign w:val="subscript"/>
              </w:rPr>
              <w:t>з</w:t>
            </w:r>
            <w:proofErr w:type="spellEnd"/>
            <w:r w:rsidRPr="00E272F8">
              <w:rPr>
                <w:rFonts w:ascii="Times New Roman" w:hAnsi="Times New Roman"/>
              </w:rPr>
              <w:t xml:space="preserve"> </w:t>
            </w:r>
            <w:r>
              <w:rPr>
                <w:rFonts w:ascii="Times New Roman" w:hAnsi="Times New Roman"/>
              </w:rPr>
              <w:sym w:font="Symbol" w:char="F0A3"/>
            </w:r>
            <w:r w:rsidRPr="00BD439A">
              <w:rPr>
                <w:rFonts w:ascii="Times New Roman" w:hAnsi="Times New Roman"/>
              </w:rPr>
              <w:t xml:space="preserve"> </w:t>
            </w:r>
            <w:r>
              <w:rPr>
                <w:rFonts w:ascii="Times New Roman" w:hAnsi="Times New Roman"/>
              </w:rPr>
              <w:t>10</w:t>
            </w:r>
            <w:r w:rsidRPr="00E272F8">
              <w:rPr>
                <w:rFonts w:ascii="Times New Roman" w:hAnsi="Times New Roman"/>
                <w:vertAlign w:val="superscript"/>
              </w:rPr>
              <w:t>7</w:t>
            </w:r>
            <w:r w:rsidRPr="00E272F8">
              <w:rPr>
                <w:rFonts w:ascii="Times New Roman" w:hAnsi="Times New Roman"/>
              </w:rPr>
              <w:t xml:space="preserve"> </w:t>
            </w:r>
            <w:r w:rsidR="00BD439A" w:rsidRPr="00BD439A">
              <w:rPr>
                <w:rFonts w:ascii="Times New Roman" w:hAnsi="Times New Roman"/>
              </w:rPr>
              <w:t xml:space="preserve">Ом </w:t>
            </w:r>
          </w:p>
          <w:p w:rsidR="00BD439A" w:rsidRPr="000970CF" w:rsidRDefault="00BD439A"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w:t>
            </w:r>
            <w:proofErr w:type="gramStart"/>
            <w:r w:rsidR="00994EB0" w:rsidRPr="000970CF">
              <w:rPr>
                <w:rFonts w:ascii="Times New Roman" w:hAnsi="Times New Roman"/>
                <w:sz w:val="18"/>
                <w:szCs w:val="18"/>
              </w:rPr>
              <w:t xml:space="preserve"> </w:t>
            </w:r>
            <w:r w:rsidRPr="000970CF">
              <w:rPr>
                <w:rFonts w:ascii="Times New Roman" w:hAnsi="Times New Roman"/>
                <w:sz w:val="18"/>
                <w:szCs w:val="18"/>
              </w:rPr>
              <w:t>Д</w:t>
            </w:r>
            <w:proofErr w:type="gramEnd"/>
            <w:r w:rsidRPr="000970CF">
              <w:rPr>
                <w:rFonts w:ascii="Times New Roman" w:hAnsi="Times New Roman"/>
                <w:sz w:val="18"/>
                <w:szCs w:val="18"/>
              </w:rPr>
              <w:t xml:space="preserve">ля площади участка покрытия </w:t>
            </w:r>
            <w:r w:rsidRPr="000970CF">
              <w:rPr>
                <w:rFonts w:ascii="Times New Roman" w:hAnsi="Times New Roman"/>
                <w:sz w:val="18"/>
                <w:szCs w:val="18"/>
                <w:lang w:val="en-US"/>
              </w:rPr>
              <w:t>S</w:t>
            </w:r>
            <w:r w:rsidRPr="00E272F8">
              <w:rPr>
                <w:rFonts w:ascii="Times New Roman" w:hAnsi="Times New Roman"/>
                <w:sz w:val="18"/>
                <w:szCs w:val="18"/>
              </w:rPr>
              <w:t xml:space="preserve"> </w:t>
            </w:r>
            <w:r w:rsidR="000970CF" w:rsidRPr="000970CF">
              <w:rPr>
                <w:rFonts w:ascii="Times New Roman" w:hAnsi="Times New Roman"/>
                <w:sz w:val="18"/>
                <w:szCs w:val="18"/>
              </w:rPr>
              <w:sym w:font="Symbol" w:char="F0A3"/>
            </w:r>
            <w:r w:rsidRPr="000970CF">
              <w:rPr>
                <w:rFonts w:ascii="Times New Roman" w:hAnsi="Times New Roman"/>
                <w:sz w:val="18"/>
                <w:szCs w:val="18"/>
              </w:rPr>
              <w:t xml:space="preserve"> 20 см</w:t>
            </w:r>
            <w:r w:rsidRPr="000970CF">
              <w:rPr>
                <w:rFonts w:ascii="Times New Roman" w:hAnsi="Times New Roman"/>
                <w:sz w:val="18"/>
                <w:szCs w:val="18"/>
                <w:vertAlign w:val="superscript"/>
              </w:rPr>
              <w:t>2</w:t>
            </w:r>
          </w:p>
        </w:tc>
      </w:tr>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заземлённое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BD439A" w:rsidRDefault="000970CF" w:rsidP="000970CF">
            <w:pPr>
              <w:shd w:val="clear" w:color="auto" w:fill="FFFFFF"/>
              <w:jc w:val="center"/>
              <w:rPr>
                <w:rFonts w:ascii="Times New Roman" w:hAnsi="Times New Roman"/>
              </w:rPr>
            </w:pPr>
            <w:r>
              <w:rPr>
                <w:rFonts w:ascii="Times New Roman" w:hAnsi="Times New Roman"/>
              </w:rPr>
              <w:sym w:font="Symbol" w:char="F072"/>
            </w:r>
            <w:r w:rsidRPr="000970CF">
              <w:rPr>
                <w:rFonts w:ascii="Times New Roman" w:hAnsi="Times New Roman"/>
                <w:i/>
                <w:vertAlign w:val="subscript"/>
                <w:lang w:val="en-US"/>
              </w:rPr>
              <w:t>v</w:t>
            </w:r>
          </w:p>
          <w:p w:rsidR="000970CF" w:rsidRPr="00BD439A" w:rsidRDefault="000970CF" w:rsidP="000970CF">
            <w:pPr>
              <w:shd w:val="clear" w:color="auto" w:fill="FFFFFF"/>
              <w:jc w:val="center"/>
              <w:rPr>
                <w:rFonts w:ascii="Times New Roman" w:hAnsi="Times New Roman"/>
              </w:rPr>
            </w:pPr>
            <w:r>
              <w:rPr>
                <w:rFonts w:ascii="Times New Roman" w:hAnsi="Times New Roman"/>
              </w:rPr>
              <w:sym w:font="Symbol" w:char="F06C"/>
            </w:r>
          </w:p>
        </w:tc>
        <w:tc>
          <w:tcPr>
            <w:tcW w:w="2738" w:type="dxa"/>
            <w:tcBorders>
              <w:top w:val="single" w:sz="6" w:space="0" w:color="auto"/>
              <w:left w:val="single" w:sz="6" w:space="0" w:color="auto"/>
              <w:bottom w:val="single" w:sz="6" w:space="0" w:color="auto"/>
              <w:right w:val="single" w:sz="6" w:space="0" w:color="auto"/>
            </w:tcBorders>
          </w:tcPr>
          <w:p w:rsidR="00BD439A" w:rsidRPr="000970CF"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r w:rsidRPr="000970CF">
              <w:rPr>
                <w:rFonts w:ascii="Times New Roman" w:hAnsi="Times New Roman"/>
                <w:lang w:val="en-US"/>
              </w:rPr>
              <w:t xml:space="preserve"> </w:t>
            </w:r>
            <w:r w:rsidRPr="000970CF">
              <w:rPr>
                <w:rFonts w:ascii="Times New Roman" w:hAnsi="Times New Roman"/>
              </w:rPr>
              <w:sym w:font="Symbol" w:char="F0A3"/>
            </w:r>
            <w:r w:rsidRPr="000970CF">
              <w:rPr>
                <w:rFonts w:ascii="Times New Roman" w:hAnsi="Times New Roman"/>
              </w:rPr>
              <w:t xml:space="preserve"> </w:t>
            </w:r>
            <w:r w:rsidR="00BD439A" w:rsidRPr="000970CF">
              <w:rPr>
                <w:rFonts w:ascii="Times New Roman" w:hAnsi="Times New Roman"/>
                <w:iCs/>
              </w:rPr>
              <w:t>2</w:t>
            </w:r>
            <w:r>
              <w:rPr>
                <w:rFonts w:ascii="Times New Roman" w:hAnsi="Times New Roman"/>
                <w:iCs/>
                <w:lang w:val="en-US"/>
              </w:rPr>
              <w:t>·</w:t>
            </w:r>
            <w:r w:rsidR="00BD439A" w:rsidRPr="000970CF">
              <w:rPr>
                <w:rFonts w:ascii="Times New Roman" w:hAnsi="Times New Roman"/>
              </w:rPr>
              <w:t>10</w:t>
            </w:r>
            <w:r w:rsidR="00BD439A" w:rsidRPr="000970CF">
              <w:rPr>
                <w:rFonts w:ascii="Times New Roman" w:hAnsi="Times New Roman"/>
                <w:vertAlign w:val="superscript"/>
              </w:rPr>
              <w:t>4</w:t>
            </w:r>
            <w:r w:rsidR="00BD439A" w:rsidRPr="000970CF">
              <w:rPr>
                <w:rFonts w:ascii="Times New Roman" w:hAnsi="Times New Roman"/>
              </w:rPr>
              <w:t>/</w:t>
            </w:r>
            <w:r>
              <w:rPr>
                <w:rFonts w:ascii="Times New Roman" w:hAnsi="Times New Roman"/>
              </w:rPr>
              <w:sym w:font="Symbol" w:char="F06C"/>
            </w:r>
            <w:r>
              <w:rPr>
                <w:rFonts w:ascii="Times New Roman" w:hAnsi="Times New Roman"/>
                <w:lang w:val="en-US"/>
              </w:rPr>
              <w:t xml:space="preserve"> </w:t>
            </w:r>
            <w:r w:rsidR="00BD439A" w:rsidRPr="000970CF">
              <w:rPr>
                <w:rFonts w:ascii="Times New Roman" w:hAnsi="Times New Roman"/>
              </w:rPr>
              <w:t>Ом</w:t>
            </w:r>
            <w:r>
              <w:rPr>
                <w:rFonts w:ascii="Times New Roman" w:hAnsi="Times New Roman"/>
                <w:lang w:val="en-US"/>
              </w:rPr>
              <w:t>·</w:t>
            </w:r>
            <w:r w:rsidR="00BD439A" w:rsidRPr="000970CF">
              <w:rPr>
                <w:rFonts w:ascii="Times New Roman" w:hAnsi="Times New Roman"/>
              </w:rPr>
              <w:t>м</w:t>
            </w:r>
          </w:p>
        </w:tc>
      </w:tr>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безыскровое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Default="000970CF" w:rsidP="000970CF">
            <w:pPr>
              <w:shd w:val="clear" w:color="auto" w:fill="FFFFFF"/>
              <w:jc w:val="center"/>
              <w:rPr>
                <w:rFonts w:ascii="Times New Roman" w:hAnsi="Times New Roman"/>
              </w:rPr>
            </w:pPr>
            <w:r>
              <w:rPr>
                <w:rFonts w:ascii="Times New Roman" w:hAnsi="Times New Roman"/>
              </w:rPr>
              <w:sym w:font="Symbol" w:char="F072"/>
            </w:r>
            <w:r w:rsidRPr="000970CF">
              <w:rPr>
                <w:rFonts w:ascii="Times New Roman" w:hAnsi="Times New Roman"/>
                <w:i/>
                <w:vertAlign w:val="subscript"/>
                <w:lang w:val="en-US"/>
              </w:rPr>
              <w:t>v</w:t>
            </w:r>
          </w:p>
          <w:p w:rsidR="000970CF" w:rsidRPr="000970CF" w:rsidRDefault="000970CF" w:rsidP="000970CF">
            <w:pPr>
              <w:shd w:val="clear" w:color="auto" w:fill="FFFFFF"/>
              <w:jc w:val="center"/>
              <w:rPr>
                <w:rFonts w:ascii="Times New Roman" w:hAnsi="Times New Roman"/>
                <w:i/>
                <w:lang w:val="en-US"/>
              </w:rPr>
            </w:pPr>
            <w:r w:rsidRPr="000970CF">
              <w:rPr>
                <w:rFonts w:ascii="Times New Roman" w:hAnsi="Times New Roman"/>
                <w:i/>
                <w:lang w:val="en-US"/>
              </w:rPr>
              <w:t>j</w:t>
            </w:r>
          </w:p>
          <w:p w:rsidR="00BD439A" w:rsidRPr="00BD439A" w:rsidRDefault="000970CF" w:rsidP="000970CF">
            <w:pPr>
              <w:shd w:val="clear" w:color="auto" w:fill="FFFFFF"/>
              <w:jc w:val="center"/>
              <w:rPr>
                <w:rFonts w:ascii="Times New Roman" w:hAnsi="Times New Roman"/>
              </w:rPr>
            </w:pPr>
            <w:r>
              <w:rPr>
                <w:rFonts w:ascii="Times New Roman" w:hAnsi="Times New Roman"/>
              </w:rPr>
              <w:lastRenderedPageBreak/>
              <w:sym w:font="Symbol" w:char="F06C"/>
            </w:r>
          </w:p>
        </w:tc>
        <w:tc>
          <w:tcPr>
            <w:tcW w:w="2738" w:type="dxa"/>
            <w:tcBorders>
              <w:top w:val="single" w:sz="6" w:space="0" w:color="auto"/>
              <w:left w:val="single" w:sz="6" w:space="0" w:color="auto"/>
              <w:bottom w:val="single" w:sz="6" w:space="0" w:color="auto"/>
              <w:right w:val="single" w:sz="6" w:space="0" w:color="auto"/>
            </w:tcBorders>
          </w:tcPr>
          <w:p w:rsidR="000970CF" w:rsidRPr="00E272F8" w:rsidRDefault="000970CF" w:rsidP="000970CF">
            <w:pPr>
              <w:shd w:val="clear" w:color="auto" w:fill="FFFFFF"/>
              <w:jc w:val="center"/>
              <w:rPr>
                <w:rFonts w:ascii="Times New Roman" w:hAnsi="Times New Roman"/>
              </w:rPr>
            </w:pPr>
            <w:r w:rsidRPr="000970CF">
              <w:rPr>
                <w:rFonts w:ascii="Times New Roman" w:hAnsi="Times New Roman"/>
              </w:rPr>
              <w:lastRenderedPageBreak/>
              <w:sym w:font="Symbol" w:char="F072"/>
            </w:r>
            <w:r w:rsidRPr="000970CF">
              <w:rPr>
                <w:rFonts w:ascii="Times New Roman" w:hAnsi="Times New Roman"/>
                <w:vertAlign w:val="subscript"/>
                <w:lang w:val="en-US"/>
              </w:rPr>
              <w:t>v</w:t>
            </w:r>
            <w:r w:rsidRPr="00E272F8">
              <w:rPr>
                <w:rFonts w:ascii="Times New Roman" w:hAnsi="Times New Roman"/>
              </w:rPr>
              <w:t xml:space="preserve"> </w:t>
            </w:r>
            <w:r w:rsidRPr="000970CF">
              <w:rPr>
                <w:rFonts w:ascii="Times New Roman" w:hAnsi="Times New Roman"/>
              </w:rPr>
              <w:sym w:font="Symbol" w:char="F0A3"/>
            </w:r>
            <w:r w:rsidRPr="000970CF">
              <w:rPr>
                <w:rFonts w:ascii="Times New Roman" w:hAnsi="Times New Roman"/>
              </w:rPr>
              <w:t xml:space="preserve"> </w:t>
            </w:r>
            <w:r w:rsidR="00BD439A" w:rsidRPr="00BD439A">
              <w:rPr>
                <w:rFonts w:ascii="Times New Roman" w:hAnsi="Times New Roman"/>
              </w:rPr>
              <w:t>300/(</w:t>
            </w:r>
            <w:r w:rsidRPr="000970CF">
              <w:rPr>
                <w:rFonts w:ascii="Times New Roman" w:hAnsi="Times New Roman"/>
                <w:i/>
                <w:lang w:val="en-US"/>
              </w:rPr>
              <w:t>j</w:t>
            </w:r>
            <w:r>
              <w:rPr>
                <w:rFonts w:ascii="Times New Roman" w:hAnsi="Times New Roman"/>
              </w:rPr>
              <w:sym w:font="Symbol" w:char="F06C"/>
            </w:r>
            <w:r w:rsidR="00BD439A" w:rsidRPr="00BD439A">
              <w:rPr>
                <w:rFonts w:ascii="Times New Roman" w:hAnsi="Times New Roman"/>
              </w:rPr>
              <w:t>) Ом</w:t>
            </w:r>
            <w:r w:rsidRPr="00E272F8">
              <w:rPr>
                <w:rFonts w:ascii="Times New Roman" w:hAnsi="Times New Roman"/>
              </w:rPr>
              <w:t>·</w:t>
            </w:r>
            <w:r>
              <w:rPr>
                <w:rFonts w:ascii="Times New Roman" w:hAnsi="Times New Roman"/>
              </w:rPr>
              <w:t>м</w:t>
            </w:r>
          </w:p>
          <w:p w:rsidR="00BD439A" w:rsidRPr="000970CF" w:rsidRDefault="00BD439A"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w:t>
            </w:r>
            <w:r w:rsidR="00994EB0" w:rsidRPr="000970CF">
              <w:rPr>
                <w:rFonts w:ascii="Times New Roman" w:hAnsi="Times New Roman"/>
                <w:sz w:val="18"/>
                <w:szCs w:val="18"/>
              </w:rPr>
              <w:t xml:space="preserve"> </w:t>
            </w:r>
            <w:r w:rsidRPr="000970CF">
              <w:rPr>
                <w:rFonts w:ascii="Times New Roman" w:hAnsi="Times New Roman"/>
                <w:sz w:val="18"/>
                <w:szCs w:val="18"/>
              </w:rPr>
              <w:t>Общее условие</w:t>
            </w:r>
            <w:r w:rsidR="00994EB0" w:rsidRPr="000970CF">
              <w:rPr>
                <w:rFonts w:ascii="Times New Roman" w:hAnsi="Times New Roman"/>
                <w:sz w:val="18"/>
                <w:szCs w:val="18"/>
              </w:rPr>
              <w:t xml:space="preserve"> </w:t>
            </w:r>
            <w:r w:rsidRPr="000970CF">
              <w:rPr>
                <w:rFonts w:ascii="Times New Roman" w:hAnsi="Times New Roman"/>
                <w:sz w:val="18"/>
                <w:szCs w:val="18"/>
              </w:rPr>
              <w:t>при</w:t>
            </w:r>
            <w:r w:rsidR="00994EB0" w:rsidRPr="000970CF">
              <w:rPr>
                <w:rFonts w:ascii="Times New Roman" w:hAnsi="Times New Roman"/>
                <w:sz w:val="18"/>
                <w:szCs w:val="18"/>
              </w:rPr>
              <w:t xml:space="preserve"> </w:t>
            </w:r>
            <w:r w:rsidRPr="000970CF">
              <w:rPr>
                <w:rFonts w:ascii="Times New Roman" w:hAnsi="Times New Roman"/>
                <w:sz w:val="18"/>
                <w:szCs w:val="18"/>
              </w:rPr>
              <w:lastRenderedPageBreak/>
              <w:t>эксплуатации оборудования в среде воздуха</w:t>
            </w:r>
          </w:p>
        </w:tc>
      </w:tr>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lastRenderedPageBreak/>
              <w:t>Электростатически</w:t>
            </w:r>
            <w:proofErr w:type="spellEnd"/>
            <w:r w:rsidRPr="00BD439A">
              <w:rPr>
                <w:rFonts w:ascii="Times New Roman" w:hAnsi="Times New Roman"/>
              </w:rPr>
              <w:t xml:space="preserve"> безыскровое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Default="000970CF" w:rsidP="000970CF">
            <w:pPr>
              <w:shd w:val="clear" w:color="auto" w:fill="FFFFFF"/>
              <w:jc w:val="center"/>
              <w:rPr>
                <w:rFonts w:ascii="Times New Roman" w:hAnsi="Times New Roman"/>
              </w:rPr>
            </w:pPr>
            <w:r>
              <w:rPr>
                <w:rFonts w:ascii="Times New Roman" w:hAnsi="Times New Roman"/>
              </w:rPr>
              <w:sym w:font="Symbol" w:char="F072"/>
            </w:r>
            <w:r w:rsidRPr="000970CF">
              <w:rPr>
                <w:rFonts w:ascii="Times New Roman" w:hAnsi="Times New Roman"/>
                <w:i/>
                <w:vertAlign w:val="subscript"/>
                <w:lang w:val="en-US"/>
              </w:rPr>
              <w:t>v</w:t>
            </w:r>
          </w:p>
          <w:p w:rsidR="00BD439A" w:rsidRPr="00BD439A" w:rsidRDefault="000970CF" w:rsidP="000970CF">
            <w:pPr>
              <w:shd w:val="clear" w:color="auto" w:fill="FFFFFF"/>
              <w:jc w:val="center"/>
              <w:rPr>
                <w:rFonts w:ascii="Times New Roman" w:hAnsi="Times New Roman"/>
              </w:rPr>
            </w:pPr>
            <w:r>
              <w:rPr>
                <w:rFonts w:ascii="Times New Roman" w:hAnsi="Times New Roman"/>
              </w:rPr>
              <w:sym w:font="Symbol" w:char="F06C"/>
            </w:r>
          </w:p>
        </w:tc>
        <w:tc>
          <w:tcPr>
            <w:tcW w:w="2738" w:type="dxa"/>
            <w:tcBorders>
              <w:top w:val="single" w:sz="6" w:space="0" w:color="auto"/>
              <w:left w:val="single" w:sz="6" w:space="0" w:color="auto"/>
              <w:bottom w:val="single" w:sz="6" w:space="0" w:color="auto"/>
              <w:right w:val="single" w:sz="6" w:space="0" w:color="auto"/>
            </w:tcBorders>
          </w:tcPr>
          <w:p w:rsidR="000970CF" w:rsidRPr="00E272F8"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r w:rsidRPr="00E272F8">
              <w:rPr>
                <w:rFonts w:ascii="Times New Roman" w:hAnsi="Times New Roman"/>
              </w:rPr>
              <w:t xml:space="preserve"> </w:t>
            </w:r>
            <w:r w:rsidRPr="000970CF">
              <w:rPr>
                <w:rFonts w:ascii="Times New Roman" w:hAnsi="Times New Roman"/>
              </w:rPr>
              <w:sym w:font="Symbol" w:char="F0A3"/>
            </w:r>
            <w:r w:rsidRPr="000970CF">
              <w:rPr>
                <w:rFonts w:ascii="Times New Roman" w:hAnsi="Times New Roman"/>
              </w:rPr>
              <w:t xml:space="preserve"> </w:t>
            </w:r>
            <w:r>
              <w:rPr>
                <w:rFonts w:ascii="Times New Roman" w:hAnsi="Times New Roman"/>
              </w:rPr>
              <w:t>3</w:t>
            </w:r>
            <w:r w:rsidRPr="00E272F8">
              <w:rPr>
                <w:rFonts w:ascii="Times New Roman" w:hAnsi="Times New Roman"/>
              </w:rPr>
              <w:t>·</w:t>
            </w:r>
            <w:r w:rsidR="00BD439A" w:rsidRPr="00BD439A">
              <w:rPr>
                <w:rFonts w:ascii="Times New Roman" w:hAnsi="Times New Roman"/>
              </w:rPr>
              <w:t>10</w:t>
            </w:r>
            <w:r w:rsidRPr="00E272F8">
              <w:rPr>
                <w:rFonts w:ascii="Times New Roman" w:hAnsi="Times New Roman"/>
                <w:vertAlign w:val="superscript"/>
              </w:rPr>
              <w:t>6</w:t>
            </w:r>
            <w:r w:rsidR="00BD439A" w:rsidRPr="00BD439A">
              <w:rPr>
                <w:rFonts w:ascii="Times New Roman" w:hAnsi="Times New Roman"/>
              </w:rPr>
              <w:t>/</w:t>
            </w:r>
            <w:r>
              <w:rPr>
                <w:rFonts w:ascii="Times New Roman" w:hAnsi="Times New Roman"/>
              </w:rPr>
              <w:sym w:font="Symbol" w:char="F06C"/>
            </w:r>
            <w:r w:rsidRPr="00E272F8">
              <w:rPr>
                <w:rFonts w:ascii="Times New Roman" w:hAnsi="Times New Roman"/>
              </w:rPr>
              <w:t xml:space="preserve"> </w:t>
            </w:r>
            <w:r w:rsidR="00BD439A" w:rsidRPr="00BD439A">
              <w:rPr>
                <w:rFonts w:ascii="Times New Roman" w:hAnsi="Times New Roman"/>
              </w:rPr>
              <w:t>Ом</w:t>
            </w:r>
            <w:r w:rsidRPr="00E272F8">
              <w:rPr>
                <w:rFonts w:ascii="Times New Roman" w:hAnsi="Times New Roman"/>
              </w:rPr>
              <w:t>·</w:t>
            </w:r>
            <w:r w:rsidR="00BD439A" w:rsidRPr="00BD439A">
              <w:rPr>
                <w:rFonts w:ascii="Times New Roman" w:hAnsi="Times New Roman"/>
              </w:rPr>
              <w:t xml:space="preserve">м </w:t>
            </w:r>
          </w:p>
          <w:p w:rsidR="00BD439A" w:rsidRPr="000970CF" w:rsidRDefault="00BD439A"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w:t>
            </w:r>
            <w:r w:rsidR="00994EB0" w:rsidRPr="000970CF">
              <w:rPr>
                <w:rFonts w:ascii="Times New Roman" w:hAnsi="Times New Roman"/>
                <w:sz w:val="18"/>
                <w:szCs w:val="18"/>
              </w:rPr>
              <w:t xml:space="preserve"> </w:t>
            </w:r>
            <w:r w:rsidRPr="000970CF">
              <w:rPr>
                <w:rFonts w:ascii="Times New Roman" w:hAnsi="Times New Roman"/>
                <w:sz w:val="18"/>
                <w:szCs w:val="18"/>
              </w:rPr>
              <w:t>Условие для смесей горючего с воздухом</w:t>
            </w:r>
          </w:p>
        </w:tc>
      </w:tr>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E272F8" w:rsidRDefault="00BD439A" w:rsidP="000970CF">
            <w:pPr>
              <w:shd w:val="clear" w:color="auto" w:fill="FFFFFF"/>
              <w:jc w:val="center"/>
              <w:rPr>
                <w:rFonts w:ascii="Times New Roman" w:hAnsi="Times New Roman"/>
                <w:i/>
                <w:iCs/>
              </w:rPr>
            </w:pPr>
            <w:proofErr w:type="spellStart"/>
            <w:proofErr w:type="gramStart"/>
            <w:r w:rsidRPr="00BD439A">
              <w:rPr>
                <w:rFonts w:ascii="Times New Roman" w:hAnsi="Times New Roman"/>
                <w:i/>
                <w:iCs/>
              </w:rPr>
              <w:t>п</w:t>
            </w:r>
            <w:proofErr w:type="spellEnd"/>
            <w:proofErr w:type="gramEnd"/>
          </w:p>
          <w:p w:rsidR="00BD439A" w:rsidRPr="000970CF" w:rsidRDefault="000970CF" w:rsidP="000970CF">
            <w:pPr>
              <w:shd w:val="clear" w:color="auto" w:fill="FFFFFF"/>
              <w:jc w:val="both"/>
              <w:rPr>
                <w:rFonts w:ascii="Times New Roman" w:hAnsi="Times New Roman"/>
                <w:sz w:val="18"/>
                <w:szCs w:val="18"/>
              </w:rPr>
            </w:pPr>
            <w:r>
              <w:rPr>
                <w:rFonts w:ascii="Times New Roman" w:hAnsi="Times New Roman"/>
                <w:sz w:val="18"/>
                <w:szCs w:val="18"/>
              </w:rPr>
              <w:t>Примечание</w:t>
            </w:r>
            <w:r w:rsidRPr="00E272F8">
              <w:rPr>
                <w:rFonts w:ascii="Times New Roman" w:hAnsi="Times New Roman"/>
                <w:sz w:val="18"/>
                <w:szCs w:val="18"/>
              </w:rPr>
              <w:t>.</w:t>
            </w:r>
            <w:r w:rsidR="00BD439A" w:rsidRPr="000970CF">
              <w:rPr>
                <w:rFonts w:ascii="Times New Roman" w:hAnsi="Times New Roman"/>
                <w:sz w:val="18"/>
                <w:szCs w:val="18"/>
              </w:rPr>
              <w:t xml:space="preserve"> </w:t>
            </w:r>
            <w:proofErr w:type="spellStart"/>
            <w:r w:rsidR="00BD439A" w:rsidRPr="000970CF">
              <w:rPr>
                <w:rFonts w:ascii="Times New Roman" w:hAnsi="Times New Roman"/>
                <w:i/>
                <w:iCs/>
                <w:sz w:val="18"/>
                <w:szCs w:val="18"/>
              </w:rPr>
              <w:t>п</w:t>
            </w:r>
            <w:proofErr w:type="spellEnd"/>
            <w:r w:rsidR="00BD439A" w:rsidRPr="000970CF">
              <w:rPr>
                <w:rFonts w:ascii="Times New Roman" w:hAnsi="Times New Roman"/>
                <w:i/>
                <w:iCs/>
                <w:sz w:val="18"/>
                <w:szCs w:val="18"/>
              </w:rPr>
              <w:t xml:space="preserve"> </w:t>
            </w:r>
            <w:proofErr w:type="gramStart"/>
            <w:r w:rsidR="00BD439A" w:rsidRPr="000970CF">
              <w:rPr>
                <w:rFonts w:ascii="Times New Roman" w:hAnsi="Times New Roman"/>
                <w:i/>
                <w:iCs/>
                <w:sz w:val="18"/>
                <w:szCs w:val="18"/>
              </w:rPr>
              <w:t>-</w:t>
            </w:r>
            <w:r w:rsidR="00BD439A" w:rsidRPr="000970CF">
              <w:rPr>
                <w:rFonts w:ascii="Times New Roman" w:hAnsi="Times New Roman"/>
                <w:sz w:val="18"/>
                <w:szCs w:val="18"/>
              </w:rPr>
              <w:t>э</w:t>
            </w:r>
            <w:proofErr w:type="gramEnd"/>
            <w:r w:rsidR="00BD439A" w:rsidRPr="000970CF">
              <w:rPr>
                <w:rFonts w:ascii="Times New Roman" w:hAnsi="Times New Roman"/>
                <w:sz w:val="18"/>
                <w:szCs w:val="18"/>
              </w:rPr>
              <w:t>лектростатическая нагрузка, безразмерна</w:t>
            </w:r>
          </w:p>
        </w:tc>
        <w:tc>
          <w:tcPr>
            <w:tcW w:w="2738" w:type="dxa"/>
            <w:tcBorders>
              <w:top w:val="single" w:sz="6" w:space="0" w:color="auto"/>
              <w:left w:val="single" w:sz="6" w:space="0" w:color="auto"/>
              <w:bottom w:val="single" w:sz="6" w:space="0" w:color="auto"/>
              <w:right w:val="single" w:sz="6" w:space="0" w:color="auto"/>
            </w:tcBorders>
          </w:tcPr>
          <w:p w:rsidR="000970CF" w:rsidRPr="00E272F8" w:rsidRDefault="00BD439A" w:rsidP="000970CF">
            <w:pPr>
              <w:shd w:val="clear" w:color="auto" w:fill="FFFFFF"/>
              <w:jc w:val="center"/>
              <w:rPr>
                <w:rFonts w:ascii="Times New Roman" w:hAnsi="Times New Roman"/>
                <w:i/>
                <w:iCs/>
                <w:vertAlign w:val="subscript"/>
              </w:rPr>
            </w:pPr>
            <w:proofErr w:type="spellStart"/>
            <w:proofErr w:type="gramStart"/>
            <w:r w:rsidRPr="00BD439A">
              <w:rPr>
                <w:rFonts w:ascii="Times New Roman" w:hAnsi="Times New Roman"/>
                <w:i/>
                <w:iCs/>
              </w:rPr>
              <w:t>п</w:t>
            </w:r>
            <w:proofErr w:type="spellEnd"/>
            <w:proofErr w:type="gramEnd"/>
            <w:r w:rsidR="000970CF" w:rsidRPr="00E272F8">
              <w:rPr>
                <w:rFonts w:ascii="Times New Roman" w:hAnsi="Times New Roman"/>
                <w:i/>
                <w:iCs/>
              </w:rPr>
              <w:t xml:space="preserve"> </w:t>
            </w:r>
            <w:r w:rsidR="000970CF" w:rsidRPr="000970CF">
              <w:rPr>
                <w:rFonts w:ascii="Times New Roman" w:hAnsi="Times New Roman"/>
              </w:rPr>
              <w:sym w:font="Symbol" w:char="F0A3"/>
            </w:r>
            <w:r w:rsidR="000970CF" w:rsidRPr="000970CF">
              <w:rPr>
                <w:rFonts w:ascii="Times New Roman" w:hAnsi="Times New Roman"/>
              </w:rPr>
              <w:t xml:space="preserve"> </w:t>
            </w:r>
            <w:proofErr w:type="spellStart"/>
            <w:r w:rsidRPr="00BD439A">
              <w:rPr>
                <w:rFonts w:ascii="Times New Roman" w:hAnsi="Times New Roman"/>
                <w:i/>
                <w:iCs/>
              </w:rPr>
              <w:t>п</w:t>
            </w:r>
            <w:r w:rsidRPr="00BD439A">
              <w:rPr>
                <w:rFonts w:ascii="Times New Roman" w:hAnsi="Times New Roman"/>
                <w:i/>
                <w:iCs/>
                <w:vertAlign w:val="subscript"/>
              </w:rPr>
              <w:t>пр</w:t>
            </w:r>
            <w:proofErr w:type="spellEnd"/>
          </w:p>
          <w:p w:rsidR="00BD439A" w:rsidRPr="000970CF" w:rsidRDefault="00BD439A"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 Общее условие</w:t>
            </w:r>
          </w:p>
        </w:tc>
      </w:tr>
      <w:tr w:rsidR="00BD439A"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BD439A">
              <w:rPr>
                <w:rFonts w:ascii="Times New Roman" w:hAnsi="Times New Roman"/>
                <w:i/>
                <w:iCs/>
                <w:lang w:val="en-US"/>
              </w:rPr>
              <w:t>V</w:t>
            </w:r>
          </w:p>
        </w:tc>
        <w:tc>
          <w:tcPr>
            <w:tcW w:w="2738" w:type="dxa"/>
            <w:tcBorders>
              <w:top w:val="single" w:sz="6" w:space="0" w:color="auto"/>
              <w:left w:val="single" w:sz="6" w:space="0" w:color="auto"/>
              <w:bottom w:val="single" w:sz="6" w:space="0" w:color="auto"/>
              <w:right w:val="single" w:sz="6" w:space="0" w:color="auto"/>
            </w:tcBorders>
          </w:tcPr>
          <w:p w:rsidR="00BD439A" w:rsidRPr="00BD439A" w:rsidRDefault="00BD439A" w:rsidP="000970CF">
            <w:pPr>
              <w:shd w:val="clear" w:color="auto" w:fill="FFFFFF"/>
              <w:jc w:val="center"/>
              <w:rPr>
                <w:rFonts w:ascii="Times New Roman" w:hAnsi="Times New Roman"/>
              </w:rPr>
            </w:pPr>
            <w:r w:rsidRPr="000970CF">
              <w:rPr>
                <w:rFonts w:ascii="Times New Roman" w:hAnsi="Times New Roman"/>
                <w:i/>
                <w:lang w:val="en-US"/>
              </w:rPr>
              <w:t>V</w:t>
            </w:r>
            <w:r w:rsidRPr="00BD439A">
              <w:rPr>
                <w:rFonts w:ascii="Times New Roman" w:hAnsi="Times New Roman"/>
                <w:lang w:val="en-US"/>
              </w:rPr>
              <w:t xml:space="preserve"> </w:t>
            </w:r>
            <w:r w:rsidR="000970CF" w:rsidRPr="000970CF">
              <w:rPr>
                <w:rFonts w:ascii="Times New Roman" w:hAnsi="Times New Roman"/>
              </w:rPr>
              <w:sym w:font="Symbol" w:char="F0A3"/>
            </w:r>
            <w:r w:rsidRPr="00BD439A">
              <w:rPr>
                <w:rFonts w:ascii="Times New Roman" w:hAnsi="Times New Roman"/>
              </w:rPr>
              <w:t xml:space="preserve"> </w:t>
            </w:r>
            <w:r w:rsidRPr="000970CF">
              <w:rPr>
                <w:rFonts w:ascii="Times New Roman" w:hAnsi="Times New Roman"/>
                <w:iCs/>
                <w:lang w:val="en-US"/>
              </w:rPr>
              <w:t>0,4</w:t>
            </w:r>
            <w:r w:rsidRPr="00BD439A">
              <w:rPr>
                <w:rFonts w:ascii="Times New Roman" w:hAnsi="Times New Roman"/>
                <w:i/>
                <w:iCs/>
                <w:lang w:val="en-US"/>
              </w:rPr>
              <w:t>V</w:t>
            </w:r>
            <w:r w:rsidRPr="00BD439A">
              <w:rPr>
                <w:rFonts w:ascii="Times New Roman" w:hAnsi="Times New Roman"/>
                <w:i/>
                <w:iCs/>
                <w:vertAlign w:val="subscript"/>
                <w:lang w:val="en-US"/>
              </w:rPr>
              <w:t>np</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Default="000970CF" w:rsidP="000970CF">
            <w:pPr>
              <w:shd w:val="clear" w:color="auto" w:fill="FFFFFF"/>
              <w:jc w:val="center"/>
              <w:rPr>
                <w:rFonts w:ascii="Times New Roman" w:hAnsi="Times New Roman"/>
              </w:rPr>
            </w:pPr>
            <w:r>
              <w:rPr>
                <w:rFonts w:ascii="Times New Roman" w:hAnsi="Times New Roman"/>
              </w:rPr>
              <w:sym w:font="Symbol" w:char="F072"/>
            </w:r>
            <w:r w:rsidRPr="000970CF">
              <w:rPr>
                <w:rFonts w:ascii="Times New Roman" w:hAnsi="Times New Roman"/>
                <w:i/>
                <w:vertAlign w:val="subscript"/>
                <w:lang w:val="en-US"/>
              </w:rPr>
              <w:t>v</w:t>
            </w:r>
          </w:p>
          <w:p w:rsidR="000970CF" w:rsidRPr="000970CF" w:rsidRDefault="000970CF" w:rsidP="000970CF">
            <w:pPr>
              <w:shd w:val="clear" w:color="auto" w:fill="FFFFFF"/>
              <w:jc w:val="center"/>
              <w:rPr>
                <w:rFonts w:ascii="Times New Roman" w:hAnsi="Times New Roman"/>
                <w:i/>
                <w:lang w:val="en-US"/>
              </w:rPr>
            </w:pPr>
            <w:r w:rsidRPr="000970CF">
              <w:rPr>
                <w:rFonts w:ascii="Times New Roman" w:hAnsi="Times New Roman"/>
                <w:i/>
                <w:lang w:val="en-US"/>
              </w:rPr>
              <w:t>j</w:t>
            </w:r>
          </w:p>
          <w:p w:rsidR="000970CF" w:rsidRPr="00BD439A" w:rsidRDefault="000970CF" w:rsidP="000970CF">
            <w:pPr>
              <w:shd w:val="clear" w:color="auto" w:fill="FFFFFF"/>
              <w:jc w:val="center"/>
              <w:rPr>
                <w:rFonts w:ascii="Times New Roman" w:hAnsi="Times New Roman"/>
              </w:rPr>
            </w:pPr>
            <w:r>
              <w:rPr>
                <w:rFonts w:ascii="Times New Roman" w:hAnsi="Times New Roman"/>
              </w:rPr>
              <w:sym w:font="Symbol" w:char="F06C"/>
            </w:r>
          </w:p>
        </w:tc>
        <w:tc>
          <w:tcPr>
            <w:tcW w:w="2738" w:type="dxa"/>
            <w:tcBorders>
              <w:top w:val="single" w:sz="6" w:space="0" w:color="auto"/>
              <w:left w:val="single" w:sz="6" w:space="0" w:color="auto"/>
              <w:bottom w:val="single" w:sz="6" w:space="0" w:color="auto"/>
              <w:right w:val="single" w:sz="6" w:space="0" w:color="auto"/>
            </w:tcBorders>
          </w:tcPr>
          <w:p w:rsidR="000970CF"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r w:rsidRPr="00E272F8">
              <w:rPr>
                <w:rFonts w:ascii="Times New Roman" w:hAnsi="Times New Roman"/>
              </w:rPr>
              <w:t xml:space="preserve"> </w:t>
            </w:r>
            <w:r w:rsidRPr="000970CF">
              <w:rPr>
                <w:rFonts w:ascii="Times New Roman" w:hAnsi="Times New Roman"/>
              </w:rPr>
              <w:sym w:font="Symbol" w:char="F0A3"/>
            </w:r>
            <w:r w:rsidRPr="000970CF">
              <w:rPr>
                <w:rFonts w:ascii="Times New Roman" w:hAnsi="Times New Roman"/>
              </w:rPr>
              <w:t xml:space="preserve"> </w:t>
            </w:r>
            <w:r w:rsidRPr="00BD439A">
              <w:rPr>
                <w:rFonts w:ascii="Times New Roman" w:hAnsi="Times New Roman"/>
              </w:rPr>
              <w:t xml:space="preserve">0,4 </w:t>
            </w:r>
            <w:r w:rsidRPr="000970CF">
              <w:rPr>
                <w:rFonts w:ascii="Times New Roman" w:hAnsi="Times New Roman"/>
                <w:i/>
                <w:lang w:val="en-US"/>
              </w:rPr>
              <w:t>V</w:t>
            </w:r>
            <w:proofErr w:type="spellStart"/>
            <w:r w:rsidRPr="000970CF">
              <w:rPr>
                <w:rFonts w:ascii="Times New Roman" w:hAnsi="Times New Roman"/>
                <w:i/>
                <w:vertAlign w:val="subscript"/>
              </w:rPr>
              <w:t>пр</w:t>
            </w:r>
            <w:proofErr w:type="spellEnd"/>
            <w:r>
              <w:rPr>
                <w:rFonts w:ascii="Times New Roman" w:hAnsi="Times New Roman"/>
              </w:rPr>
              <w:t xml:space="preserve"> /</w:t>
            </w:r>
            <w:r w:rsidRPr="00E272F8">
              <w:rPr>
                <w:rFonts w:ascii="Times New Roman" w:hAnsi="Times New Roman"/>
              </w:rPr>
              <w:t>(</w:t>
            </w:r>
            <w:r w:rsidRPr="000970CF">
              <w:rPr>
                <w:rFonts w:ascii="Times New Roman" w:hAnsi="Times New Roman"/>
                <w:i/>
                <w:lang w:val="en-US"/>
              </w:rPr>
              <w:t>j</w:t>
            </w:r>
            <w:r>
              <w:rPr>
                <w:rFonts w:ascii="Times New Roman" w:hAnsi="Times New Roman"/>
              </w:rPr>
              <w:sym w:font="Symbol" w:char="F06C"/>
            </w:r>
            <w:r w:rsidRPr="00E272F8">
              <w:rPr>
                <w:rFonts w:ascii="Times New Roman" w:hAnsi="Times New Roman"/>
              </w:rPr>
              <w:t xml:space="preserve">) </w:t>
            </w:r>
            <w:r w:rsidRPr="00BD439A">
              <w:rPr>
                <w:rFonts w:ascii="Times New Roman" w:hAnsi="Times New Roman"/>
              </w:rPr>
              <w:t>Ом</w:t>
            </w:r>
            <w:r>
              <w:rPr>
                <w:rFonts w:ascii="Times New Roman" w:hAnsi="Times New Roman"/>
              </w:rPr>
              <w:t>·</w:t>
            </w:r>
            <w:r w:rsidRPr="00BD439A">
              <w:rPr>
                <w:rFonts w:ascii="Times New Roman" w:hAnsi="Times New Roman"/>
              </w:rPr>
              <w:t>м</w:t>
            </w:r>
          </w:p>
          <w:p w:rsidR="000970CF" w:rsidRPr="000970CF" w:rsidRDefault="000970CF"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 Комплексное условие</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p>
        </w:tc>
        <w:tc>
          <w:tcPr>
            <w:tcW w:w="2738" w:type="dxa"/>
            <w:tcBorders>
              <w:top w:val="single" w:sz="6" w:space="0" w:color="auto"/>
              <w:left w:val="single" w:sz="6" w:space="0" w:color="auto"/>
              <w:bottom w:val="single" w:sz="6" w:space="0" w:color="auto"/>
              <w:right w:val="single" w:sz="6" w:space="0" w:color="auto"/>
            </w:tcBorders>
          </w:tcPr>
          <w:p w:rsidR="000970CF"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r w:rsidRPr="00E272F8">
              <w:rPr>
                <w:rFonts w:ascii="Times New Roman" w:hAnsi="Times New Roman"/>
              </w:rPr>
              <w:t xml:space="preserve"> </w:t>
            </w:r>
            <w:r w:rsidRPr="000970CF">
              <w:rPr>
                <w:rFonts w:ascii="Times New Roman" w:hAnsi="Times New Roman"/>
              </w:rPr>
              <w:sym w:font="Symbol" w:char="F0A3"/>
            </w:r>
            <w:r w:rsidRPr="000970CF">
              <w:rPr>
                <w:rFonts w:ascii="Times New Roman" w:hAnsi="Times New Roman"/>
              </w:rPr>
              <w:t xml:space="preserve"> </w:t>
            </w:r>
            <w:r w:rsidRPr="00BD439A">
              <w:rPr>
                <w:rFonts w:ascii="Times New Roman" w:hAnsi="Times New Roman"/>
              </w:rPr>
              <w:t>2,9</w:t>
            </w:r>
            <w:r>
              <w:rPr>
                <w:rFonts w:ascii="Times New Roman" w:hAnsi="Times New Roman"/>
              </w:rPr>
              <w:t>·1</w:t>
            </w:r>
            <w:r w:rsidRPr="00BD439A">
              <w:rPr>
                <w:rFonts w:ascii="Times New Roman" w:hAnsi="Times New Roman"/>
              </w:rPr>
              <w:t>0</w:t>
            </w:r>
            <w:r w:rsidRPr="00BD439A">
              <w:rPr>
                <w:rFonts w:ascii="Times New Roman" w:hAnsi="Times New Roman"/>
                <w:vertAlign w:val="superscript"/>
              </w:rPr>
              <w:t>10</w:t>
            </w:r>
            <w:r w:rsidRPr="00BD439A">
              <w:rPr>
                <w:rFonts w:ascii="Times New Roman" w:hAnsi="Times New Roman"/>
              </w:rPr>
              <w:t xml:space="preserve"> Ом</w:t>
            </w:r>
            <w:r>
              <w:rPr>
                <w:rFonts w:ascii="Times New Roman" w:hAnsi="Times New Roman"/>
              </w:rPr>
              <w:t>·</w:t>
            </w:r>
            <w:r w:rsidRPr="00BD439A">
              <w:rPr>
                <w:rFonts w:ascii="Times New Roman" w:hAnsi="Times New Roman"/>
              </w:rPr>
              <w:t>м</w:t>
            </w:r>
          </w:p>
          <w:p w:rsidR="000970CF" w:rsidRPr="000970CF" w:rsidRDefault="000970CF"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 Условие соответствия электростатическим свойствам воздуха</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Pr>
                <w:rFonts w:ascii="Times New Roman" w:hAnsi="Times New Roman"/>
              </w:rPr>
              <w:t>Электростатически</w:t>
            </w:r>
            <w:proofErr w:type="spellEnd"/>
            <w:r>
              <w:rPr>
                <w:rFonts w:ascii="Times New Roman" w:hAnsi="Times New Roman"/>
              </w:rPr>
              <w:t xml:space="preserve"> </w:t>
            </w:r>
            <w:proofErr w:type="spellStart"/>
            <w:r>
              <w:rPr>
                <w:rFonts w:ascii="Times New Roman" w:hAnsi="Times New Roman"/>
              </w:rPr>
              <w:t>ис</w:t>
            </w:r>
            <w:r w:rsidRPr="00BD439A">
              <w:rPr>
                <w:rFonts w:ascii="Times New Roman" w:hAnsi="Times New Roman"/>
              </w:rPr>
              <w:t>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Категория взрывоопасной смеси</w:t>
            </w:r>
            <w:r>
              <w:rPr>
                <w:rFonts w:ascii="Times New Roman" w:hAnsi="Times New Roman"/>
              </w:rPr>
              <w:t xml:space="preserve"> и</w:t>
            </w:r>
            <w:r w:rsidRPr="00BD439A">
              <w:rPr>
                <w:rFonts w:ascii="Times New Roman" w:hAnsi="Times New Roman"/>
              </w:rPr>
              <w:t xml:space="preserve"> </w:t>
            </w:r>
            <w:r w:rsidRPr="000970CF">
              <w:rPr>
                <w:rFonts w:ascii="Times New Roman" w:hAnsi="Times New Roman"/>
                <w:i/>
                <w:lang w:val="en-US"/>
              </w:rPr>
              <w:t>V</w:t>
            </w:r>
            <w:r w:rsidRPr="000970CF">
              <w:rPr>
                <w:rFonts w:ascii="Times New Roman" w:hAnsi="Times New Roman"/>
                <w:i/>
                <w:vertAlign w:val="subscript"/>
                <w:lang w:val="en-US"/>
              </w:rPr>
              <w:t>s</w:t>
            </w:r>
          </w:p>
        </w:tc>
        <w:tc>
          <w:tcPr>
            <w:tcW w:w="2738" w:type="dxa"/>
            <w:tcBorders>
              <w:top w:val="single" w:sz="6" w:space="0" w:color="auto"/>
              <w:left w:val="single" w:sz="6" w:space="0" w:color="auto"/>
              <w:bottom w:val="single" w:sz="6" w:space="0" w:color="auto"/>
              <w:right w:val="single" w:sz="6" w:space="0" w:color="auto"/>
            </w:tcBorders>
          </w:tcPr>
          <w:p w:rsidR="000970CF" w:rsidRPr="000970CF" w:rsidRDefault="000970CF" w:rsidP="000970CF">
            <w:pPr>
              <w:shd w:val="clear" w:color="auto" w:fill="FFFFFF"/>
              <w:jc w:val="center"/>
              <w:rPr>
                <w:rFonts w:ascii="Times New Roman" w:hAnsi="Times New Roman"/>
                <w:lang w:val="en-US"/>
              </w:rPr>
            </w:pPr>
            <w:r w:rsidRPr="000970CF">
              <w:rPr>
                <w:rFonts w:ascii="Times New Roman" w:hAnsi="Times New Roman"/>
                <w:i/>
                <w:lang w:val="en-US"/>
              </w:rPr>
              <w:t>V</w:t>
            </w:r>
            <w:r w:rsidRPr="000970CF">
              <w:rPr>
                <w:rFonts w:ascii="Times New Roman" w:hAnsi="Times New Roman"/>
                <w:i/>
                <w:vertAlign w:val="subscript"/>
                <w:lang w:val="en-US"/>
              </w:rPr>
              <w:t>s</w:t>
            </w:r>
            <w:r>
              <w:rPr>
                <w:rFonts w:ascii="Times New Roman" w:hAnsi="Times New Roman"/>
                <w:lang w:val="en-US"/>
              </w:rPr>
              <w:t xml:space="preserve"> </w:t>
            </w:r>
            <w:r w:rsidRPr="000970CF">
              <w:rPr>
                <w:rFonts w:ascii="Times New Roman" w:hAnsi="Times New Roman"/>
              </w:rPr>
              <w:sym w:font="Symbol" w:char="F0A3"/>
            </w:r>
            <w:r>
              <w:rPr>
                <w:rFonts w:ascii="Times New Roman" w:hAnsi="Times New Roman"/>
                <w:lang w:val="en-US"/>
              </w:rPr>
              <w:t xml:space="preserve"> (</w:t>
            </w:r>
            <w:r w:rsidRPr="000970CF">
              <w:rPr>
                <w:rFonts w:ascii="Times New Roman" w:hAnsi="Times New Roman"/>
                <w:i/>
                <w:lang w:val="en-US"/>
              </w:rPr>
              <w:t>V</w:t>
            </w:r>
            <w:proofErr w:type="spellStart"/>
            <w:r w:rsidRPr="000970CF">
              <w:rPr>
                <w:rFonts w:ascii="Times New Roman" w:hAnsi="Times New Roman"/>
                <w:i/>
                <w:vertAlign w:val="subscript"/>
              </w:rPr>
              <w:t>д</w:t>
            </w:r>
            <w:proofErr w:type="spellEnd"/>
            <w:r>
              <w:rPr>
                <w:rFonts w:ascii="Times New Roman" w:hAnsi="Times New Roman"/>
              </w:rPr>
              <w:t xml:space="preserve"> </w:t>
            </w:r>
            <w:r>
              <w:rPr>
                <w:rFonts w:ascii="Times New Roman" w:hAnsi="Times New Roman"/>
                <w:lang w:val="en-US"/>
              </w:rPr>
              <w:t>-</w:t>
            </w:r>
            <w:r w:rsidRPr="000970CF">
              <w:rPr>
                <w:rFonts w:ascii="Times New Roman" w:hAnsi="Times New Roman"/>
                <w:i/>
                <w:lang w:val="en-US"/>
              </w:rPr>
              <w:t>V</w:t>
            </w:r>
            <w:r w:rsidRPr="000970CF">
              <w:rPr>
                <w:rFonts w:ascii="Times New Roman" w:hAnsi="Times New Roman"/>
                <w:i/>
                <w:vertAlign w:val="subscript"/>
              </w:rPr>
              <w:t>ж</w:t>
            </w:r>
            <w:r>
              <w:rPr>
                <w:rFonts w:ascii="Times New Roman" w:hAnsi="Times New Roman"/>
                <w:lang w:val="en-US"/>
              </w:rPr>
              <w:t>)</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искробезопасное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Категория взрывоопасной смеси</w:t>
            </w:r>
            <w:r>
              <w:rPr>
                <w:rFonts w:ascii="Times New Roman" w:hAnsi="Times New Roman"/>
              </w:rPr>
              <w:t xml:space="preserve"> и </w:t>
            </w:r>
            <w:r w:rsidRPr="000970CF">
              <w:rPr>
                <w:rFonts w:ascii="Times New Roman" w:hAnsi="Times New Roman"/>
              </w:rPr>
              <w:sym w:font="Symbol" w:char="F072"/>
            </w:r>
            <w:r w:rsidRPr="000970CF">
              <w:rPr>
                <w:rFonts w:ascii="Times New Roman" w:hAnsi="Times New Roman"/>
                <w:vertAlign w:val="subscript"/>
                <w:lang w:val="en-US"/>
              </w:rPr>
              <w:t>v</w:t>
            </w:r>
          </w:p>
        </w:tc>
        <w:tc>
          <w:tcPr>
            <w:tcW w:w="2738" w:type="dxa"/>
            <w:tcBorders>
              <w:top w:val="single" w:sz="6" w:space="0" w:color="auto"/>
              <w:left w:val="single" w:sz="6" w:space="0" w:color="auto"/>
              <w:bottom w:val="single" w:sz="6" w:space="0" w:color="auto"/>
              <w:right w:val="single" w:sz="6" w:space="0" w:color="auto"/>
            </w:tcBorders>
          </w:tcPr>
          <w:p w:rsidR="000970CF"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r w:rsidRPr="00E272F8">
              <w:rPr>
                <w:rFonts w:ascii="Times New Roman" w:hAnsi="Times New Roman"/>
              </w:rPr>
              <w:t xml:space="preserve"> </w:t>
            </w:r>
            <w:r w:rsidRPr="000970CF">
              <w:rPr>
                <w:rFonts w:ascii="Times New Roman" w:hAnsi="Times New Roman"/>
              </w:rPr>
              <w:sym w:font="Symbol" w:char="F0A3"/>
            </w:r>
            <w:r w:rsidRPr="00BD439A">
              <w:rPr>
                <w:rFonts w:ascii="Times New Roman" w:hAnsi="Times New Roman"/>
              </w:rPr>
              <w:t xml:space="preserve"> </w:t>
            </w:r>
            <w:r w:rsidRPr="000970CF">
              <w:rPr>
                <w:rFonts w:ascii="Times New Roman" w:hAnsi="Times New Roman"/>
                <w:i/>
                <w:lang w:val="en-US"/>
              </w:rPr>
              <w:t>V</w:t>
            </w:r>
            <w:proofErr w:type="spellStart"/>
            <w:r>
              <w:rPr>
                <w:rFonts w:ascii="Times New Roman" w:hAnsi="Times New Roman"/>
                <w:i/>
                <w:vertAlign w:val="subscript"/>
              </w:rPr>
              <w:t>д</w:t>
            </w:r>
            <w:proofErr w:type="spellEnd"/>
            <w:r>
              <w:rPr>
                <w:rFonts w:ascii="Times New Roman" w:hAnsi="Times New Roman"/>
              </w:rPr>
              <w:t xml:space="preserve"> /</w:t>
            </w:r>
            <w:r w:rsidRPr="00E272F8">
              <w:rPr>
                <w:rFonts w:ascii="Times New Roman" w:hAnsi="Times New Roman"/>
              </w:rPr>
              <w:t>(</w:t>
            </w:r>
            <w:r w:rsidRPr="000970CF">
              <w:rPr>
                <w:rFonts w:ascii="Times New Roman" w:hAnsi="Times New Roman"/>
                <w:i/>
                <w:lang w:val="en-US"/>
              </w:rPr>
              <w:t>j</w:t>
            </w:r>
            <w:r>
              <w:rPr>
                <w:rFonts w:ascii="Times New Roman" w:hAnsi="Times New Roman"/>
              </w:rPr>
              <w:sym w:font="Symbol" w:char="F06C"/>
            </w:r>
            <w:r w:rsidRPr="00E272F8">
              <w:rPr>
                <w:rFonts w:ascii="Times New Roman" w:hAnsi="Times New Roman"/>
              </w:rPr>
              <w:t>)</w:t>
            </w:r>
          </w:p>
          <w:p w:rsidR="000970CF" w:rsidRPr="000970CF" w:rsidRDefault="000970CF"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 Комплексное условие</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искробезопасное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Категория взрывоопасной смеси</w:t>
            </w:r>
            <w:r>
              <w:rPr>
                <w:rFonts w:ascii="Times New Roman" w:hAnsi="Times New Roman"/>
              </w:rPr>
              <w:t xml:space="preserve"> и</w:t>
            </w:r>
            <w:r w:rsidRPr="00BD439A">
              <w:rPr>
                <w:rFonts w:ascii="Times New Roman" w:hAnsi="Times New Roman"/>
              </w:rPr>
              <w:t xml:space="preserve"> </w:t>
            </w:r>
            <w:proofErr w:type="spellStart"/>
            <w:r w:rsidRPr="00BD439A">
              <w:rPr>
                <w:rFonts w:ascii="Times New Roman" w:hAnsi="Times New Roman"/>
                <w:i/>
                <w:iCs/>
                <w:lang w:val="en-US"/>
              </w:rPr>
              <w:t>V</w:t>
            </w:r>
            <w:r w:rsidRPr="000970CF">
              <w:rPr>
                <w:rFonts w:ascii="Times New Roman" w:hAnsi="Times New Roman"/>
                <w:i/>
                <w:iCs/>
                <w:vertAlign w:val="subscript"/>
                <w:lang w:val="en-US"/>
              </w:rPr>
              <w:t>np</w:t>
            </w:r>
            <w:proofErr w:type="spellEnd"/>
          </w:p>
        </w:tc>
        <w:tc>
          <w:tcPr>
            <w:tcW w:w="273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proofErr w:type="spellStart"/>
            <w:r w:rsidRPr="00BD439A">
              <w:rPr>
                <w:rFonts w:ascii="Times New Roman" w:hAnsi="Times New Roman"/>
                <w:i/>
                <w:iCs/>
                <w:lang w:val="en-US"/>
              </w:rPr>
              <w:t>V</w:t>
            </w:r>
            <w:r w:rsidRPr="000970CF">
              <w:rPr>
                <w:rFonts w:ascii="Times New Roman" w:hAnsi="Times New Roman"/>
                <w:i/>
                <w:iCs/>
                <w:vertAlign w:val="subscript"/>
                <w:lang w:val="en-US"/>
              </w:rPr>
              <w:t>np</w:t>
            </w:r>
            <w:proofErr w:type="spellEnd"/>
            <w:r w:rsidRPr="000970CF">
              <w:rPr>
                <w:rFonts w:ascii="Times New Roman" w:hAnsi="Times New Roman"/>
                <w:iCs/>
                <w:lang w:val="en-US"/>
              </w:rPr>
              <w:t xml:space="preserve"> </w:t>
            </w:r>
            <w:r w:rsidRPr="000970CF">
              <w:rPr>
                <w:rFonts w:ascii="Times New Roman" w:hAnsi="Times New Roman"/>
              </w:rPr>
              <w:sym w:font="Symbol" w:char="F0A3"/>
            </w:r>
            <w:r>
              <w:rPr>
                <w:rFonts w:ascii="Times New Roman" w:hAnsi="Times New Roman"/>
                <w:lang w:val="en-US"/>
              </w:rPr>
              <w:t xml:space="preserve"> (</w:t>
            </w:r>
            <w:r w:rsidRPr="000970CF">
              <w:rPr>
                <w:rFonts w:ascii="Times New Roman" w:hAnsi="Times New Roman"/>
                <w:i/>
                <w:lang w:val="en-US"/>
              </w:rPr>
              <w:t>V</w:t>
            </w:r>
            <w:proofErr w:type="spellStart"/>
            <w:r w:rsidRPr="000970CF">
              <w:rPr>
                <w:rFonts w:ascii="Times New Roman" w:hAnsi="Times New Roman"/>
                <w:i/>
                <w:vertAlign w:val="subscript"/>
              </w:rPr>
              <w:t>д</w:t>
            </w:r>
            <w:proofErr w:type="spellEnd"/>
            <w:r>
              <w:rPr>
                <w:rFonts w:ascii="Times New Roman" w:hAnsi="Times New Roman"/>
              </w:rPr>
              <w:t xml:space="preserve"> </w:t>
            </w:r>
            <w:r>
              <w:rPr>
                <w:rFonts w:ascii="Times New Roman" w:hAnsi="Times New Roman"/>
                <w:lang w:val="en-US"/>
              </w:rPr>
              <w:t>-</w:t>
            </w:r>
            <w:r w:rsidRPr="000970CF">
              <w:rPr>
                <w:rFonts w:ascii="Times New Roman" w:hAnsi="Times New Roman"/>
                <w:i/>
                <w:lang w:val="en-US"/>
              </w:rPr>
              <w:t>V</w:t>
            </w:r>
            <w:r w:rsidRPr="000970CF">
              <w:rPr>
                <w:rFonts w:ascii="Times New Roman" w:hAnsi="Times New Roman"/>
                <w:i/>
                <w:vertAlign w:val="subscript"/>
              </w:rPr>
              <w:t>ж</w:t>
            </w:r>
            <w:r>
              <w:rPr>
                <w:rFonts w:ascii="Times New Roman" w:hAnsi="Times New Roman"/>
                <w:lang w:val="en-US"/>
              </w:rPr>
              <w:t>)</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искробезопасное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Категория</w:t>
            </w:r>
            <w:r>
              <w:rPr>
                <w:rFonts w:ascii="Times New Roman" w:hAnsi="Times New Roman"/>
              </w:rPr>
              <w:t xml:space="preserve"> взрывоопасной смеси </w:t>
            </w:r>
            <w:r>
              <w:rPr>
                <w:rFonts w:ascii="Times New Roman" w:hAnsi="Times New Roman"/>
                <w:lang w:val="en-US"/>
              </w:rPr>
              <w:t>II</w:t>
            </w:r>
            <w:proofErr w:type="gramStart"/>
            <w:r w:rsidRPr="00BD439A">
              <w:rPr>
                <w:rFonts w:ascii="Times New Roman" w:hAnsi="Times New Roman"/>
              </w:rPr>
              <w:t>А</w:t>
            </w:r>
            <w:proofErr w:type="gramEnd"/>
            <w:r w:rsidRPr="00E272F8">
              <w:rPr>
                <w:rFonts w:ascii="Times New Roman" w:hAnsi="Times New Roman"/>
              </w:rPr>
              <w:t xml:space="preserve"> </w:t>
            </w:r>
            <w:r w:rsidRPr="00BD439A">
              <w:rPr>
                <w:rFonts w:ascii="Times New Roman" w:hAnsi="Times New Roman"/>
              </w:rPr>
              <w:t>и</w:t>
            </w:r>
            <w:r w:rsidRPr="00E272F8">
              <w:rPr>
                <w:rFonts w:ascii="Times New Roman" w:hAnsi="Times New Roman"/>
              </w:rPr>
              <w:t xml:space="preserve"> </w:t>
            </w:r>
            <w:r w:rsidRPr="000970CF">
              <w:rPr>
                <w:rFonts w:ascii="Times New Roman" w:hAnsi="Times New Roman"/>
                <w:i/>
                <w:lang w:val="en-US"/>
              </w:rPr>
              <w:t>V</w:t>
            </w:r>
          </w:p>
        </w:tc>
        <w:tc>
          <w:tcPr>
            <w:tcW w:w="2738" w:type="dxa"/>
            <w:tcBorders>
              <w:top w:val="single" w:sz="6" w:space="0" w:color="auto"/>
              <w:left w:val="single" w:sz="6" w:space="0" w:color="auto"/>
              <w:bottom w:val="single" w:sz="6" w:space="0" w:color="auto"/>
              <w:right w:val="single" w:sz="6" w:space="0" w:color="auto"/>
            </w:tcBorders>
          </w:tcPr>
          <w:p w:rsidR="000970CF" w:rsidRPr="00E272F8" w:rsidRDefault="000970CF" w:rsidP="000970CF">
            <w:pPr>
              <w:shd w:val="clear" w:color="auto" w:fill="FFFFFF"/>
              <w:jc w:val="center"/>
              <w:rPr>
                <w:rFonts w:ascii="Times New Roman" w:hAnsi="Times New Roman"/>
              </w:rPr>
            </w:pPr>
            <w:r>
              <w:rPr>
                <w:rFonts w:ascii="Times New Roman" w:hAnsi="Times New Roman"/>
                <w:i/>
                <w:lang w:val="en-US"/>
              </w:rPr>
              <w:t>V</w:t>
            </w:r>
            <w:r w:rsidRPr="00E272F8">
              <w:rPr>
                <w:rFonts w:ascii="Times New Roman" w:hAnsi="Times New Roman"/>
              </w:rPr>
              <w:t xml:space="preserve"> </w:t>
            </w:r>
            <w:r w:rsidRPr="000970CF">
              <w:rPr>
                <w:rFonts w:ascii="Times New Roman" w:hAnsi="Times New Roman"/>
              </w:rPr>
              <w:sym w:font="Symbol" w:char="F0A3"/>
            </w:r>
            <w:r w:rsidRPr="00E272F8">
              <w:rPr>
                <w:rFonts w:ascii="Times New Roman" w:hAnsi="Times New Roman"/>
              </w:rPr>
              <w:t xml:space="preserve"> </w:t>
            </w:r>
            <w:r w:rsidRPr="00BD439A">
              <w:rPr>
                <w:rFonts w:ascii="Times New Roman" w:hAnsi="Times New Roman"/>
              </w:rPr>
              <w:t>17,5</w:t>
            </w:r>
            <w:r w:rsidRPr="00E272F8">
              <w:rPr>
                <w:rFonts w:ascii="Times New Roman" w:hAnsi="Times New Roman"/>
              </w:rPr>
              <w:t xml:space="preserve"> </w:t>
            </w:r>
            <w:r w:rsidRPr="00BD439A">
              <w:rPr>
                <w:rFonts w:ascii="Times New Roman" w:hAnsi="Times New Roman"/>
              </w:rPr>
              <w:t>кВ</w:t>
            </w:r>
          </w:p>
          <w:p w:rsidR="000970CF" w:rsidRPr="000970CF" w:rsidRDefault="000970CF"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 Данное значение не должно превышать максимальный потенциал жидкости, находящейся в ёмкости</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искробезопасное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Категория</w:t>
            </w:r>
            <w:r>
              <w:rPr>
                <w:rFonts w:ascii="Times New Roman" w:hAnsi="Times New Roman"/>
              </w:rPr>
              <w:t xml:space="preserve"> взрывоопасной смеси </w:t>
            </w:r>
            <w:r>
              <w:rPr>
                <w:rFonts w:ascii="Times New Roman" w:hAnsi="Times New Roman"/>
                <w:lang w:val="en-US"/>
              </w:rPr>
              <w:t>II</w:t>
            </w:r>
            <w:proofErr w:type="gramStart"/>
            <w:r w:rsidRPr="00BD439A">
              <w:rPr>
                <w:rFonts w:ascii="Times New Roman" w:hAnsi="Times New Roman"/>
              </w:rPr>
              <w:t>А</w:t>
            </w:r>
            <w:proofErr w:type="gramEnd"/>
            <w:r w:rsidRPr="00BD439A">
              <w:rPr>
                <w:rFonts w:ascii="Times New Roman" w:hAnsi="Times New Roman"/>
              </w:rPr>
              <w:t xml:space="preserve">, </w:t>
            </w:r>
            <w:r w:rsidRPr="000970CF">
              <w:rPr>
                <w:rFonts w:ascii="Times New Roman" w:hAnsi="Times New Roman"/>
                <w:i/>
                <w:lang w:val="en-US"/>
              </w:rPr>
              <w:t>V</w:t>
            </w:r>
            <w:r w:rsidRPr="00E272F8">
              <w:rPr>
                <w:rFonts w:ascii="Times New Roman" w:hAnsi="Times New Roman"/>
              </w:rPr>
              <w:t xml:space="preserve"> </w:t>
            </w:r>
            <w:r w:rsidRPr="00BD439A">
              <w:rPr>
                <w:rFonts w:ascii="Times New Roman" w:hAnsi="Times New Roman"/>
              </w:rPr>
              <w:t>и</w:t>
            </w:r>
            <w:r w:rsidRPr="00E272F8">
              <w:rPr>
                <w:rFonts w:ascii="Times New Roman" w:hAnsi="Times New Roman"/>
              </w:rPr>
              <w:t xml:space="preserve"> </w:t>
            </w:r>
            <w:r>
              <w:rPr>
                <w:rFonts w:ascii="Times New Roman" w:hAnsi="Times New Roman"/>
              </w:rPr>
              <w:sym w:font="Symbol" w:char="F06C"/>
            </w:r>
          </w:p>
        </w:tc>
        <w:tc>
          <w:tcPr>
            <w:tcW w:w="273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r w:rsidRPr="000970CF">
              <w:rPr>
                <w:rFonts w:ascii="Times New Roman" w:hAnsi="Times New Roman"/>
                <w:lang w:val="en-US"/>
              </w:rPr>
              <w:t xml:space="preserve"> </w:t>
            </w:r>
            <w:r w:rsidRPr="000970CF">
              <w:rPr>
                <w:rFonts w:ascii="Times New Roman" w:hAnsi="Times New Roman"/>
              </w:rPr>
              <w:sym w:font="Symbol" w:char="F0A3"/>
            </w:r>
            <w:r w:rsidRPr="000970CF">
              <w:rPr>
                <w:rFonts w:ascii="Times New Roman" w:hAnsi="Times New Roman"/>
              </w:rPr>
              <w:t xml:space="preserve"> </w:t>
            </w:r>
            <w:r w:rsidRPr="00BD439A">
              <w:rPr>
                <w:rFonts w:ascii="Times New Roman" w:hAnsi="Times New Roman"/>
              </w:rPr>
              <w:t>1,7</w:t>
            </w:r>
            <w:r>
              <w:rPr>
                <w:rFonts w:ascii="Times New Roman" w:hAnsi="Times New Roman"/>
                <w:lang w:val="en-US"/>
              </w:rPr>
              <w:t>·</w:t>
            </w:r>
            <w:r w:rsidRPr="00BD439A">
              <w:rPr>
                <w:rFonts w:ascii="Times New Roman" w:hAnsi="Times New Roman"/>
              </w:rPr>
              <w:t>108/</w:t>
            </w:r>
            <w:r>
              <w:rPr>
                <w:rFonts w:ascii="Times New Roman" w:hAnsi="Times New Roman"/>
              </w:rPr>
              <w:sym w:font="Symbol" w:char="F06C"/>
            </w:r>
            <w:r>
              <w:rPr>
                <w:rFonts w:ascii="Times New Roman" w:hAnsi="Times New Roman"/>
                <w:lang w:val="en-US"/>
              </w:rPr>
              <w:t xml:space="preserve"> </w:t>
            </w:r>
            <w:r>
              <w:rPr>
                <w:rFonts w:ascii="Times New Roman" w:hAnsi="Times New Roman"/>
              </w:rPr>
              <w:t>Ом</w:t>
            </w:r>
            <w:r>
              <w:rPr>
                <w:rFonts w:ascii="Times New Roman" w:hAnsi="Times New Roman"/>
                <w:lang w:val="en-US"/>
              </w:rPr>
              <w:t>·</w:t>
            </w:r>
            <w:r w:rsidRPr="00BD439A">
              <w:rPr>
                <w:rFonts w:ascii="Times New Roman" w:hAnsi="Times New Roman"/>
              </w:rPr>
              <w:t>м</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Pr>
                <w:rFonts w:ascii="Times New Roman" w:hAnsi="Times New Roman"/>
              </w:rPr>
              <w:t>Электростатически</w:t>
            </w:r>
            <w:proofErr w:type="spellEnd"/>
            <w:r>
              <w:rPr>
                <w:rFonts w:ascii="Times New Roman" w:hAnsi="Times New Roman"/>
              </w:rPr>
              <w:t xml:space="preserve"> </w:t>
            </w:r>
            <w:proofErr w:type="spellStart"/>
            <w:r>
              <w:rPr>
                <w:rFonts w:ascii="Times New Roman" w:hAnsi="Times New Roman"/>
              </w:rPr>
              <w:t>ис</w:t>
            </w:r>
            <w:r w:rsidRPr="00BD439A">
              <w:rPr>
                <w:rFonts w:ascii="Times New Roman" w:hAnsi="Times New Roman"/>
              </w:rPr>
              <w:t>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Категория</w:t>
            </w:r>
            <w:r>
              <w:rPr>
                <w:rFonts w:ascii="Times New Roman" w:hAnsi="Times New Roman"/>
              </w:rPr>
              <w:t xml:space="preserve"> взрывоопасной смеси </w:t>
            </w:r>
            <w:r>
              <w:rPr>
                <w:rFonts w:ascii="Times New Roman" w:hAnsi="Times New Roman"/>
                <w:lang w:val="en-US"/>
              </w:rPr>
              <w:t>II</w:t>
            </w:r>
            <w:proofErr w:type="gramStart"/>
            <w:r w:rsidRPr="00BD439A">
              <w:rPr>
                <w:rFonts w:ascii="Times New Roman" w:hAnsi="Times New Roman"/>
              </w:rPr>
              <w:t>В</w:t>
            </w:r>
            <w:proofErr w:type="gramEnd"/>
            <w:r w:rsidRPr="00BD439A">
              <w:rPr>
                <w:rFonts w:ascii="Times New Roman" w:hAnsi="Times New Roman"/>
              </w:rPr>
              <w:t xml:space="preserve"> и </w:t>
            </w:r>
            <w:r w:rsidRPr="00BD439A">
              <w:rPr>
                <w:rFonts w:ascii="Times New Roman" w:hAnsi="Times New Roman"/>
                <w:i/>
                <w:iCs/>
                <w:lang w:val="en-US"/>
              </w:rPr>
              <w:t>V</w:t>
            </w:r>
          </w:p>
        </w:tc>
        <w:tc>
          <w:tcPr>
            <w:tcW w:w="2738" w:type="dxa"/>
            <w:tcBorders>
              <w:top w:val="single" w:sz="6" w:space="0" w:color="auto"/>
              <w:left w:val="single" w:sz="6" w:space="0" w:color="auto"/>
              <w:bottom w:val="single" w:sz="6" w:space="0" w:color="auto"/>
              <w:right w:val="single" w:sz="6" w:space="0" w:color="auto"/>
            </w:tcBorders>
          </w:tcPr>
          <w:p w:rsidR="000970CF" w:rsidRPr="00E272F8" w:rsidRDefault="000970CF" w:rsidP="000970CF">
            <w:pPr>
              <w:shd w:val="clear" w:color="auto" w:fill="FFFFFF"/>
              <w:jc w:val="center"/>
              <w:rPr>
                <w:rFonts w:ascii="Times New Roman" w:hAnsi="Times New Roman"/>
              </w:rPr>
            </w:pPr>
            <w:r w:rsidRPr="000970CF">
              <w:rPr>
                <w:rFonts w:ascii="Times New Roman" w:hAnsi="Times New Roman"/>
                <w:i/>
                <w:lang w:val="en-US"/>
              </w:rPr>
              <w:t>V</w:t>
            </w:r>
            <w:r w:rsidRPr="00E272F8">
              <w:rPr>
                <w:rFonts w:ascii="Times New Roman" w:hAnsi="Times New Roman"/>
              </w:rPr>
              <w:t xml:space="preserve"> </w:t>
            </w:r>
            <w:r w:rsidRPr="000970CF">
              <w:rPr>
                <w:rFonts w:ascii="Times New Roman" w:hAnsi="Times New Roman"/>
              </w:rPr>
              <w:sym w:font="Symbol" w:char="F0A3"/>
            </w:r>
            <w:r w:rsidRPr="00E272F8">
              <w:rPr>
                <w:rFonts w:ascii="Times New Roman" w:hAnsi="Times New Roman"/>
              </w:rPr>
              <w:t xml:space="preserve"> </w:t>
            </w:r>
            <w:r w:rsidRPr="00BD439A">
              <w:rPr>
                <w:rFonts w:ascii="Times New Roman" w:hAnsi="Times New Roman"/>
              </w:rPr>
              <w:t>14,2</w:t>
            </w:r>
            <w:r w:rsidRPr="00E272F8">
              <w:rPr>
                <w:rFonts w:ascii="Times New Roman" w:hAnsi="Times New Roman"/>
              </w:rPr>
              <w:t xml:space="preserve"> </w:t>
            </w:r>
            <w:r w:rsidRPr="00BD439A">
              <w:rPr>
                <w:rFonts w:ascii="Times New Roman" w:hAnsi="Times New Roman"/>
              </w:rPr>
              <w:t>кВ</w:t>
            </w:r>
          </w:p>
          <w:p w:rsidR="000970CF" w:rsidRPr="000970CF" w:rsidRDefault="000970CF" w:rsidP="000970CF">
            <w:pPr>
              <w:shd w:val="clear" w:color="auto" w:fill="FFFFFF"/>
              <w:jc w:val="both"/>
              <w:rPr>
                <w:rFonts w:ascii="Times New Roman" w:hAnsi="Times New Roman"/>
                <w:sz w:val="18"/>
                <w:szCs w:val="18"/>
              </w:rPr>
            </w:pPr>
            <w:r w:rsidRPr="000970CF">
              <w:rPr>
                <w:rFonts w:ascii="Times New Roman" w:hAnsi="Times New Roman"/>
                <w:sz w:val="18"/>
                <w:szCs w:val="18"/>
              </w:rPr>
              <w:t>Примечание. Данное значение не должно превышать максимальный потенциал жидкости, находящейся в емкости</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искробезопасное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BD439A">
              <w:rPr>
                <w:rFonts w:ascii="Times New Roman" w:hAnsi="Times New Roman"/>
              </w:rPr>
              <w:t>Категория</w:t>
            </w:r>
            <w:r>
              <w:rPr>
                <w:rFonts w:ascii="Times New Roman" w:hAnsi="Times New Roman"/>
              </w:rPr>
              <w:t xml:space="preserve"> взрывоопасной смеси </w:t>
            </w:r>
            <w:r>
              <w:rPr>
                <w:rFonts w:ascii="Times New Roman" w:hAnsi="Times New Roman"/>
                <w:lang w:val="en-US"/>
              </w:rPr>
              <w:t>II</w:t>
            </w:r>
            <w:proofErr w:type="gramStart"/>
            <w:r w:rsidRPr="00BD439A">
              <w:rPr>
                <w:rFonts w:ascii="Times New Roman" w:hAnsi="Times New Roman"/>
              </w:rPr>
              <w:t>В</w:t>
            </w:r>
            <w:proofErr w:type="gramEnd"/>
            <w:r w:rsidRPr="00BD439A">
              <w:rPr>
                <w:rFonts w:ascii="Times New Roman" w:hAnsi="Times New Roman"/>
              </w:rPr>
              <w:t xml:space="preserve">, </w:t>
            </w:r>
            <w:r w:rsidRPr="000970CF">
              <w:rPr>
                <w:rFonts w:ascii="Times New Roman" w:hAnsi="Times New Roman"/>
                <w:i/>
                <w:lang w:val="en-US"/>
              </w:rPr>
              <w:t>V</w:t>
            </w:r>
            <w:r w:rsidRPr="00E272F8">
              <w:rPr>
                <w:rFonts w:ascii="Times New Roman" w:hAnsi="Times New Roman"/>
              </w:rPr>
              <w:t xml:space="preserve"> </w:t>
            </w:r>
            <w:r w:rsidRPr="00BD439A">
              <w:rPr>
                <w:rFonts w:ascii="Times New Roman" w:hAnsi="Times New Roman"/>
              </w:rPr>
              <w:t>и</w:t>
            </w:r>
            <w:r w:rsidRPr="00E272F8">
              <w:rPr>
                <w:rFonts w:ascii="Times New Roman" w:hAnsi="Times New Roman"/>
              </w:rPr>
              <w:t xml:space="preserve"> </w:t>
            </w:r>
            <w:r>
              <w:rPr>
                <w:rFonts w:ascii="Times New Roman" w:hAnsi="Times New Roman"/>
              </w:rPr>
              <w:sym w:font="Symbol" w:char="F06C"/>
            </w:r>
          </w:p>
        </w:tc>
        <w:tc>
          <w:tcPr>
            <w:tcW w:w="2738"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vertAlign w:val="subscript"/>
                <w:lang w:val="en-US"/>
              </w:rPr>
              <w:t>v</w:t>
            </w:r>
            <w:r w:rsidRPr="000970CF">
              <w:rPr>
                <w:rFonts w:ascii="Times New Roman" w:hAnsi="Times New Roman"/>
                <w:lang w:val="en-US"/>
              </w:rPr>
              <w:t xml:space="preserve"> </w:t>
            </w:r>
            <w:r w:rsidRPr="000970CF">
              <w:rPr>
                <w:rFonts w:ascii="Times New Roman" w:hAnsi="Times New Roman"/>
              </w:rPr>
              <w:sym w:font="Symbol" w:char="F0A3"/>
            </w:r>
            <w:r w:rsidRPr="000970CF">
              <w:rPr>
                <w:rFonts w:ascii="Times New Roman" w:hAnsi="Times New Roman"/>
              </w:rPr>
              <w:t xml:space="preserve"> </w:t>
            </w:r>
            <w:r>
              <w:rPr>
                <w:rFonts w:ascii="Times New Roman" w:hAnsi="Times New Roman"/>
              </w:rPr>
              <w:t>1,4·</w:t>
            </w:r>
            <w:r w:rsidRPr="00BD439A">
              <w:rPr>
                <w:rFonts w:ascii="Times New Roman" w:hAnsi="Times New Roman"/>
              </w:rPr>
              <w:t>10</w:t>
            </w:r>
            <w:r w:rsidRPr="00BD439A">
              <w:rPr>
                <w:rFonts w:ascii="Times New Roman" w:hAnsi="Times New Roman"/>
                <w:vertAlign w:val="superscript"/>
              </w:rPr>
              <w:t>8</w:t>
            </w:r>
            <w:r w:rsidRPr="00BD439A">
              <w:rPr>
                <w:rFonts w:ascii="Times New Roman" w:hAnsi="Times New Roman"/>
              </w:rPr>
              <w:t>/</w:t>
            </w:r>
            <w:r>
              <w:rPr>
                <w:rFonts w:ascii="Times New Roman" w:hAnsi="Times New Roman"/>
              </w:rPr>
              <w:sym w:font="Symbol" w:char="F06C"/>
            </w:r>
            <w:r>
              <w:rPr>
                <w:rFonts w:ascii="Times New Roman" w:hAnsi="Times New Roman"/>
              </w:rPr>
              <w:t xml:space="preserve"> </w:t>
            </w:r>
            <w:r w:rsidRPr="00BD439A">
              <w:rPr>
                <w:rFonts w:ascii="Times New Roman" w:hAnsi="Times New Roman"/>
              </w:rPr>
              <w:t>Ом</w:t>
            </w:r>
            <w:r>
              <w:rPr>
                <w:rFonts w:ascii="Times New Roman" w:hAnsi="Times New Roman"/>
              </w:rPr>
              <w:t>·</w:t>
            </w:r>
            <w:r w:rsidRPr="00BD439A">
              <w:rPr>
                <w:rFonts w:ascii="Times New Roman" w:hAnsi="Times New Roman"/>
              </w:rPr>
              <w:t>м</w:t>
            </w:r>
          </w:p>
        </w:tc>
      </w:tr>
      <w:tr w:rsidR="000970CF" w:rsidRPr="00BD439A">
        <w:tblPrEx>
          <w:tblCellMar>
            <w:top w:w="0" w:type="dxa"/>
            <w:bottom w:w="0" w:type="dxa"/>
          </w:tblCellMar>
        </w:tblPrEx>
        <w:trPr>
          <w:trHeight w:val="20"/>
        </w:trPr>
        <w:tc>
          <w:tcPr>
            <w:tcW w:w="3265" w:type="dxa"/>
            <w:tcBorders>
              <w:top w:val="single" w:sz="6" w:space="0" w:color="auto"/>
              <w:left w:val="single" w:sz="6" w:space="0" w:color="auto"/>
              <w:bottom w:val="single" w:sz="6" w:space="0" w:color="auto"/>
              <w:right w:val="single" w:sz="6" w:space="0" w:color="auto"/>
            </w:tcBorders>
          </w:tcPr>
          <w:p w:rsidR="000970CF" w:rsidRPr="00BD439A" w:rsidRDefault="000970CF" w:rsidP="000970CF">
            <w:pPr>
              <w:shd w:val="clear" w:color="auto" w:fill="FFFFFF"/>
              <w:rPr>
                <w:rFonts w:ascii="Times New Roman" w:hAnsi="Times New Roman"/>
              </w:rPr>
            </w:pPr>
            <w:proofErr w:type="spellStart"/>
            <w:r w:rsidRPr="00BD439A">
              <w:rPr>
                <w:rFonts w:ascii="Times New Roman" w:hAnsi="Times New Roman"/>
              </w:rPr>
              <w:t>Электростатически</w:t>
            </w:r>
            <w:proofErr w:type="spellEnd"/>
            <w:r w:rsidRPr="00BD439A">
              <w:rPr>
                <w:rFonts w:ascii="Times New Roman" w:hAnsi="Times New Roman"/>
              </w:rPr>
              <w:t xml:space="preserve"> </w:t>
            </w:r>
            <w:proofErr w:type="spellStart"/>
            <w:r w:rsidRPr="00BD439A">
              <w:rPr>
                <w:rFonts w:ascii="Times New Roman" w:hAnsi="Times New Roman"/>
              </w:rPr>
              <w:t>искробезопасное</w:t>
            </w:r>
            <w:proofErr w:type="spellEnd"/>
            <w:r w:rsidRPr="00BD439A">
              <w:rPr>
                <w:rFonts w:ascii="Times New Roman" w:hAnsi="Times New Roman"/>
              </w:rPr>
              <w:t xml:space="preserve"> </w:t>
            </w:r>
            <w:proofErr w:type="spellStart"/>
            <w:r w:rsidRPr="00BD439A">
              <w:rPr>
                <w:rFonts w:ascii="Times New Roman" w:hAnsi="Times New Roman"/>
              </w:rPr>
              <w:t>слабоэлектризующееся</w:t>
            </w:r>
            <w:proofErr w:type="spellEnd"/>
            <w:r w:rsidRPr="00BD439A">
              <w:rPr>
                <w:rFonts w:ascii="Times New Roman" w:hAnsi="Times New Roman"/>
              </w:rPr>
              <w:t xml:space="preserve"> футерованное оборудование</w:t>
            </w:r>
          </w:p>
        </w:tc>
        <w:tc>
          <w:tcPr>
            <w:tcW w:w="2368" w:type="dxa"/>
            <w:tcBorders>
              <w:top w:val="single" w:sz="6" w:space="0" w:color="auto"/>
              <w:left w:val="single" w:sz="6" w:space="0" w:color="auto"/>
              <w:bottom w:val="single" w:sz="6" w:space="0" w:color="auto"/>
              <w:right w:val="single" w:sz="6" w:space="0" w:color="auto"/>
            </w:tcBorders>
          </w:tcPr>
          <w:p w:rsidR="000970CF" w:rsidRPr="000970CF" w:rsidRDefault="000970CF" w:rsidP="000970CF">
            <w:pPr>
              <w:shd w:val="clear" w:color="auto" w:fill="FFFFFF"/>
              <w:jc w:val="center"/>
              <w:rPr>
                <w:rFonts w:ascii="Times New Roman" w:hAnsi="Times New Roman"/>
              </w:rPr>
            </w:pPr>
            <w:r w:rsidRPr="000970CF">
              <w:rPr>
                <w:rFonts w:ascii="Times New Roman" w:hAnsi="Times New Roman"/>
                <w:i/>
                <w:lang w:val="en-US"/>
              </w:rPr>
              <w:t>W</w:t>
            </w:r>
            <w:r w:rsidRPr="000970CF">
              <w:rPr>
                <w:rFonts w:ascii="Times New Roman" w:hAnsi="Times New Roman"/>
                <w:i/>
                <w:vertAlign w:val="subscript"/>
              </w:rPr>
              <w:t>мин</w:t>
            </w:r>
            <w:r>
              <w:rPr>
                <w:rFonts w:ascii="Times New Roman" w:hAnsi="Times New Roman"/>
              </w:rPr>
              <w:t xml:space="preserve"> и </w:t>
            </w:r>
            <w:r w:rsidRPr="000970CF">
              <w:rPr>
                <w:rFonts w:ascii="Times New Roman" w:hAnsi="Times New Roman"/>
              </w:rPr>
              <w:sym w:font="Symbol" w:char="F072"/>
            </w:r>
            <w:r w:rsidRPr="000970CF">
              <w:rPr>
                <w:rFonts w:ascii="Times New Roman" w:hAnsi="Times New Roman"/>
                <w:vertAlign w:val="subscript"/>
                <w:lang w:val="en-US"/>
              </w:rPr>
              <w:t>v</w:t>
            </w:r>
          </w:p>
        </w:tc>
        <w:tc>
          <w:tcPr>
            <w:tcW w:w="2738" w:type="dxa"/>
            <w:tcBorders>
              <w:top w:val="single" w:sz="6" w:space="0" w:color="auto"/>
              <w:left w:val="single" w:sz="6" w:space="0" w:color="auto"/>
              <w:bottom w:val="single" w:sz="6" w:space="0" w:color="auto"/>
              <w:right w:val="single" w:sz="6" w:space="0" w:color="auto"/>
            </w:tcBorders>
          </w:tcPr>
          <w:p w:rsidR="000970CF" w:rsidRPr="00E272F8" w:rsidRDefault="000970CF" w:rsidP="000970CF">
            <w:pPr>
              <w:shd w:val="clear" w:color="auto" w:fill="FFFFFF"/>
              <w:jc w:val="center"/>
              <w:rPr>
                <w:rFonts w:ascii="Times New Roman" w:hAnsi="Times New Roman"/>
              </w:rPr>
            </w:pPr>
            <w:r w:rsidRPr="000970CF">
              <w:rPr>
                <w:rFonts w:ascii="Times New Roman" w:hAnsi="Times New Roman"/>
              </w:rPr>
              <w:sym w:font="Symbol" w:char="F072"/>
            </w:r>
            <w:r w:rsidRPr="000970CF">
              <w:rPr>
                <w:rFonts w:ascii="Times New Roman" w:hAnsi="Times New Roman"/>
                <w:i/>
                <w:vertAlign w:val="subscript"/>
                <w:lang w:val="en-US"/>
              </w:rPr>
              <w:t>v</w:t>
            </w:r>
            <w:r w:rsidRPr="00E272F8">
              <w:rPr>
                <w:rFonts w:ascii="Times New Roman" w:hAnsi="Times New Roman"/>
              </w:rPr>
              <w:t xml:space="preserve"> </w:t>
            </w:r>
            <w:r w:rsidRPr="000970CF">
              <w:rPr>
                <w:rFonts w:ascii="Times New Roman" w:hAnsi="Times New Roman"/>
              </w:rPr>
              <w:sym w:font="Symbol" w:char="F0A3"/>
            </w:r>
            <w:r w:rsidRPr="000970CF">
              <w:rPr>
                <w:rFonts w:ascii="Times New Roman" w:hAnsi="Times New Roman"/>
              </w:rPr>
              <w:t xml:space="preserve"> </w:t>
            </w:r>
            <w:r w:rsidRPr="000970CF">
              <w:rPr>
                <w:rFonts w:ascii="Times New Roman" w:hAnsi="Times New Roman"/>
              </w:rPr>
              <w:sym w:font="Symbol" w:char="F072"/>
            </w:r>
            <w:r w:rsidRPr="000970CF">
              <w:rPr>
                <w:rFonts w:ascii="Times New Roman" w:hAnsi="Times New Roman"/>
                <w:i/>
                <w:vertAlign w:val="subscript"/>
                <w:lang w:val="en-US"/>
              </w:rPr>
              <w:t>v</w:t>
            </w:r>
            <w:proofErr w:type="spellStart"/>
            <w:r w:rsidRPr="000970CF">
              <w:rPr>
                <w:rFonts w:ascii="Times New Roman" w:hAnsi="Times New Roman"/>
                <w:i/>
                <w:vertAlign w:val="subscript"/>
              </w:rPr>
              <w:t>д</w:t>
            </w:r>
            <w:proofErr w:type="spellEnd"/>
            <w:r w:rsidRPr="000970CF">
              <w:rPr>
                <w:rFonts w:ascii="Times New Roman" w:hAnsi="Times New Roman"/>
                <w:i/>
                <w:lang w:val="en-US"/>
              </w:rPr>
              <w:t>F</w:t>
            </w:r>
            <w:r w:rsidRPr="00E272F8">
              <w:rPr>
                <w:rFonts w:ascii="Times New Roman" w:hAnsi="Times New Roman"/>
              </w:rPr>
              <w:t xml:space="preserve"> (</w:t>
            </w:r>
            <w:r w:rsidRPr="000970CF">
              <w:rPr>
                <w:rFonts w:ascii="Times New Roman" w:hAnsi="Times New Roman"/>
                <w:i/>
                <w:lang w:val="en-US"/>
              </w:rPr>
              <w:t>W</w:t>
            </w:r>
            <w:r w:rsidRPr="000970CF">
              <w:rPr>
                <w:rFonts w:ascii="Times New Roman" w:hAnsi="Times New Roman"/>
                <w:i/>
                <w:vertAlign w:val="subscript"/>
              </w:rPr>
              <w:t>мин</w:t>
            </w:r>
            <w:r w:rsidRPr="00E272F8">
              <w:rPr>
                <w:rFonts w:ascii="Times New Roman" w:hAnsi="Times New Roman"/>
              </w:rPr>
              <w:t xml:space="preserve">) </w:t>
            </w:r>
            <w:r w:rsidRPr="00BD439A">
              <w:rPr>
                <w:rFonts w:ascii="Times New Roman" w:hAnsi="Times New Roman"/>
              </w:rPr>
              <w:t>Ом</w:t>
            </w:r>
            <w:r>
              <w:rPr>
                <w:rFonts w:ascii="Times New Roman" w:hAnsi="Times New Roman"/>
              </w:rPr>
              <w:t>·</w:t>
            </w:r>
            <w:r w:rsidRPr="00BD439A">
              <w:rPr>
                <w:rFonts w:ascii="Times New Roman" w:hAnsi="Times New Roman"/>
              </w:rPr>
              <w:t>м</w:t>
            </w:r>
          </w:p>
        </w:tc>
      </w:tr>
    </w:tbl>
    <w:p w:rsidR="000970CF" w:rsidRPr="00E272F8" w:rsidRDefault="000970CF" w:rsidP="00BD439A">
      <w:pPr>
        <w:shd w:val="clear" w:color="auto" w:fill="FFFFFF"/>
        <w:ind w:firstLine="284"/>
        <w:jc w:val="both"/>
        <w:rPr>
          <w:rFonts w:ascii="Times New Roman" w:hAnsi="Times New Roman"/>
        </w:rPr>
      </w:pPr>
    </w:p>
    <w:p w:rsidR="00BD439A" w:rsidRPr="00BD439A" w:rsidRDefault="00774C9F" w:rsidP="00774C9F">
      <w:pPr>
        <w:shd w:val="clear" w:color="auto" w:fill="FFFFFF"/>
        <w:ind w:firstLine="284"/>
        <w:jc w:val="both"/>
        <w:rPr>
          <w:rFonts w:ascii="Times New Roman" w:hAnsi="Times New Roman"/>
        </w:rPr>
      </w:pPr>
      <w:r>
        <w:rPr>
          <w:rFonts w:ascii="Times New Roman" w:hAnsi="Times New Roman"/>
        </w:rPr>
        <w:t>Обозначения:</w:t>
      </w:r>
      <w:r w:rsidRPr="00E272F8">
        <w:rPr>
          <w:rFonts w:ascii="Times New Roman" w:hAnsi="Times New Roman"/>
        </w:rPr>
        <w:t xml:space="preserve"> </w:t>
      </w:r>
      <w:r w:rsidRPr="00774C9F">
        <w:rPr>
          <w:rFonts w:ascii="Times New Roman" w:hAnsi="Times New Roman"/>
          <w:i/>
          <w:lang w:val="en-US"/>
        </w:rPr>
        <w:t>j</w:t>
      </w:r>
      <w:r w:rsidRPr="00E272F8">
        <w:rPr>
          <w:rFonts w:ascii="Times New Roman" w:hAnsi="Times New Roman"/>
        </w:rPr>
        <w:t xml:space="preserve"> </w:t>
      </w:r>
      <w:r w:rsidR="00BD439A" w:rsidRPr="00BD439A">
        <w:rPr>
          <w:rFonts w:ascii="Times New Roman" w:hAnsi="Times New Roman"/>
        </w:rPr>
        <w:t>- плотность тока, А/м</w:t>
      </w:r>
      <w:proofErr w:type="gramStart"/>
      <w:r w:rsidR="00BD439A" w:rsidRPr="00BD439A">
        <w:rPr>
          <w:rFonts w:ascii="Times New Roman" w:hAnsi="Times New Roman"/>
          <w:vertAlign w:val="superscript"/>
        </w:rPr>
        <w:t>2</w:t>
      </w:r>
      <w:proofErr w:type="gramEnd"/>
      <w:r w:rsidR="00BD439A" w:rsidRPr="00BD439A">
        <w:rPr>
          <w:rFonts w:ascii="Times New Roman" w:hAnsi="Times New Roman"/>
        </w:rPr>
        <w:t xml:space="preserve">; </w:t>
      </w:r>
      <w:r w:rsidRPr="00774C9F">
        <w:rPr>
          <w:rFonts w:ascii="Times New Roman" w:hAnsi="Times New Roman"/>
          <w:i/>
          <w:iCs/>
          <w:lang w:val="en-US"/>
        </w:rPr>
        <w:t>n</w:t>
      </w:r>
      <w:r w:rsidR="00BD439A" w:rsidRPr="00BD439A">
        <w:rPr>
          <w:rFonts w:ascii="Times New Roman" w:hAnsi="Times New Roman"/>
          <w:i/>
          <w:iCs/>
        </w:rPr>
        <w:t xml:space="preserve"> - </w:t>
      </w:r>
      <w:r w:rsidR="00BD439A" w:rsidRPr="00BD439A">
        <w:rPr>
          <w:rFonts w:ascii="Times New Roman" w:hAnsi="Times New Roman"/>
        </w:rPr>
        <w:t xml:space="preserve">электростатическая нагрузка, безразмерна; </w:t>
      </w:r>
      <w:r>
        <w:rPr>
          <w:rFonts w:ascii="Times New Roman" w:hAnsi="Times New Roman"/>
          <w:i/>
          <w:iCs/>
          <w:lang w:val="en-US"/>
        </w:rPr>
        <w:t>n</w:t>
      </w:r>
      <w:proofErr w:type="spellStart"/>
      <w:r w:rsidRPr="00774C9F">
        <w:rPr>
          <w:rFonts w:ascii="Times New Roman" w:hAnsi="Times New Roman"/>
          <w:i/>
          <w:iCs/>
          <w:vertAlign w:val="subscript"/>
        </w:rPr>
        <w:t>п</w:t>
      </w:r>
      <w:r w:rsidR="00BD439A" w:rsidRPr="00BD439A">
        <w:rPr>
          <w:rFonts w:ascii="Times New Roman" w:hAnsi="Times New Roman"/>
          <w:i/>
          <w:iCs/>
          <w:vertAlign w:val="subscript"/>
        </w:rPr>
        <w:t>р</w:t>
      </w:r>
      <w:proofErr w:type="spellEnd"/>
      <w:r w:rsidR="00BD439A" w:rsidRPr="00BD439A">
        <w:rPr>
          <w:rFonts w:ascii="Times New Roman" w:hAnsi="Times New Roman"/>
          <w:i/>
          <w:iCs/>
        </w:rPr>
        <w:t xml:space="preserve"> - </w:t>
      </w:r>
      <w:r w:rsidR="00BD439A" w:rsidRPr="00BD439A">
        <w:rPr>
          <w:rFonts w:ascii="Times New Roman" w:hAnsi="Times New Roman"/>
        </w:rPr>
        <w:t xml:space="preserve">электростатическая нагрузка, соответствующая электростатической прочности; </w:t>
      </w:r>
      <w:r w:rsidRPr="00774C9F">
        <w:rPr>
          <w:rFonts w:ascii="Times New Roman" w:hAnsi="Times New Roman"/>
          <w:i/>
          <w:lang w:val="en-US"/>
        </w:rPr>
        <w:t>R</w:t>
      </w:r>
      <w:proofErr w:type="spellStart"/>
      <w:r w:rsidRPr="00774C9F">
        <w:rPr>
          <w:rFonts w:ascii="Times New Roman" w:hAnsi="Times New Roman"/>
          <w:i/>
          <w:vertAlign w:val="subscript"/>
        </w:rPr>
        <w:t>з</w:t>
      </w:r>
      <w:proofErr w:type="spellEnd"/>
      <w:r w:rsidR="00BD439A" w:rsidRPr="00E272F8">
        <w:rPr>
          <w:rFonts w:ascii="Times New Roman" w:hAnsi="Times New Roman"/>
          <w:i/>
          <w:iCs/>
        </w:rPr>
        <w:t xml:space="preserve"> </w:t>
      </w:r>
      <w:r w:rsidR="00BD439A" w:rsidRPr="00BD439A">
        <w:rPr>
          <w:rFonts w:ascii="Times New Roman" w:hAnsi="Times New Roman"/>
          <w:i/>
          <w:iCs/>
        </w:rPr>
        <w:t xml:space="preserve">- </w:t>
      </w:r>
      <w:r w:rsidR="00BD439A" w:rsidRPr="00BD439A">
        <w:rPr>
          <w:rFonts w:ascii="Times New Roman" w:hAnsi="Times New Roman"/>
        </w:rPr>
        <w:t>электрическое сопротивление "поверхность - основание" участка слоя покрытия заданной площади</w:t>
      </w:r>
      <w:r w:rsidRPr="00E272F8">
        <w:rPr>
          <w:rFonts w:ascii="Times New Roman" w:hAnsi="Times New Roman"/>
        </w:rPr>
        <w:t>;</w:t>
      </w:r>
      <w:r w:rsidR="00BD439A" w:rsidRPr="00BD439A">
        <w:rPr>
          <w:rFonts w:ascii="Times New Roman" w:hAnsi="Times New Roman"/>
        </w:rPr>
        <w:t xml:space="preserve"> </w:t>
      </w:r>
      <w:r w:rsidR="00BD439A" w:rsidRPr="00BD439A">
        <w:rPr>
          <w:rFonts w:ascii="Times New Roman" w:hAnsi="Times New Roman"/>
          <w:i/>
          <w:iCs/>
          <w:lang w:val="en-US"/>
        </w:rPr>
        <w:t>V</w:t>
      </w:r>
      <w:r w:rsidRPr="00E272F8">
        <w:rPr>
          <w:rFonts w:ascii="Times New Roman" w:hAnsi="Times New Roman"/>
          <w:i/>
          <w:iCs/>
        </w:rPr>
        <w:t xml:space="preserve"> </w:t>
      </w:r>
      <w:r w:rsidR="00BD439A" w:rsidRPr="00E272F8">
        <w:rPr>
          <w:rFonts w:ascii="Times New Roman" w:hAnsi="Times New Roman"/>
          <w:i/>
          <w:iCs/>
        </w:rPr>
        <w:t xml:space="preserve">- </w:t>
      </w:r>
      <w:r w:rsidR="00BD439A" w:rsidRPr="00BD439A">
        <w:rPr>
          <w:rFonts w:ascii="Times New Roman" w:hAnsi="Times New Roman"/>
        </w:rPr>
        <w:t xml:space="preserve">потенциал, В; </w:t>
      </w:r>
      <w:proofErr w:type="spellStart"/>
      <w:r w:rsidR="00BD439A" w:rsidRPr="00774C9F">
        <w:rPr>
          <w:rFonts w:ascii="Times New Roman" w:hAnsi="Times New Roman"/>
          <w:i/>
          <w:lang w:val="en-US"/>
        </w:rPr>
        <w:t>V</w:t>
      </w:r>
      <w:r w:rsidR="00BD439A" w:rsidRPr="00774C9F">
        <w:rPr>
          <w:rFonts w:ascii="Times New Roman" w:hAnsi="Times New Roman"/>
          <w:i/>
          <w:vertAlign w:val="subscript"/>
          <w:lang w:val="en-US"/>
        </w:rPr>
        <w:t>np</w:t>
      </w:r>
      <w:proofErr w:type="spellEnd"/>
      <w:r w:rsidR="00BD439A" w:rsidRPr="00E272F8">
        <w:rPr>
          <w:rFonts w:ascii="Times New Roman" w:hAnsi="Times New Roman"/>
        </w:rPr>
        <w:t xml:space="preserve"> </w:t>
      </w:r>
      <w:r w:rsidR="00BD439A" w:rsidRPr="00BD439A">
        <w:rPr>
          <w:rFonts w:ascii="Times New Roman" w:hAnsi="Times New Roman"/>
        </w:rPr>
        <w:t xml:space="preserve">- потенциал, соответствующий электростатической прочности; </w:t>
      </w:r>
      <w:r w:rsidRPr="00774C9F">
        <w:rPr>
          <w:rFonts w:ascii="Times New Roman" w:hAnsi="Times New Roman"/>
          <w:i/>
          <w:lang w:val="en-US"/>
        </w:rPr>
        <w:t>V</w:t>
      </w:r>
      <w:proofErr w:type="spellStart"/>
      <w:r w:rsidRPr="00774C9F">
        <w:rPr>
          <w:rFonts w:ascii="Times New Roman" w:hAnsi="Times New Roman"/>
          <w:i/>
          <w:vertAlign w:val="subscript"/>
        </w:rPr>
        <w:t>д</w:t>
      </w:r>
      <w:proofErr w:type="spellEnd"/>
      <w:r w:rsidR="00BD439A" w:rsidRPr="00BD439A">
        <w:rPr>
          <w:rFonts w:ascii="Times New Roman" w:hAnsi="Times New Roman"/>
        </w:rPr>
        <w:t xml:space="preserve"> - потенциал, допустимое значение; </w:t>
      </w:r>
      <w:r w:rsidR="00BD439A" w:rsidRPr="00774C9F">
        <w:rPr>
          <w:rFonts w:ascii="Times New Roman" w:hAnsi="Times New Roman"/>
          <w:i/>
          <w:lang w:val="en-US"/>
        </w:rPr>
        <w:t>V</w:t>
      </w:r>
      <w:r w:rsidRPr="00774C9F">
        <w:rPr>
          <w:rFonts w:ascii="Times New Roman" w:hAnsi="Times New Roman"/>
          <w:i/>
          <w:vertAlign w:val="subscript"/>
        </w:rPr>
        <w:t>ж</w:t>
      </w:r>
      <w:r w:rsidR="00BD439A" w:rsidRPr="00E272F8">
        <w:rPr>
          <w:rFonts w:ascii="Times New Roman" w:hAnsi="Times New Roman"/>
        </w:rPr>
        <w:t xml:space="preserve"> </w:t>
      </w:r>
      <w:r w:rsidR="00BD439A" w:rsidRPr="00BD439A">
        <w:rPr>
          <w:rFonts w:ascii="Times New Roman" w:hAnsi="Times New Roman"/>
        </w:rPr>
        <w:t xml:space="preserve">- максимальный потенциал жидкости в металлической заземлённой ёмкости без покрытия, В; </w:t>
      </w:r>
      <w:r w:rsidR="00BD439A" w:rsidRPr="00BD439A">
        <w:rPr>
          <w:rFonts w:ascii="Times New Roman" w:hAnsi="Times New Roman"/>
          <w:i/>
          <w:iCs/>
          <w:lang w:val="en-US"/>
        </w:rPr>
        <w:t>V</w:t>
      </w:r>
      <w:r w:rsidR="00BD439A" w:rsidRPr="00BD439A">
        <w:rPr>
          <w:rFonts w:ascii="Times New Roman" w:hAnsi="Times New Roman"/>
          <w:i/>
          <w:iCs/>
          <w:vertAlign w:val="subscript"/>
          <w:lang w:val="en-US"/>
        </w:rPr>
        <w:t>s</w:t>
      </w:r>
      <w:r w:rsidR="00BD439A" w:rsidRPr="00E272F8">
        <w:rPr>
          <w:rFonts w:ascii="Times New Roman" w:hAnsi="Times New Roman"/>
          <w:i/>
          <w:iCs/>
        </w:rPr>
        <w:t xml:space="preserve"> </w:t>
      </w:r>
      <w:r w:rsidR="00BD439A" w:rsidRPr="00BD439A">
        <w:rPr>
          <w:rFonts w:ascii="Times New Roman" w:hAnsi="Times New Roman"/>
          <w:i/>
          <w:iCs/>
        </w:rPr>
        <w:t xml:space="preserve">- </w:t>
      </w:r>
      <w:proofErr w:type="gramStart"/>
      <w:r w:rsidR="00BD439A" w:rsidRPr="00BD439A">
        <w:rPr>
          <w:rFonts w:ascii="Times New Roman" w:hAnsi="Times New Roman"/>
        </w:rPr>
        <w:t>потенциал</w:t>
      </w:r>
      <w:proofErr w:type="gramEnd"/>
      <w:r w:rsidR="00BD439A" w:rsidRPr="00BD439A">
        <w:rPr>
          <w:rFonts w:ascii="Times New Roman" w:hAnsi="Times New Roman"/>
        </w:rPr>
        <w:t xml:space="preserve">, обусловленный поверхностной плотностью электрических зарядов покрытия, В; </w:t>
      </w:r>
      <w:r w:rsidRPr="000970CF">
        <w:rPr>
          <w:rFonts w:ascii="Times New Roman" w:hAnsi="Times New Roman"/>
          <w:i/>
          <w:lang w:val="en-US"/>
        </w:rPr>
        <w:t>W</w:t>
      </w:r>
      <w:r w:rsidRPr="000970CF">
        <w:rPr>
          <w:rFonts w:ascii="Times New Roman" w:hAnsi="Times New Roman"/>
          <w:i/>
          <w:vertAlign w:val="subscript"/>
        </w:rPr>
        <w:t>мин</w:t>
      </w:r>
      <w:r>
        <w:rPr>
          <w:rFonts w:ascii="Times New Roman" w:hAnsi="Times New Roman"/>
        </w:rPr>
        <w:t xml:space="preserve"> </w:t>
      </w:r>
      <w:r w:rsidR="00BD439A" w:rsidRPr="00774C9F">
        <w:rPr>
          <w:rFonts w:ascii="Times New Roman" w:hAnsi="Times New Roman"/>
          <w:iCs/>
        </w:rPr>
        <w:t xml:space="preserve">- </w:t>
      </w:r>
      <w:r w:rsidR="00BD439A" w:rsidRPr="00774C9F">
        <w:rPr>
          <w:rFonts w:ascii="Times New Roman" w:hAnsi="Times New Roman"/>
        </w:rPr>
        <w:t>м</w:t>
      </w:r>
      <w:r w:rsidR="00BD439A" w:rsidRPr="00BD439A">
        <w:rPr>
          <w:rFonts w:ascii="Times New Roman" w:hAnsi="Times New Roman"/>
        </w:rPr>
        <w:t xml:space="preserve">инимальная энергия зажигания взрывоопасной смеси; </w:t>
      </w:r>
      <w:r w:rsidRPr="000970CF">
        <w:rPr>
          <w:rFonts w:ascii="Times New Roman" w:hAnsi="Times New Roman"/>
        </w:rPr>
        <w:sym w:font="Symbol" w:char="F072"/>
      </w:r>
      <w:r w:rsidRPr="000970CF">
        <w:rPr>
          <w:rFonts w:ascii="Times New Roman" w:hAnsi="Times New Roman"/>
          <w:i/>
          <w:vertAlign w:val="subscript"/>
          <w:lang w:val="en-US"/>
        </w:rPr>
        <w:t>v</w:t>
      </w:r>
      <w:r w:rsidRPr="00E272F8">
        <w:rPr>
          <w:rFonts w:ascii="Times New Roman" w:hAnsi="Times New Roman"/>
        </w:rPr>
        <w:t xml:space="preserve"> </w:t>
      </w:r>
      <w:r w:rsidR="00BD439A" w:rsidRPr="00BD439A">
        <w:rPr>
          <w:rFonts w:ascii="Times New Roman" w:hAnsi="Times New Roman"/>
          <w:i/>
          <w:iCs/>
        </w:rPr>
        <w:t xml:space="preserve">- </w:t>
      </w:r>
      <w:r w:rsidR="00BD439A" w:rsidRPr="00BD439A">
        <w:rPr>
          <w:rFonts w:ascii="Times New Roman" w:hAnsi="Times New Roman"/>
        </w:rPr>
        <w:t>удельное объёмное электрическое сопротивление материала слоя покрытия, Ом</w:t>
      </w:r>
      <w:r>
        <w:rPr>
          <w:rFonts w:ascii="Times New Roman" w:hAnsi="Times New Roman"/>
        </w:rPr>
        <w:t>·</w:t>
      </w:r>
      <w:r w:rsidR="00BD439A" w:rsidRPr="00BD439A">
        <w:rPr>
          <w:rFonts w:ascii="Times New Roman" w:hAnsi="Times New Roman"/>
        </w:rPr>
        <w:t xml:space="preserve">м; </w:t>
      </w:r>
      <w:r w:rsidRPr="000970CF">
        <w:rPr>
          <w:rFonts w:ascii="Times New Roman" w:hAnsi="Times New Roman"/>
        </w:rPr>
        <w:sym w:font="Symbol" w:char="F072"/>
      </w:r>
      <w:r w:rsidRPr="000970CF">
        <w:rPr>
          <w:rFonts w:ascii="Times New Roman" w:hAnsi="Times New Roman"/>
          <w:i/>
          <w:vertAlign w:val="subscript"/>
          <w:lang w:val="en-US"/>
        </w:rPr>
        <w:t>v</w:t>
      </w:r>
      <w:proofErr w:type="spellStart"/>
      <w:r w:rsidRPr="000970CF">
        <w:rPr>
          <w:rFonts w:ascii="Times New Roman" w:hAnsi="Times New Roman"/>
          <w:i/>
          <w:vertAlign w:val="subscript"/>
        </w:rPr>
        <w:t>д</w:t>
      </w:r>
      <w:proofErr w:type="spellEnd"/>
      <w:r w:rsidR="00BD439A" w:rsidRPr="00BD439A">
        <w:rPr>
          <w:rFonts w:ascii="Times New Roman" w:hAnsi="Times New Roman"/>
        </w:rPr>
        <w:t xml:space="preserve"> - удельное объёмное электрическое сопротивление материала слоя покрытия, допустимое значение, Ом</w:t>
      </w:r>
      <w:r>
        <w:rPr>
          <w:rFonts w:ascii="Times New Roman" w:hAnsi="Times New Roman"/>
        </w:rPr>
        <w:t xml:space="preserve">·м; </w:t>
      </w:r>
      <w:r>
        <w:rPr>
          <w:rFonts w:ascii="Times New Roman" w:hAnsi="Times New Roman"/>
        </w:rPr>
        <w:sym w:font="Symbol" w:char="F06C"/>
      </w:r>
      <w:r w:rsidR="00BD439A" w:rsidRPr="00BD439A">
        <w:rPr>
          <w:rFonts w:ascii="Times New Roman" w:hAnsi="Times New Roman"/>
        </w:rPr>
        <w:t xml:space="preserve"> - толщина слоя покрытия, м.</w:t>
      </w:r>
    </w:p>
    <w:p w:rsidR="00BD439A" w:rsidRDefault="00BD439A" w:rsidP="00774C9F">
      <w:pPr>
        <w:ind w:firstLine="284"/>
        <w:rPr>
          <w:rFonts w:ascii="Times New Roman" w:hAnsi="Times New Roman" w:cs="Times New Roman"/>
        </w:rPr>
      </w:pPr>
    </w:p>
    <w:p w:rsidR="00FB74CA" w:rsidRPr="00FB74CA" w:rsidRDefault="00FB74CA" w:rsidP="00774C9F">
      <w:pPr>
        <w:ind w:firstLine="284"/>
        <w:rPr>
          <w:rFonts w:ascii="Times New Roman" w:hAnsi="Times New Roman" w:cs="Times New Roman"/>
        </w:rPr>
      </w:pPr>
    </w:p>
    <w:p w:rsidR="00BD439A" w:rsidRDefault="00BD439A" w:rsidP="00774C9F">
      <w:pPr>
        <w:shd w:val="clear" w:color="auto" w:fill="FFFFFF"/>
        <w:ind w:firstLine="284"/>
        <w:jc w:val="right"/>
        <w:rPr>
          <w:rFonts w:ascii="Times New Roman" w:hAnsi="Times New Roman"/>
          <w:i/>
          <w:iCs/>
          <w:lang w:val="en-US"/>
        </w:rPr>
      </w:pPr>
      <w:r w:rsidRPr="00BD439A">
        <w:rPr>
          <w:rFonts w:ascii="Times New Roman" w:hAnsi="Times New Roman"/>
          <w:i/>
          <w:iCs/>
        </w:rPr>
        <w:lastRenderedPageBreak/>
        <w:t>Таблица 5.11</w:t>
      </w:r>
    </w:p>
    <w:p w:rsidR="00774C9F" w:rsidRPr="00774C9F" w:rsidRDefault="00774C9F" w:rsidP="00BD439A">
      <w:pPr>
        <w:shd w:val="clear" w:color="auto" w:fill="FFFFFF"/>
        <w:ind w:firstLine="284"/>
        <w:rPr>
          <w:rFonts w:ascii="Times New Roman" w:hAnsi="Times New Roman"/>
          <w:lang w:val="en-US"/>
        </w:rPr>
      </w:pPr>
    </w:p>
    <w:tbl>
      <w:tblPr>
        <w:tblW w:w="5000" w:type="pct"/>
        <w:tblCellMar>
          <w:left w:w="28" w:type="dxa"/>
          <w:right w:w="28" w:type="dxa"/>
        </w:tblCellMar>
        <w:tblLook w:val="0000"/>
      </w:tblPr>
      <w:tblGrid>
        <w:gridCol w:w="3714"/>
        <w:gridCol w:w="4657"/>
      </w:tblGrid>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Параметр разрядов и объектов защиты</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Нормируемое значение</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Напряженность</w:t>
            </w:r>
            <w:r w:rsidR="00994EB0">
              <w:rPr>
                <w:rFonts w:ascii="Times New Roman" w:hAnsi="Times New Roman"/>
              </w:rPr>
              <w:t xml:space="preserve"> </w:t>
            </w:r>
            <w:r w:rsidRPr="00BD439A">
              <w:rPr>
                <w:rFonts w:ascii="Times New Roman" w:hAnsi="Times New Roman"/>
              </w:rPr>
              <w:t>электростатического поля</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При 20 кВ/м и более регламентируется время пребывания на рабочем месте</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Электрический ток</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60 мкА - порог биологического воздействия</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 xml:space="preserve">Потенциал </w:t>
            </w:r>
            <w:proofErr w:type="spellStart"/>
            <w:r w:rsidRPr="00BD439A">
              <w:rPr>
                <w:rFonts w:ascii="Times New Roman" w:hAnsi="Times New Roman"/>
              </w:rPr>
              <w:t>электростатически</w:t>
            </w:r>
            <w:proofErr w:type="spellEnd"/>
            <w:r w:rsidRPr="00BD439A">
              <w:rPr>
                <w:rFonts w:ascii="Times New Roman" w:hAnsi="Times New Roman"/>
              </w:rPr>
              <w:t xml:space="preserve"> заряженного тела человека</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2 кВ - потенциал, допустимый по раздражающему</w:t>
            </w:r>
            <w:r w:rsidR="00994EB0">
              <w:rPr>
                <w:rFonts w:ascii="Times New Roman" w:hAnsi="Times New Roman"/>
              </w:rPr>
              <w:t xml:space="preserve"> </w:t>
            </w:r>
            <w:r w:rsidRPr="00BD439A">
              <w:rPr>
                <w:rFonts w:ascii="Times New Roman" w:hAnsi="Times New Roman"/>
              </w:rPr>
              <w:t>воздействию</w:t>
            </w:r>
            <w:r w:rsidR="00994EB0">
              <w:rPr>
                <w:rFonts w:ascii="Times New Roman" w:hAnsi="Times New Roman"/>
              </w:rPr>
              <w:t xml:space="preserve"> </w:t>
            </w:r>
            <w:r w:rsidRPr="00BD439A">
              <w:rPr>
                <w:rFonts w:ascii="Times New Roman" w:hAnsi="Times New Roman"/>
              </w:rPr>
              <w:t>разрядов. При потенциале более 2 кВ возможны непроизвольные движения при разрядах с человека. По требованиям ЭСИБ допустимый потенциал может быть менее 2</w:t>
            </w:r>
            <w:r w:rsidR="00720683">
              <w:rPr>
                <w:rFonts w:ascii="Times New Roman" w:hAnsi="Times New Roman"/>
              </w:rPr>
              <w:t xml:space="preserve"> </w:t>
            </w:r>
            <w:r w:rsidRPr="00BD439A">
              <w:rPr>
                <w:rFonts w:ascii="Times New Roman" w:hAnsi="Times New Roman"/>
              </w:rPr>
              <w:t>кВ</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Заряд в импульсе при разрядах</w:t>
            </w:r>
            <w:r w:rsidR="00994EB0">
              <w:rPr>
                <w:rFonts w:ascii="Times New Roman" w:hAnsi="Times New Roman"/>
              </w:rPr>
              <w:t xml:space="preserve"> </w:t>
            </w:r>
            <w:r w:rsidRPr="00BD439A">
              <w:rPr>
                <w:rFonts w:ascii="Times New Roman" w:hAnsi="Times New Roman"/>
              </w:rPr>
              <w:t>статического</w:t>
            </w:r>
            <w:r w:rsidR="00994EB0">
              <w:rPr>
                <w:rFonts w:ascii="Times New Roman" w:hAnsi="Times New Roman"/>
              </w:rPr>
              <w:t xml:space="preserve"> </w:t>
            </w:r>
            <w:r w:rsidRPr="00BD439A">
              <w:rPr>
                <w:rFonts w:ascii="Times New Roman" w:hAnsi="Times New Roman"/>
              </w:rPr>
              <w:t>электричества, когда одним из полюсов</w:t>
            </w:r>
            <w:r w:rsidR="00994EB0">
              <w:rPr>
                <w:rFonts w:ascii="Times New Roman" w:hAnsi="Times New Roman"/>
              </w:rPr>
              <w:t xml:space="preserve"> </w:t>
            </w:r>
            <w:r w:rsidRPr="00BD439A">
              <w:rPr>
                <w:rFonts w:ascii="Times New Roman" w:hAnsi="Times New Roman"/>
              </w:rPr>
              <w:t>разрядного</w:t>
            </w:r>
            <w:r w:rsidR="00994EB0">
              <w:rPr>
                <w:rFonts w:ascii="Times New Roman" w:hAnsi="Times New Roman"/>
              </w:rPr>
              <w:t xml:space="preserve"> </w:t>
            </w:r>
            <w:r w:rsidRPr="00BD439A">
              <w:rPr>
                <w:rFonts w:ascii="Times New Roman" w:hAnsi="Times New Roman"/>
              </w:rPr>
              <w:t>промежутка</w:t>
            </w:r>
            <w:r w:rsidR="00994EB0">
              <w:rPr>
                <w:rFonts w:ascii="Times New Roman" w:hAnsi="Times New Roman"/>
              </w:rPr>
              <w:t xml:space="preserve"> </w:t>
            </w:r>
            <w:r w:rsidRPr="00BD439A">
              <w:rPr>
                <w:rFonts w:ascii="Times New Roman" w:hAnsi="Times New Roman"/>
              </w:rPr>
              <w:t>является</w:t>
            </w:r>
            <w:r w:rsidR="00994EB0">
              <w:rPr>
                <w:rFonts w:ascii="Times New Roman" w:hAnsi="Times New Roman"/>
              </w:rPr>
              <w:t xml:space="preserve"> </w:t>
            </w:r>
            <w:r w:rsidRPr="00BD439A">
              <w:rPr>
                <w:rFonts w:ascii="Times New Roman" w:hAnsi="Times New Roman"/>
              </w:rPr>
              <w:t>тело человека</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0,1 мкКл - заряд, допустимый по раздражающему</w:t>
            </w:r>
            <w:r w:rsidR="00994EB0">
              <w:rPr>
                <w:rFonts w:ascii="Times New Roman" w:hAnsi="Times New Roman"/>
              </w:rPr>
              <w:t xml:space="preserve"> </w:t>
            </w:r>
            <w:r w:rsidRPr="00BD439A">
              <w:rPr>
                <w:rFonts w:ascii="Times New Roman" w:hAnsi="Times New Roman"/>
              </w:rPr>
              <w:t>воздействию</w:t>
            </w:r>
            <w:r w:rsidR="00994EB0">
              <w:rPr>
                <w:rFonts w:ascii="Times New Roman" w:hAnsi="Times New Roman"/>
              </w:rPr>
              <w:t xml:space="preserve"> </w:t>
            </w:r>
            <w:r w:rsidRPr="00BD439A">
              <w:rPr>
                <w:rFonts w:ascii="Times New Roman" w:hAnsi="Times New Roman"/>
              </w:rPr>
              <w:t>разрядов.</w:t>
            </w:r>
            <w:r w:rsidR="00994EB0">
              <w:rPr>
                <w:rFonts w:ascii="Times New Roman" w:hAnsi="Times New Roman"/>
              </w:rPr>
              <w:t xml:space="preserve"> </w:t>
            </w:r>
            <w:r w:rsidRPr="00BD439A">
              <w:rPr>
                <w:rFonts w:ascii="Times New Roman" w:hAnsi="Times New Roman"/>
              </w:rPr>
              <w:t>При заряде в импульсе более 0,1 мкКл возможны</w:t>
            </w:r>
            <w:r w:rsidR="00994EB0">
              <w:rPr>
                <w:rFonts w:ascii="Times New Roman" w:hAnsi="Times New Roman"/>
              </w:rPr>
              <w:t xml:space="preserve"> </w:t>
            </w:r>
            <w:r w:rsidRPr="00BD439A">
              <w:rPr>
                <w:rFonts w:ascii="Times New Roman" w:hAnsi="Times New Roman"/>
              </w:rPr>
              <w:t>непроизвольные</w:t>
            </w:r>
            <w:r w:rsidR="00994EB0">
              <w:rPr>
                <w:rFonts w:ascii="Times New Roman" w:hAnsi="Times New Roman"/>
              </w:rPr>
              <w:t xml:space="preserve"> </w:t>
            </w:r>
            <w:r w:rsidRPr="00BD439A">
              <w:rPr>
                <w:rFonts w:ascii="Times New Roman" w:hAnsi="Times New Roman"/>
              </w:rPr>
              <w:t>движения.</w:t>
            </w:r>
            <w:r w:rsidR="00994EB0">
              <w:rPr>
                <w:rFonts w:ascii="Times New Roman" w:hAnsi="Times New Roman"/>
              </w:rPr>
              <w:t xml:space="preserve"> </w:t>
            </w:r>
            <w:r w:rsidRPr="00BD439A">
              <w:rPr>
                <w:rFonts w:ascii="Times New Roman" w:hAnsi="Times New Roman"/>
              </w:rPr>
              <w:t>По требованиям ЭСИБ допустимый заряд в импульсе</w:t>
            </w:r>
            <w:r w:rsidR="00994EB0">
              <w:rPr>
                <w:rFonts w:ascii="Times New Roman" w:hAnsi="Times New Roman"/>
              </w:rPr>
              <w:t xml:space="preserve"> </w:t>
            </w:r>
            <w:r w:rsidRPr="00BD439A">
              <w:rPr>
                <w:rFonts w:ascii="Times New Roman" w:hAnsi="Times New Roman"/>
              </w:rPr>
              <w:t>разрядного тока</w:t>
            </w:r>
            <w:r w:rsidR="00994EB0">
              <w:rPr>
                <w:rFonts w:ascii="Times New Roman" w:hAnsi="Times New Roman"/>
              </w:rPr>
              <w:t xml:space="preserve"> </w:t>
            </w:r>
            <w:r w:rsidRPr="00BD439A">
              <w:rPr>
                <w:rFonts w:ascii="Times New Roman" w:hAnsi="Times New Roman"/>
              </w:rPr>
              <w:t>может быть менее 0,1 мкКл</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Ток,</w:t>
            </w:r>
            <w:r w:rsidR="00994EB0">
              <w:rPr>
                <w:rFonts w:ascii="Times New Roman" w:hAnsi="Times New Roman"/>
              </w:rPr>
              <w:t xml:space="preserve"> </w:t>
            </w:r>
            <w:r w:rsidRPr="00BD439A">
              <w:rPr>
                <w:rFonts w:ascii="Times New Roman" w:hAnsi="Times New Roman"/>
              </w:rPr>
              <w:t>применяемый в системах</w:t>
            </w:r>
            <w:r w:rsidR="00994EB0">
              <w:rPr>
                <w:rFonts w:ascii="Times New Roman" w:hAnsi="Times New Roman"/>
              </w:rPr>
              <w:t xml:space="preserve"> </w:t>
            </w:r>
            <w:r w:rsidRPr="00BD439A">
              <w:rPr>
                <w:rFonts w:ascii="Times New Roman" w:hAnsi="Times New Roman"/>
              </w:rPr>
              <w:t>контроля</w:t>
            </w:r>
            <w:r w:rsidR="00994EB0">
              <w:rPr>
                <w:rFonts w:ascii="Times New Roman" w:hAnsi="Times New Roman"/>
              </w:rPr>
              <w:t xml:space="preserve"> </w:t>
            </w:r>
            <w:r w:rsidRPr="00BD439A">
              <w:rPr>
                <w:rFonts w:ascii="Times New Roman" w:hAnsi="Times New Roman"/>
              </w:rPr>
              <w:t>заземления человека [30]</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720683" w:rsidP="00720683">
            <w:pPr>
              <w:shd w:val="clear" w:color="auto" w:fill="FFFFFF"/>
              <w:jc w:val="center"/>
              <w:rPr>
                <w:rFonts w:ascii="Times New Roman" w:hAnsi="Times New Roman"/>
              </w:rPr>
            </w:pPr>
            <w:r>
              <w:rPr>
                <w:rFonts w:ascii="Times New Roman" w:hAnsi="Times New Roman"/>
                <w:lang w:val="en-US"/>
              </w:rPr>
              <w:t xml:space="preserve">10 </w:t>
            </w:r>
            <w:r w:rsidR="00BD439A" w:rsidRPr="00BD439A">
              <w:rPr>
                <w:rFonts w:ascii="Times New Roman" w:hAnsi="Times New Roman"/>
              </w:rPr>
              <w:t>мкА</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Напряжение, применяемое в системах контроля заземления человека [30]</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10 мВ</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720683" w:rsidP="00720683">
            <w:pPr>
              <w:shd w:val="clear" w:color="auto" w:fill="FFFFFF"/>
              <w:rPr>
                <w:rFonts w:ascii="Times New Roman" w:hAnsi="Times New Roman"/>
              </w:rPr>
            </w:pPr>
            <w:r>
              <w:rPr>
                <w:rFonts w:ascii="Times New Roman" w:hAnsi="Times New Roman"/>
              </w:rPr>
              <w:t>Е</w:t>
            </w:r>
            <w:r w:rsidR="00BD439A" w:rsidRPr="00720683">
              <w:rPr>
                <w:rFonts w:ascii="Times New Roman" w:hAnsi="Times New Roman"/>
              </w:rPr>
              <w:t>мкость</w:t>
            </w:r>
            <w:r w:rsidR="00994EB0">
              <w:rPr>
                <w:rFonts w:ascii="Times New Roman" w:hAnsi="Times New Roman"/>
                <w:smallCaps/>
              </w:rPr>
              <w:t xml:space="preserve"> </w:t>
            </w:r>
            <w:r w:rsidR="00BD439A" w:rsidRPr="00BD439A">
              <w:rPr>
                <w:rFonts w:ascii="Times New Roman" w:hAnsi="Times New Roman"/>
              </w:rPr>
              <w:t>человека</w:t>
            </w:r>
            <w:r w:rsidR="00994EB0">
              <w:rPr>
                <w:rFonts w:ascii="Times New Roman" w:hAnsi="Times New Roman"/>
              </w:rPr>
              <w:t xml:space="preserve"> </w:t>
            </w:r>
            <w:r w:rsidR="00BD439A" w:rsidRPr="00BD439A">
              <w:rPr>
                <w:rFonts w:ascii="Times New Roman" w:hAnsi="Times New Roman"/>
              </w:rPr>
              <w:t>(измеренные значения)</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От 40 до 8000 пФ</w:t>
            </w:r>
          </w:p>
        </w:tc>
      </w:tr>
      <w:tr w:rsidR="00BD439A" w:rsidRPr="00BD439A">
        <w:tblPrEx>
          <w:tblCellMar>
            <w:top w:w="0" w:type="dxa"/>
            <w:bottom w:w="0" w:type="dxa"/>
          </w:tblCellMar>
        </w:tblPrEx>
        <w:trPr>
          <w:trHeight w:val="20"/>
        </w:trPr>
        <w:tc>
          <w:tcPr>
            <w:tcW w:w="371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Сопротивление тела человека, принимаемое в нормировании [30]</w:t>
            </w:r>
          </w:p>
        </w:tc>
        <w:tc>
          <w:tcPr>
            <w:tcW w:w="4657"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1 кОм</w:t>
            </w:r>
          </w:p>
        </w:tc>
      </w:tr>
    </w:tbl>
    <w:p w:rsidR="00774C9F" w:rsidRDefault="00774C9F" w:rsidP="00774C9F">
      <w:pPr>
        <w:shd w:val="clear" w:color="auto" w:fill="FFFFFF"/>
        <w:ind w:firstLine="284"/>
        <w:rPr>
          <w:rFonts w:ascii="Times New Roman" w:hAnsi="Times New Roman"/>
          <w:i/>
          <w:iCs/>
        </w:rPr>
      </w:pPr>
    </w:p>
    <w:p w:rsidR="00774C9F" w:rsidRPr="00BD439A" w:rsidRDefault="00774C9F" w:rsidP="00720683">
      <w:pPr>
        <w:shd w:val="clear" w:color="auto" w:fill="FFFFFF"/>
        <w:ind w:firstLine="284"/>
        <w:jc w:val="right"/>
        <w:rPr>
          <w:rFonts w:ascii="Times New Roman" w:hAnsi="Times New Roman"/>
        </w:rPr>
      </w:pPr>
      <w:r w:rsidRPr="00BD439A">
        <w:rPr>
          <w:rFonts w:ascii="Times New Roman" w:hAnsi="Times New Roman"/>
          <w:i/>
          <w:iCs/>
        </w:rPr>
        <w:t>Таблица 5.12</w:t>
      </w:r>
    </w:p>
    <w:p w:rsidR="00BD439A" w:rsidRPr="00BD439A" w:rsidRDefault="00BD439A" w:rsidP="00BD439A">
      <w:pPr>
        <w:ind w:firstLine="284"/>
        <w:rPr>
          <w:rFonts w:ascii="Times New Roman" w:hAnsi="Times New Roman"/>
        </w:rPr>
      </w:pPr>
    </w:p>
    <w:tbl>
      <w:tblPr>
        <w:tblW w:w="5000" w:type="pct"/>
        <w:tblCellMar>
          <w:left w:w="28" w:type="dxa"/>
          <w:right w:w="28" w:type="dxa"/>
        </w:tblCellMar>
        <w:tblLook w:val="0000"/>
      </w:tblPr>
      <w:tblGrid>
        <w:gridCol w:w="4445"/>
        <w:gridCol w:w="971"/>
        <w:gridCol w:w="1392"/>
        <w:gridCol w:w="1563"/>
      </w:tblGrid>
      <w:tr w:rsidR="00BD439A" w:rsidRPr="00BD439A">
        <w:tblPrEx>
          <w:tblCellMar>
            <w:top w:w="0" w:type="dxa"/>
            <w:bottom w:w="0" w:type="dxa"/>
          </w:tblCellMar>
        </w:tblPrEx>
        <w:trPr>
          <w:trHeight w:val="20"/>
        </w:trPr>
        <w:tc>
          <w:tcPr>
            <w:tcW w:w="4445" w:type="dxa"/>
            <w:vMerge w:val="restart"/>
            <w:tcBorders>
              <w:top w:val="single" w:sz="6" w:space="0" w:color="auto"/>
              <w:left w:val="single" w:sz="6" w:space="0" w:color="auto"/>
              <w:bottom w:val="nil"/>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Производственная операция</w:t>
            </w:r>
          </w:p>
        </w:tc>
        <w:tc>
          <w:tcPr>
            <w:tcW w:w="3926"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Значение заряда в импульсном разряде статического электричества, мкКл</w:t>
            </w:r>
          </w:p>
        </w:tc>
      </w:tr>
      <w:tr w:rsidR="00BD439A" w:rsidRPr="00BD439A">
        <w:tblPrEx>
          <w:tblCellMar>
            <w:top w:w="0" w:type="dxa"/>
            <w:bottom w:w="0" w:type="dxa"/>
          </w:tblCellMar>
        </w:tblPrEx>
        <w:trPr>
          <w:trHeight w:val="20"/>
        </w:trPr>
        <w:tc>
          <w:tcPr>
            <w:tcW w:w="4445" w:type="dxa"/>
            <w:vMerge/>
            <w:tcBorders>
              <w:top w:val="nil"/>
              <w:left w:val="single" w:sz="6" w:space="0" w:color="auto"/>
              <w:bottom w:val="single" w:sz="6" w:space="0" w:color="auto"/>
              <w:right w:val="single" w:sz="6" w:space="0" w:color="auto"/>
            </w:tcBorders>
          </w:tcPr>
          <w:p w:rsidR="00BD439A" w:rsidRPr="00BD439A" w:rsidRDefault="00BD439A" w:rsidP="00720683">
            <w:pPr>
              <w:rPr>
                <w:rFonts w:ascii="Times New Roman" w:hAnsi="Times New Roman"/>
              </w:rPr>
            </w:pPr>
          </w:p>
        </w:tc>
        <w:tc>
          <w:tcPr>
            <w:tcW w:w="971"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proofErr w:type="gramStart"/>
            <w:r w:rsidRPr="00BD439A">
              <w:rPr>
                <w:rFonts w:ascii="Times New Roman" w:hAnsi="Times New Roman"/>
              </w:rPr>
              <w:t>Наиболее вероятное</w:t>
            </w:r>
            <w:proofErr w:type="gramEnd"/>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proofErr w:type="gramStart"/>
            <w:r w:rsidRPr="00BD439A">
              <w:rPr>
                <w:rFonts w:ascii="Times New Roman" w:hAnsi="Times New Roman"/>
              </w:rPr>
              <w:t>Максимальное измеренное</w:t>
            </w:r>
            <w:proofErr w:type="gramEnd"/>
          </w:p>
        </w:tc>
        <w:tc>
          <w:tcPr>
            <w:tcW w:w="1563"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При вероятности 10</w:t>
            </w:r>
            <w:r w:rsidR="00720683" w:rsidRPr="00720683">
              <w:rPr>
                <w:rFonts w:ascii="Times New Roman" w:hAnsi="Times New Roman"/>
                <w:vertAlign w:val="superscript"/>
              </w:rPr>
              <w:t>-6</w:t>
            </w:r>
          </w:p>
        </w:tc>
      </w:tr>
      <w:tr w:rsidR="00BD439A" w:rsidRPr="00BD439A">
        <w:tblPrEx>
          <w:tblCellMar>
            <w:top w:w="0" w:type="dxa"/>
            <w:bottom w:w="0" w:type="dxa"/>
          </w:tblCellMar>
        </w:tblPrEx>
        <w:trPr>
          <w:trHeight w:val="20"/>
        </w:trPr>
        <w:tc>
          <w:tcPr>
            <w:tcW w:w="444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Полирование на ленточном полировальном станке</w:t>
            </w:r>
          </w:p>
        </w:tc>
        <w:tc>
          <w:tcPr>
            <w:tcW w:w="971"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0,530</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1,50</w:t>
            </w:r>
          </w:p>
        </w:tc>
        <w:tc>
          <w:tcPr>
            <w:tcW w:w="1563"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2,5</w:t>
            </w:r>
          </w:p>
        </w:tc>
      </w:tr>
      <w:tr w:rsidR="00BD439A" w:rsidRPr="00BD439A">
        <w:tblPrEx>
          <w:tblCellMar>
            <w:top w:w="0" w:type="dxa"/>
            <w:bottom w:w="0" w:type="dxa"/>
          </w:tblCellMar>
        </w:tblPrEx>
        <w:trPr>
          <w:trHeight w:val="20"/>
        </w:trPr>
        <w:tc>
          <w:tcPr>
            <w:tcW w:w="444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Первая шлифовка на станке ШЛПС</w:t>
            </w:r>
          </w:p>
        </w:tc>
        <w:tc>
          <w:tcPr>
            <w:tcW w:w="971"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0,008</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0,08</w:t>
            </w:r>
          </w:p>
        </w:tc>
        <w:tc>
          <w:tcPr>
            <w:tcW w:w="1563"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0,1</w:t>
            </w:r>
          </w:p>
        </w:tc>
      </w:tr>
      <w:tr w:rsidR="00BD439A" w:rsidRPr="00BD439A">
        <w:tblPrEx>
          <w:tblCellMar>
            <w:top w:w="0" w:type="dxa"/>
            <w:bottom w:w="0" w:type="dxa"/>
          </w:tblCellMar>
        </w:tblPrEx>
        <w:trPr>
          <w:trHeight w:val="20"/>
        </w:trPr>
        <w:tc>
          <w:tcPr>
            <w:tcW w:w="444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rPr>
                <w:rFonts w:ascii="Times New Roman" w:hAnsi="Times New Roman"/>
              </w:rPr>
            </w:pPr>
            <w:r w:rsidRPr="00BD439A">
              <w:rPr>
                <w:rFonts w:ascii="Times New Roman" w:hAnsi="Times New Roman"/>
              </w:rPr>
              <w:t>Вторая шлифовка на станке ШЛПС</w:t>
            </w:r>
          </w:p>
        </w:tc>
        <w:tc>
          <w:tcPr>
            <w:tcW w:w="971"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0,150</w:t>
            </w:r>
          </w:p>
        </w:tc>
        <w:tc>
          <w:tcPr>
            <w:tcW w:w="139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0,40</w:t>
            </w:r>
          </w:p>
        </w:tc>
        <w:tc>
          <w:tcPr>
            <w:tcW w:w="1563"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2,1</w:t>
            </w:r>
          </w:p>
        </w:tc>
      </w:tr>
    </w:tbl>
    <w:p w:rsidR="00720683" w:rsidRDefault="00720683"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5.13</w:t>
      </w:r>
    </w:p>
    <w:p w:rsidR="00720683" w:rsidRPr="00BD439A" w:rsidRDefault="00720683" w:rsidP="00BD439A">
      <w:pPr>
        <w:shd w:val="clear" w:color="auto" w:fill="FFFFFF"/>
        <w:ind w:firstLine="284"/>
        <w:jc w:val="right"/>
        <w:rPr>
          <w:rFonts w:ascii="Times New Roman" w:hAnsi="Times New Roman"/>
        </w:rPr>
      </w:pPr>
    </w:p>
    <w:tbl>
      <w:tblPr>
        <w:tblW w:w="5000" w:type="pct"/>
        <w:tblCellMar>
          <w:left w:w="28" w:type="dxa"/>
          <w:right w:w="28" w:type="dxa"/>
        </w:tblCellMar>
        <w:tblLook w:val="0000"/>
      </w:tblPr>
      <w:tblGrid>
        <w:gridCol w:w="2952"/>
        <w:gridCol w:w="1884"/>
        <w:gridCol w:w="1855"/>
        <w:gridCol w:w="1680"/>
      </w:tblGrid>
      <w:tr w:rsidR="00BD439A" w:rsidRPr="00BD439A">
        <w:tblPrEx>
          <w:tblCellMar>
            <w:top w:w="0" w:type="dxa"/>
            <w:bottom w:w="0" w:type="dxa"/>
          </w:tblCellMar>
        </w:tblPrEx>
        <w:trPr>
          <w:trHeight w:val="20"/>
        </w:trPr>
        <w:tc>
          <w:tcPr>
            <w:tcW w:w="2952" w:type="dxa"/>
            <w:vMerge w:val="restart"/>
            <w:tcBorders>
              <w:top w:val="single" w:sz="6" w:space="0" w:color="auto"/>
              <w:left w:val="single" w:sz="6" w:space="0" w:color="auto"/>
              <w:bottom w:val="nil"/>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Материал поверхности</w:t>
            </w:r>
          </w:p>
        </w:tc>
        <w:tc>
          <w:tcPr>
            <w:tcW w:w="5419" w:type="dxa"/>
            <w:gridSpan w:val="3"/>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Значение заряда в импульсном разряде статического электричества, мкКл</w:t>
            </w:r>
          </w:p>
        </w:tc>
      </w:tr>
      <w:tr w:rsidR="00BD439A" w:rsidRPr="00BD439A">
        <w:tblPrEx>
          <w:tblCellMar>
            <w:top w:w="0" w:type="dxa"/>
            <w:bottom w:w="0" w:type="dxa"/>
          </w:tblCellMar>
        </w:tblPrEx>
        <w:trPr>
          <w:trHeight w:val="20"/>
        </w:trPr>
        <w:tc>
          <w:tcPr>
            <w:tcW w:w="2952" w:type="dxa"/>
            <w:vMerge/>
            <w:tcBorders>
              <w:top w:val="nil"/>
              <w:left w:val="single" w:sz="6" w:space="0" w:color="auto"/>
              <w:bottom w:val="single" w:sz="6" w:space="0" w:color="auto"/>
              <w:right w:val="single" w:sz="6" w:space="0" w:color="auto"/>
            </w:tcBorders>
          </w:tcPr>
          <w:p w:rsidR="00BD439A" w:rsidRPr="00BD439A" w:rsidRDefault="00BD439A" w:rsidP="00720683">
            <w:pPr>
              <w:jc w:val="center"/>
              <w:rPr>
                <w:rFonts w:ascii="Times New Roman" w:hAnsi="Times New Roman"/>
              </w:rPr>
            </w:pPr>
          </w:p>
        </w:tc>
        <w:tc>
          <w:tcPr>
            <w:tcW w:w="188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proofErr w:type="gramStart"/>
            <w:r w:rsidRPr="00BD439A">
              <w:rPr>
                <w:rFonts w:ascii="Times New Roman" w:hAnsi="Times New Roman"/>
              </w:rPr>
              <w:t>Наиболее вероятное</w:t>
            </w:r>
            <w:proofErr w:type="gramEnd"/>
          </w:p>
        </w:tc>
        <w:tc>
          <w:tcPr>
            <w:tcW w:w="185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proofErr w:type="gramStart"/>
            <w:r w:rsidRPr="00BD439A">
              <w:rPr>
                <w:rFonts w:ascii="Times New Roman" w:hAnsi="Times New Roman"/>
              </w:rPr>
              <w:t>Максимальное измеренное</w:t>
            </w:r>
            <w:proofErr w:type="gramEnd"/>
          </w:p>
        </w:tc>
        <w:tc>
          <w:tcPr>
            <w:tcW w:w="1680"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При ве</w:t>
            </w:r>
            <w:r w:rsidR="00720683">
              <w:rPr>
                <w:rFonts w:ascii="Times New Roman" w:hAnsi="Times New Roman"/>
              </w:rPr>
              <w:t>роятности 10</w:t>
            </w:r>
            <w:r w:rsidR="00720683" w:rsidRPr="00720683">
              <w:rPr>
                <w:rFonts w:ascii="Times New Roman" w:hAnsi="Times New Roman"/>
                <w:vertAlign w:val="superscript"/>
              </w:rPr>
              <w:t>-6</w:t>
            </w:r>
          </w:p>
        </w:tc>
      </w:tr>
      <w:tr w:rsidR="00BD439A" w:rsidRPr="00BD439A">
        <w:tblPrEx>
          <w:tblCellMar>
            <w:top w:w="0" w:type="dxa"/>
            <w:bottom w:w="0" w:type="dxa"/>
          </w:tblCellMar>
        </w:tblPrEx>
        <w:trPr>
          <w:trHeight w:val="20"/>
        </w:trPr>
        <w:tc>
          <w:tcPr>
            <w:tcW w:w="295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both"/>
              <w:rPr>
                <w:rFonts w:ascii="Times New Roman" w:hAnsi="Times New Roman"/>
              </w:rPr>
            </w:pPr>
            <w:r w:rsidRPr="00BD439A">
              <w:rPr>
                <w:rFonts w:ascii="Times New Roman" w:hAnsi="Times New Roman"/>
              </w:rPr>
              <w:t>Органическое стекло</w:t>
            </w:r>
          </w:p>
        </w:tc>
        <w:tc>
          <w:tcPr>
            <w:tcW w:w="188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0,0760</w:t>
            </w:r>
          </w:p>
        </w:tc>
        <w:tc>
          <w:tcPr>
            <w:tcW w:w="185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0,250</w:t>
            </w:r>
          </w:p>
        </w:tc>
        <w:tc>
          <w:tcPr>
            <w:tcW w:w="1680"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0,91</w:t>
            </w:r>
          </w:p>
        </w:tc>
      </w:tr>
      <w:tr w:rsidR="00BD439A" w:rsidRPr="00BD439A">
        <w:tblPrEx>
          <w:tblCellMar>
            <w:top w:w="0" w:type="dxa"/>
            <w:bottom w:w="0" w:type="dxa"/>
          </w:tblCellMar>
        </w:tblPrEx>
        <w:trPr>
          <w:trHeight w:val="20"/>
        </w:trPr>
        <w:tc>
          <w:tcPr>
            <w:tcW w:w="295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both"/>
              <w:rPr>
                <w:rFonts w:ascii="Times New Roman" w:hAnsi="Times New Roman"/>
              </w:rPr>
            </w:pPr>
            <w:r w:rsidRPr="00BD439A">
              <w:rPr>
                <w:rFonts w:ascii="Times New Roman" w:hAnsi="Times New Roman"/>
              </w:rPr>
              <w:t>Полиэтилен</w:t>
            </w:r>
          </w:p>
        </w:tc>
        <w:tc>
          <w:tcPr>
            <w:tcW w:w="188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0,0140</w:t>
            </w:r>
          </w:p>
        </w:tc>
        <w:tc>
          <w:tcPr>
            <w:tcW w:w="185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0,058</w:t>
            </w:r>
          </w:p>
        </w:tc>
        <w:tc>
          <w:tcPr>
            <w:tcW w:w="1680"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0,26</w:t>
            </w:r>
          </w:p>
        </w:tc>
      </w:tr>
      <w:tr w:rsidR="00BD439A" w:rsidRPr="00BD439A">
        <w:tblPrEx>
          <w:tblCellMar>
            <w:top w:w="0" w:type="dxa"/>
            <w:bottom w:w="0" w:type="dxa"/>
          </w:tblCellMar>
        </w:tblPrEx>
        <w:trPr>
          <w:trHeight w:val="20"/>
        </w:trPr>
        <w:tc>
          <w:tcPr>
            <w:tcW w:w="295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both"/>
              <w:rPr>
                <w:rFonts w:ascii="Times New Roman" w:hAnsi="Times New Roman"/>
              </w:rPr>
            </w:pPr>
            <w:r w:rsidRPr="00BD439A">
              <w:rPr>
                <w:rFonts w:ascii="Times New Roman" w:hAnsi="Times New Roman"/>
              </w:rPr>
              <w:t>Оконное стекло</w:t>
            </w:r>
          </w:p>
        </w:tc>
        <w:tc>
          <w:tcPr>
            <w:tcW w:w="188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0,0023</w:t>
            </w:r>
          </w:p>
        </w:tc>
        <w:tc>
          <w:tcPr>
            <w:tcW w:w="185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0,011</w:t>
            </w:r>
          </w:p>
        </w:tc>
        <w:tc>
          <w:tcPr>
            <w:tcW w:w="1680"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0,50</w:t>
            </w:r>
          </w:p>
        </w:tc>
      </w:tr>
      <w:tr w:rsidR="00BD439A" w:rsidRPr="00BD439A">
        <w:tblPrEx>
          <w:tblCellMar>
            <w:top w:w="0" w:type="dxa"/>
            <w:bottom w:w="0" w:type="dxa"/>
          </w:tblCellMar>
        </w:tblPrEx>
        <w:trPr>
          <w:trHeight w:val="20"/>
        </w:trPr>
        <w:tc>
          <w:tcPr>
            <w:tcW w:w="295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both"/>
              <w:rPr>
                <w:rFonts w:ascii="Times New Roman" w:hAnsi="Times New Roman"/>
              </w:rPr>
            </w:pPr>
            <w:r w:rsidRPr="00BD439A">
              <w:rPr>
                <w:rFonts w:ascii="Times New Roman" w:hAnsi="Times New Roman"/>
              </w:rPr>
              <w:t>Техническое стекло 13В (труба)</w:t>
            </w:r>
          </w:p>
        </w:tc>
        <w:tc>
          <w:tcPr>
            <w:tcW w:w="1884"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0,011</w:t>
            </w:r>
          </w:p>
        </w:tc>
        <w:tc>
          <w:tcPr>
            <w:tcW w:w="185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0,038</w:t>
            </w:r>
          </w:p>
        </w:tc>
        <w:tc>
          <w:tcPr>
            <w:tcW w:w="1680"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0,52</w:t>
            </w:r>
          </w:p>
        </w:tc>
      </w:tr>
      <w:tr w:rsidR="00BD439A" w:rsidRPr="00BD439A">
        <w:tblPrEx>
          <w:tblCellMar>
            <w:top w:w="0" w:type="dxa"/>
            <w:bottom w:w="0" w:type="dxa"/>
          </w:tblCellMar>
        </w:tblPrEx>
        <w:trPr>
          <w:trHeight w:val="20"/>
        </w:trPr>
        <w:tc>
          <w:tcPr>
            <w:tcW w:w="2952"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both"/>
              <w:rPr>
                <w:rFonts w:ascii="Times New Roman" w:hAnsi="Times New Roman"/>
              </w:rPr>
            </w:pPr>
            <w:r w:rsidRPr="00BD439A">
              <w:rPr>
                <w:rFonts w:ascii="Times New Roman" w:hAnsi="Times New Roman"/>
              </w:rPr>
              <w:t>Стекло "Спал" (труба)</w:t>
            </w:r>
          </w:p>
        </w:tc>
        <w:tc>
          <w:tcPr>
            <w:tcW w:w="1884" w:type="dxa"/>
            <w:tcBorders>
              <w:top w:val="single" w:sz="6" w:space="0" w:color="auto"/>
              <w:left w:val="single" w:sz="6" w:space="0" w:color="auto"/>
              <w:bottom w:val="single" w:sz="6" w:space="0" w:color="auto"/>
              <w:right w:val="single" w:sz="6" w:space="0" w:color="auto"/>
            </w:tcBorders>
          </w:tcPr>
          <w:p w:rsidR="00BD439A" w:rsidRPr="00BD439A" w:rsidRDefault="00720683" w:rsidP="00720683">
            <w:pPr>
              <w:shd w:val="clear" w:color="auto" w:fill="FFFFFF"/>
              <w:jc w:val="center"/>
              <w:rPr>
                <w:rFonts w:ascii="Times New Roman" w:hAnsi="Times New Roman"/>
              </w:rPr>
            </w:pPr>
            <w:r>
              <w:rPr>
                <w:rFonts w:ascii="Times New Roman" w:hAnsi="Times New Roman"/>
              </w:rPr>
              <w:t>0</w:t>
            </w:r>
            <w:r w:rsidR="00BD439A" w:rsidRPr="00BD439A">
              <w:rPr>
                <w:rFonts w:ascii="Times New Roman" w:hAnsi="Times New Roman"/>
              </w:rPr>
              <w:t>,012</w:t>
            </w:r>
          </w:p>
        </w:tc>
        <w:tc>
          <w:tcPr>
            <w:tcW w:w="1855"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0,046</w:t>
            </w:r>
          </w:p>
        </w:tc>
        <w:tc>
          <w:tcPr>
            <w:tcW w:w="1680" w:type="dxa"/>
            <w:tcBorders>
              <w:top w:val="single" w:sz="6" w:space="0" w:color="auto"/>
              <w:left w:val="single" w:sz="6" w:space="0" w:color="auto"/>
              <w:bottom w:val="single" w:sz="6" w:space="0" w:color="auto"/>
              <w:right w:val="single" w:sz="6" w:space="0" w:color="auto"/>
            </w:tcBorders>
          </w:tcPr>
          <w:p w:rsidR="00BD439A" w:rsidRPr="00BD439A" w:rsidRDefault="00BD439A" w:rsidP="00720683">
            <w:pPr>
              <w:shd w:val="clear" w:color="auto" w:fill="FFFFFF"/>
              <w:jc w:val="center"/>
              <w:rPr>
                <w:rFonts w:ascii="Times New Roman" w:hAnsi="Times New Roman"/>
              </w:rPr>
            </w:pPr>
            <w:r w:rsidRPr="00BD439A">
              <w:rPr>
                <w:rFonts w:ascii="Times New Roman" w:hAnsi="Times New Roman"/>
              </w:rPr>
              <w:t>0,12</w:t>
            </w:r>
          </w:p>
        </w:tc>
      </w:tr>
    </w:tbl>
    <w:p w:rsidR="00720683" w:rsidRDefault="00720683" w:rsidP="00BD439A">
      <w:pPr>
        <w:shd w:val="clear" w:color="auto" w:fill="FFFFFF"/>
        <w:ind w:firstLine="284"/>
        <w:jc w:val="right"/>
        <w:rPr>
          <w:rFonts w:ascii="Times New Roman" w:hAnsi="Times New Roman"/>
          <w:i/>
          <w:iCs/>
        </w:r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t>Таблица 5.14</w:t>
      </w:r>
    </w:p>
    <w:p w:rsidR="00720683" w:rsidRPr="00BD439A" w:rsidRDefault="00720683" w:rsidP="00BD439A">
      <w:pPr>
        <w:shd w:val="clear" w:color="auto" w:fill="FFFFFF"/>
        <w:ind w:firstLine="284"/>
        <w:jc w:val="right"/>
        <w:rPr>
          <w:rFonts w:ascii="Times New Roman" w:hAnsi="Times New Roman"/>
        </w:rPr>
      </w:pPr>
    </w:p>
    <w:tbl>
      <w:tblPr>
        <w:tblW w:w="5000" w:type="pct"/>
        <w:tblLayout w:type="fixed"/>
        <w:tblCellMar>
          <w:left w:w="28" w:type="dxa"/>
          <w:right w:w="28" w:type="dxa"/>
        </w:tblCellMar>
        <w:tblLook w:val="0000"/>
      </w:tblPr>
      <w:tblGrid>
        <w:gridCol w:w="1304"/>
        <w:gridCol w:w="1418"/>
        <w:gridCol w:w="1274"/>
        <w:gridCol w:w="1384"/>
        <w:gridCol w:w="1574"/>
        <w:gridCol w:w="1417"/>
      </w:tblGrid>
      <w:tr w:rsidR="00720683" w:rsidRPr="00BD439A">
        <w:tblPrEx>
          <w:tblCellMar>
            <w:top w:w="0" w:type="dxa"/>
            <w:bottom w:w="0" w:type="dxa"/>
          </w:tblCellMar>
        </w:tblPrEx>
        <w:trPr>
          <w:trHeight w:val="20"/>
        </w:trPr>
        <w:tc>
          <w:tcPr>
            <w:tcW w:w="1304" w:type="dxa"/>
            <w:tcBorders>
              <w:top w:val="single" w:sz="4"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Pr>
                <w:rFonts w:ascii="Times New Roman" w:hAnsi="Times New Roman"/>
              </w:rPr>
              <w:t>О</w:t>
            </w:r>
            <w:r w:rsidRPr="00BD439A">
              <w:rPr>
                <w:rFonts w:ascii="Times New Roman" w:hAnsi="Times New Roman"/>
              </w:rPr>
              <w:t>перация</w:t>
            </w:r>
          </w:p>
        </w:tc>
        <w:tc>
          <w:tcPr>
            <w:tcW w:w="1418" w:type="dxa"/>
            <w:tcBorders>
              <w:top w:val="single" w:sz="4"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Сопротивление изоляции от</w:t>
            </w:r>
            <w:r>
              <w:rPr>
                <w:rFonts w:ascii="Times New Roman" w:hAnsi="Times New Roman"/>
              </w:rPr>
              <w:t xml:space="preserve"> </w:t>
            </w:r>
            <w:r w:rsidRPr="00BD439A">
              <w:rPr>
                <w:rFonts w:ascii="Times New Roman" w:hAnsi="Times New Roman"/>
              </w:rPr>
              <w:t>земли,</w:t>
            </w:r>
            <w:r>
              <w:rPr>
                <w:rFonts w:ascii="Times New Roman" w:hAnsi="Times New Roman"/>
              </w:rPr>
              <w:t xml:space="preserve"> </w:t>
            </w:r>
            <w:r w:rsidRPr="00BD439A">
              <w:rPr>
                <w:rFonts w:ascii="Times New Roman" w:hAnsi="Times New Roman"/>
              </w:rPr>
              <w:t>Ом</w:t>
            </w:r>
          </w:p>
        </w:tc>
        <w:tc>
          <w:tcPr>
            <w:tcW w:w="1274" w:type="dxa"/>
            <w:tcBorders>
              <w:top w:val="single" w:sz="4"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 xml:space="preserve">Время </w:t>
            </w:r>
            <w:r w:rsidRPr="00BD439A">
              <w:rPr>
                <w:rFonts w:ascii="Times New Roman" w:hAnsi="Times New Roman"/>
                <w:lang w:val="en-US"/>
              </w:rPr>
              <w:t>RC</w:t>
            </w:r>
            <w:r w:rsidRPr="00E272F8">
              <w:rPr>
                <w:rFonts w:ascii="Times New Roman" w:hAnsi="Times New Roman"/>
              </w:rPr>
              <w:t xml:space="preserve"> </w:t>
            </w:r>
            <w:r w:rsidRPr="00BD439A">
              <w:rPr>
                <w:rFonts w:ascii="Times New Roman" w:hAnsi="Times New Roman"/>
              </w:rPr>
              <w:t xml:space="preserve">цепи "человек </w:t>
            </w:r>
            <w:proofErr w:type="gramStart"/>
            <w:r w:rsidRPr="00BD439A">
              <w:rPr>
                <w:rFonts w:ascii="Times New Roman" w:hAnsi="Times New Roman"/>
              </w:rPr>
              <w:t>-з</w:t>
            </w:r>
            <w:proofErr w:type="gramEnd"/>
            <w:r w:rsidRPr="00BD439A">
              <w:rPr>
                <w:rFonts w:ascii="Times New Roman" w:hAnsi="Times New Roman"/>
              </w:rPr>
              <w:t>емля", с</w:t>
            </w:r>
          </w:p>
        </w:tc>
        <w:tc>
          <w:tcPr>
            <w:tcW w:w="1384" w:type="dxa"/>
            <w:tcBorders>
              <w:top w:val="single" w:sz="4"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Pr>
                <w:rFonts w:ascii="Times New Roman" w:hAnsi="Times New Roman"/>
              </w:rPr>
              <w:t>Напряжение полюсов "человек</w:t>
            </w:r>
            <w:r w:rsidRPr="00BD439A">
              <w:rPr>
                <w:rFonts w:ascii="Times New Roman" w:hAnsi="Times New Roman"/>
              </w:rPr>
              <w:t xml:space="preserve">-земля", </w:t>
            </w:r>
            <w:proofErr w:type="gramStart"/>
            <w:r w:rsidRPr="00BD439A">
              <w:rPr>
                <w:rFonts w:ascii="Times New Roman" w:hAnsi="Times New Roman"/>
              </w:rPr>
              <w:t>В</w:t>
            </w:r>
            <w:proofErr w:type="gramEnd"/>
          </w:p>
        </w:tc>
        <w:tc>
          <w:tcPr>
            <w:tcW w:w="1574" w:type="dxa"/>
            <w:tcBorders>
              <w:top w:val="single" w:sz="4"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Заряд тела, мкКл</w:t>
            </w:r>
          </w:p>
        </w:tc>
        <w:tc>
          <w:tcPr>
            <w:tcW w:w="1417" w:type="dxa"/>
            <w:tcBorders>
              <w:top w:val="single" w:sz="4"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Энергия перед разрядом,</w:t>
            </w:r>
            <w:r>
              <w:rPr>
                <w:rFonts w:ascii="Times New Roman" w:hAnsi="Times New Roman"/>
              </w:rPr>
              <w:t xml:space="preserve"> </w:t>
            </w:r>
            <w:r w:rsidRPr="00BD439A">
              <w:rPr>
                <w:rFonts w:ascii="Times New Roman" w:hAnsi="Times New Roman"/>
              </w:rPr>
              <w:t>мДж</w:t>
            </w:r>
          </w:p>
        </w:tc>
      </w:tr>
      <w:tr w:rsidR="00720683" w:rsidRPr="00BD439A">
        <w:tblPrEx>
          <w:tblCellMar>
            <w:top w:w="0" w:type="dxa"/>
            <w:bottom w:w="0" w:type="dxa"/>
          </w:tblCellMar>
        </w:tblPrEx>
        <w:trPr>
          <w:trHeight w:val="20"/>
        </w:trPr>
        <w:tc>
          <w:tcPr>
            <w:tcW w:w="1304"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Pr>
                <w:rFonts w:ascii="Times New Roman" w:hAnsi="Times New Roman"/>
              </w:rPr>
              <w:t>Протирка</w:t>
            </w:r>
          </w:p>
        </w:tc>
        <w:tc>
          <w:tcPr>
            <w:tcW w:w="1418"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10</w:t>
            </w:r>
            <w:r w:rsidRPr="00720683">
              <w:rPr>
                <w:rFonts w:ascii="Times New Roman" w:hAnsi="Times New Roman"/>
                <w:vertAlign w:val="superscript"/>
              </w:rPr>
              <w:t>5</w:t>
            </w:r>
          </w:p>
        </w:tc>
        <w:tc>
          <w:tcPr>
            <w:tcW w:w="1274"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Pr>
                <w:rFonts w:ascii="Times New Roman" w:hAnsi="Times New Roman"/>
              </w:rPr>
              <w:t>4·</w:t>
            </w:r>
            <w:r w:rsidRPr="00BD439A">
              <w:rPr>
                <w:rFonts w:ascii="Times New Roman" w:hAnsi="Times New Roman"/>
              </w:rPr>
              <w:t>10</w:t>
            </w:r>
            <w:r w:rsidRPr="00720683">
              <w:rPr>
                <w:rFonts w:ascii="Times New Roman" w:hAnsi="Times New Roman"/>
                <w:vertAlign w:val="superscript"/>
              </w:rPr>
              <w:t>-6</w:t>
            </w:r>
            <w:r>
              <w:rPr>
                <w:rFonts w:ascii="Times New Roman" w:hAnsi="Times New Roman"/>
              </w:rPr>
              <w:t xml:space="preserve"> –</w:t>
            </w:r>
            <w:r w:rsidRPr="00BD439A">
              <w:rPr>
                <w:rFonts w:ascii="Times New Roman" w:hAnsi="Times New Roman"/>
              </w:rPr>
              <w:t xml:space="preserve"> 8</w:t>
            </w:r>
            <w:r>
              <w:rPr>
                <w:rFonts w:ascii="Times New Roman" w:hAnsi="Times New Roman"/>
              </w:rPr>
              <w:t>·</w:t>
            </w:r>
            <w:r w:rsidRPr="00BD439A">
              <w:rPr>
                <w:rFonts w:ascii="Times New Roman" w:hAnsi="Times New Roman"/>
              </w:rPr>
              <w:t>10</w:t>
            </w:r>
            <w:r w:rsidRPr="00720683">
              <w:rPr>
                <w:rFonts w:ascii="Times New Roman" w:hAnsi="Times New Roman"/>
                <w:vertAlign w:val="superscript"/>
              </w:rPr>
              <w:t>-4</w:t>
            </w:r>
          </w:p>
        </w:tc>
        <w:tc>
          <w:tcPr>
            <w:tcW w:w="1384"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0,06</w:t>
            </w:r>
          </w:p>
        </w:tc>
        <w:tc>
          <w:tcPr>
            <w:tcW w:w="2991" w:type="dxa"/>
            <w:gridSpan w:val="2"/>
            <w:vMerge w:val="restart"/>
            <w:tcBorders>
              <w:top w:val="single" w:sz="6"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Разряды возможны на</w:t>
            </w:r>
            <w:r>
              <w:rPr>
                <w:rFonts w:ascii="Times New Roman" w:hAnsi="Times New Roman"/>
              </w:rPr>
              <w:t xml:space="preserve"> </w:t>
            </w:r>
            <w:r w:rsidRPr="00BD439A">
              <w:rPr>
                <w:rFonts w:ascii="Times New Roman" w:hAnsi="Times New Roman"/>
              </w:rPr>
              <w:t>человека</w:t>
            </w: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10</w:t>
            </w:r>
            <w:r w:rsidRPr="00720683">
              <w:rPr>
                <w:rFonts w:ascii="Times New Roman" w:hAnsi="Times New Roman"/>
                <w:vertAlign w:val="superscript"/>
              </w:rPr>
              <w:t>7</w:t>
            </w:r>
          </w:p>
        </w:tc>
        <w:tc>
          <w:tcPr>
            <w:tcW w:w="1274"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Pr>
                <w:rFonts w:ascii="Times New Roman" w:hAnsi="Times New Roman"/>
              </w:rPr>
              <w:t>4·</w:t>
            </w:r>
            <w:r w:rsidRPr="00BD439A">
              <w:rPr>
                <w:rFonts w:ascii="Times New Roman" w:hAnsi="Times New Roman"/>
              </w:rPr>
              <w:t>10</w:t>
            </w:r>
            <w:r w:rsidRPr="00720683">
              <w:rPr>
                <w:rFonts w:ascii="Times New Roman" w:hAnsi="Times New Roman"/>
                <w:vertAlign w:val="superscript"/>
              </w:rPr>
              <w:t>-6</w:t>
            </w:r>
            <w:r>
              <w:rPr>
                <w:rFonts w:ascii="Times New Roman" w:hAnsi="Times New Roman"/>
              </w:rPr>
              <w:t xml:space="preserve"> –</w:t>
            </w:r>
            <w:r w:rsidRPr="00BD439A">
              <w:rPr>
                <w:rFonts w:ascii="Times New Roman" w:hAnsi="Times New Roman"/>
              </w:rPr>
              <w:t xml:space="preserve"> 8</w:t>
            </w:r>
            <w:r>
              <w:rPr>
                <w:rFonts w:ascii="Times New Roman" w:hAnsi="Times New Roman"/>
              </w:rPr>
              <w:t>·</w:t>
            </w:r>
            <w:r w:rsidRPr="00BD439A">
              <w:rPr>
                <w:rFonts w:ascii="Times New Roman" w:hAnsi="Times New Roman"/>
              </w:rPr>
              <w:t>10</w:t>
            </w:r>
            <w:r w:rsidRPr="00720683">
              <w:rPr>
                <w:rFonts w:ascii="Times New Roman" w:hAnsi="Times New Roman"/>
                <w:vertAlign w:val="superscript"/>
              </w:rPr>
              <w:t>-4</w:t>
            </w:r>
          </w:p>
        </w:tc>
        <w:tc>
          <w:tcPr>
            <w:tcW w:w="1384"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6</w:t>
            </w:r>
          </w:p>
        </w:tc>
        <w:tc>
          <w:tcPr>
            <w:tcW w:w="2991" w:type="dxa"/>
            <w:gridSpan w:val="2"/>
            <w:vMerge/>
            <w:tcBorders>
              <w:left w:val="single" w:sz="6" w:space="0" w:color="auto"/>
              <w:bottom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418"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10</w:t>
            </w:r>
            <w:r w:rsidRPr="00BD439A">
              <w:rPr>
                <w:rFonts w:ascii="Times New Roman" w:hAnsi="Times New Roman"/>
                <w:vertAlign w:val="superscript"/>
              </w:rPr>
              <w:t>10</w:t>
            </w:r>
          </w:p>
        </w:tc>
        <w:tc>
          <w:tcPr>
            <w:tcW w:w="1274"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0,4 - 80</w:t>
            </w:r>
          </w:p>
        </w:tc>
        <w:tc>
          <w:tcPr>
            <w:tcW w:w="1384"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6000</w:t>
            </w:r>
          </w:p>
        </w:tc>
        <w:tc>
          <w:tcPr>
            <w:tcW w:w="2991" w:type="dxa"/>
            <w:gridSpan w:val="2"/>
            <w:tcBorders>
              <w:top w:val="single" w:sz="6" w:space="0" w:color="auto"/>
              <w:left w:val="single" w:sz="6" w:space="0" w:color="auto"/>
              <w:bottom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Разряды с человека</w:t>
            </w: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418"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27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38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574" w:type="dxa"/>
            <w:tcBorders>
              <w:top w:val="single" w:sz="6" w:space="0" w:color="auto"/>
              <w:left w:val="single" w:sz="6" w:space="0" w:color="auto"/>
              <w:bottom w:val="single" w:sz="6" w:space="0" w:color="auto"/>
              <w:right w:val="single" w:sz="4"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0,24 - 48</w:t>
            </w:r>
          </w:p>
        </w:tc>
        <w:tc>
          <w:tcPr>
            <w:tcW w:w="1417" w:type="dxa"/>
            <w:tcBorders>
              <w:top w:val="single" w:sz="6" w:space="0" w:color="auto"/>
              <w:left w:val="single" w:sz="4" w:space="0" w:color="auto"/>
              <w:bottom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0,72 - 144</w:t>
            </w: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jc w:val="center"/>
              <w:rPr>
                <w:rFonts w:ascii="Times New Roman" w:hAnsi="Times New Roman"/>
              </w:rPr>
            </w:pPr>
          </w:p>
        </w:tc>
        <w:tc>
          <w:tcPr>
            <w:tcW w:w="1418" w:type="dxa"/>
            <w:vMerge/>
            <w:tcBorders>
              <w:left w:val="single" w:sz="6" w:space="0" w:color="auto"/>
              <w:right w:val="single" w:sz="6" w:space="0" w:color="auto"/>
            </w:tcBorders>
            <w:vAlign w:val="center"/>
          </w:tcPr>
          <w:p w:rsidR="00720683" w:rsidRPr="00BD439A" w:rsidRDefault="00720683" w:rsidP="00720683">
            <w:pPr>
              <w:jc w:val="center"/>
              <w:rPr>
                <w:rFonts w:ascii="Times New Roman" w:hAnsi="Times New Roman"/>
              </w:rPr>
            </w:pPr>
          </w:p>
        </w:tc>
        <w:tc>
          <w:tcPr>
            <w:tcW w:w="1274" w:type="dxa"/>
            <w:vMerge/>
            <w:tcBorders>
              <w:left w:val="single" w:sz="6" w:space="0" w:color="auto"/>
              <w:right w:val="single" w:sz="6" w:space="0" w:color="auto"/>
            </w:tcBorders>
            <w:vAlign w:val="center"/>
          </w:tcPr>
          <w:p w:rsidR="00720683" w:rsidRPr="00BD439A" w:rsidRDefault="00720683" w:rsidP="00720683">
            <w:pPr>
              <w:jc w:val="center"/>
              <w:rPr>
                <w:rFonts w:ascii="Times New Roman" w:hAnsi="Times New Roman"/>
              </w:rPr>
            </w:pPr>
          </w:p>
        </w:tc>
        <w:tc>
          <w:tcPr>
            <w:tcW w:w="1384" w:type="dxa"/>
            <w:vMerge/>
            <w:tcBorders>
              <w:left w:val="single" w:sz="6" w:space="0" w:color="auto"/>
              <w:right w:val="single" w:sz="6" w:space="0" w:color="auto"/>
            </w:tcBorders>
            <w:vAlign w:val="center"/>
          </w:tcPr>
          <w:p w:rsidR="00720683" w:rsidRPr="00BD439A" w:rsidRDefault="00720683" w:rsidP="00720683">
            <w:pPr>
              <w:jc w:val="center"/>
              <w:rPr>
                <w:rFonts w:ascii="Times New Roman" w:hAnsi="Times New Roman"/>
              </w:rPr>
            </w:pPr>
          </w:p>
        </w:tc>
        <w:tc>
          <w:tcPr>
            <w:tcW w:w="2991" w:type="dxa"/>
            <w:gridSpan w:val="2"/>
            <w:tcBorders>
              <w:top w:val="single" w:sz="6" w:space="0" w:color="auto"/>
              <w:left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Разряды возможны</w:t>
            </w:r>
            <w:r>
              <w:rPr>
                <w:rFonts w:ascii="Times New Roman" w:hAnsi="Times New Roman"/>
              </w:rPr>
              <w:t xml:space="preserve"> </w:t>
            </w:r>
            <w:r w:rsidRPr="00BD439A">
              <w:rPr>
                <w:rFonts w:ascii="Times New Roman" w:hAnsi="Times New Roman"/>
              </w:rPr>
              <w:t>на человека</w:t>
            </w:r>
          </w:p>
        </w:tc>
      </w:tr>
      <w:tr w:rsidR="00720683" w:rsidRPr="00BD439A">
        <w:tblPrEx>
          <w:tblCellMar>
            <w:top w:w="0" w:type="dxa"/>
            <w:bottom w:w="0" w:type="dxa"/>
          </w:tblCellMar>
        </w:tblPrEx>
        <w:trPr>
          <w:trHeight w:val="20"/>
        </w:trPr>
        <w:tc>
          <w:tcPr>
            <w:tcW w:w="1304"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Pr>
                <w:rFonts w:ascii="Times New Roman" w:hAnsi="Times New Roman"/>
              </w:rPr>
              <w:t xml:space="preserve">Действие </w:t>
            </w:r>
            <w:r>
              <w:rPr>
                <w:rFonts w:ascii="Times New Roman" w:hAnsi="Times New Roman"/>
              </w:rPr>
              <w:lastRenderedPageBreak/>
              <w:t>СО</w:t>
            </w:r>
            <w:proofErr w:type="gramStart"/>
            <w:r w:rsidRPr="00720683">
              <w:rPr>
                <w:rFonts w:ascii="Times New Roman" w:hAnsi="Times New Roman"/>
                <w:vertAlign w:val="subscript"/>
              </w:rPr>
              <w:t>2</w:t>
            </w:r>
            <w:proofErr w:type="gramEnd"/>
            <w:r>
              <w:rPr>
                <w:rFonts w:ascii="Times New Roman" w:hAnsi="Times New Roman"/>
              </w:rPr>
              <w:t>- огнетушителя</w:t>
            </w:r>
          </w:p>
        </w:tc>
        <w:tc>
          <w:tcPr>
            <w:tcW w:w="1418"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lastRenderedPageBreak/>
              <w:t>10</w:t>
            </w:r>
            <w:r w:rsidRPr="00BD439A">
              <w:rPr>
                <w:rFonts w:ascii="Times New Roman" w:hAnsi="Times New Roman"/>
                <w:vertAlign w:val="superscript"/>
              </w:rPr>
              <w:t>6</w:t>
            </w:r>
          </w:p>
        </w:tc>
        <w:tc>
          <w:tcPr>
            <w:tcW w:w="1274"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4</w:t>
            </w:r>
            <w:r>
              <w:rPr>
                <w:rFonts w:ascii="Times New Roman" w:hAnsi="Times New Roman"/>
              </w:rPr>
              <w:t>·</w:t>
            </w:r>
            <w:r w:rsidRPr="00BD439A">
              <w:rPr>
                <w:rFonts w:ascii="Times New Roman" w:hAnsi="Times New Roman"/>
              </w:rPr>
              <w:t>10</w:t>
            </w:r>
            <w:r w:rsidRPr="00720683">
              <w:rPr>
                <w:rFonts w:ascii="Times New Roman" w:hAnsi="Times New Roman"/>
                <w:vertAlign w:val="superscript"/>
              </w:rPr>
              <w:t>-</w:t>
            </w:r>
            <w:r w:rsidRPr="00BD439A">
              <w:rPr>
                <w:rFonts w:ascii="Times New Roman" w:hAnsi="Times New Roman"/>
                <w:vertAlign w:val="superscript"/>
              </w:rPr>
              <w:t>6</w:t>
            </w:r>
            <w:r w:rsidRPr="00720683">
              <w:rPr>
                <w:rFonts w:ascii="Times New Roman" w:hAnsi="Times New Roman"/>
              </w:rPr>
              <w:t xml:space="preserve"> </w:t>
            </w:r>
            <w:r>
              <w:rPr>
                <w:rFonts w:ascii="Times New Roman" w:hAnsi="Times New Roman"/>
              </w:rPr>
              <w:t xml:space="preserve">– </w:t>
            </w:r>
            <w:r w:rsidRPr="00BD439A">
              <w:rPr>
                <w:rFonts w:ascii="Times New Roman" w:hAnsi="Times New Roman"/>
              </w:rPr>
              <w:t>8</w:t>
            </w:r>
            <w:r>
              <w:rPr>
                <w:rFonts w:ascii="Times New Roman" w:hAnsi="Times New Roman"/>
              </w:rPr>
              <w:t>·</w:t>
            </w:r>
            <w:r w:rsidRPr="00BD439A">
              <w:rPr>
                <w:rFonts w:ascii="Times New Roman" w:hAnsi="Times New Roman"/>
              </w:rPr>
              <w:t>10</w:t>
            </w:r>
            <w:r w:rsidRPr="00720683">
              <w:rPr>
                <w:rFonts w:ascii="Times New Roman" w:hAnsi="Times New Roman"/>
                <w:vertAlign w:val="superscript"/>
              </w:rPr>
              <w:t>-</w:t>
            </w:r>
            <w:r w:rsidRPr="00BD439A">
              <w:rPr>
                <w:rFonts w:ascii="Times New Roman" w:hAnsi="Times New Roman"/>
                <w:vertAlign w:val="superscript"/>
              </w:rPr>
              <w:t>4</w:t>
            </w:r>
          </w:p>
        </w:tc>
        <w:tc>
          <w:tcPr>
            <w:tcW w:w="1384" w:type="dxa"/>
            <w:tcBorders>
              <w:top w:val="single" w:sz="6" w:space="0" w:color="auto"/>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10</w:t>
            </w:r>
          </w:p>
        </w:tc>
        <w:tc>
          <w:tcPr>
            <w:tcW w:w="2991" w:type="dxa"/>
            <w:gridSpan w:val="2"/>
            <w:tcBorders>
              <w:top w:val="single" w:sz="6" w:space="0" w:color="auto"/>
              <w:left w:val="single" w:sz="6" w:space="0" w:color="auto"/>
              <w:bottom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Pr>
                <w:rFonts w:ascii="Times New Roman" w:hAnsi="Times New Roman"/>
              </w:rPr>
              <w:t>Разряды во</w:t>
            </w:r>
            <w:r w:rsidRPr="00BD439A">
              <w:rPr>
                <w:rFonts w:ascii="Times New Roman" w:hAnsi="Times New Roman"/>
              </w:rPr>
              <w:t xml:space="preserve">зможны на </w:t>
            </w:r>
            <w:r>
              <w:rPr>
                <w:rFonts w:ascii="Times New Roman" w:hAnsi="Times New Roman"/>
              </w:rPr>
              <w:t>челов</w:t>
            </w:r>
            <w:r w:rsidRPr="00BD439A">
              <w:rPr>
                <w:rFonts w:ascii="Times New Roman" w:hAnsi="Times New Roman"/>
              </w:rPr>
              <w:t>ека</w:t>
            </w: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418"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720683">
              <w:rPr>
                <w:rFonts w:ascii="Times New Roman" w:hAnsi="Times New Roman"/>
              </w:rPr>
              <w:t>10</w:t>
            </w:r>
            <w:r w:rsidRPr="00BD439A">
              <w:rPr>
                <w:rFonts w:ascii="Times New Roman" w:hAnsi="Times New Roman"/>
                <w:vertAlign w:val="superscript"/>
              </w:rPr>
              <w:t>7</w:t>
            </w:r>
          </w:p>
        </w:tc>
        <w:tc>
          <w:tcPr>
            <w:tcW w:w="1274"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4</w:t>
            </w:r>
            <w:r>
              <w:rPr>
                <w:rFonts w:ascii="Times New Roman" w:hAnsi="Times New Roman"/>
              </w:rPr>
              <w:t>·</w:t>
            </w:r>
            <w:r w:rsidRPr="00BD439A">
              <w:rPr>
                <w:rFonts w:ascii="Times New Roman" w:hAnsi="Times New Roman"/>
              </w:rPr>
              <w:t>10</w:t>
            </w:r>
            <w:r w:rsidRPr="00720683">
              <w:rPr>
                <w:rFonts w:ascii="Times New Roman" w:hAnsi="Times New Roman"/>
                <w:vertAlign w:val="superscript"/>
              </w:rPr>
              <w:t>-</w:t>
            </w:r>
            <w:r w:rsidRPr="00BD439A">
              <w:rPr>
                <w:rFonts w:ascii="Times New Roman" w:hAnsi="Times New Roman"/>
                <w:vertAlign w:val="superscript"/>
              </w:rPr>
              <w:t>6</w:t>
            </w:r>
            <w:r w:rsidRPr="00720683">
              <w:rPr>
                <w:rFonts w:ascii="Times New Roman" w:hAnsi="Times New Roman"/>
              </w:rPr>
              <w:t xml:space="preserve"> </w:t>
            </w:r>
            <w:r>
              <w:rPr>
                <w:rFonts w:ascii="Times New Roman" w:hAnsi="Times New Roman"/>
              </w:rPr>
              <w:t xml:space="preserve">– </w:t>
            </w:r>
            <w:r w:rsidRPr="00BD439A">
              <w:rPr>
                <w:rFonts w:ascii="Times New Roman" w:hAnsi="Times New Roman"/>
              </w:rPr>
              <w:t>8</w:t>
            </w:r>
            <w:r>
              <w:rPr>
                <w:rFonts w:ascii="Times New Roman" w:hAnsi="Times New Roman"/>
              </w:rPr>
              <w:t>·</w:t>
            </w:r>
            <w:r w:rsidRPr="00BD439A">
              <w:rPr>
                <w:rFonts w:ascii="Times New Roman" w:hAnsi="Times New Roman"/>
              </w:rPr>
              <w:t>10</w:t>
            </w:r>
            <w:r w:rsidRPr="00720683">
              <w:rPr>
                <w:rFonts w:ascii="Times New Roman" w:hAnsi="Times New Roman"/>
                <w:vertAlign w:val="superscript"/>
              </w:rPr>
              <w:t>-</w:t>
            </w:r>
            <w:r w:rsidRPr="00BD439A">
              <w:rPr>
                <w:rFonts w:ascii="Times New Roman" w:hAnsi="Times New Roman"/>
                <w:vertAlign w:val="superscript"/>
              </w:rPr>
              <w:t>4</w:t>
            </w:r>
          </w:p>
        </w:tc>
        <w:tc>
          <w:tcPr>
            <w:tcW w:w="1384" w:type="dxa"/>
            <w:vMerge w:val="restart"/>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1000</w:t>
            </w:r>
          </w:p>
        </w:tc>
        <w:tc>
          <w:tcPr>
            <w:tcW w:w="2991" w:type="dxa"/>
            <w:gridSpan w:val="2"/>
            <w:tcBorders>
              <w:top w:val="single" w:sz="6" w:space="0" w:color="auto"/>
              <w:left w:val="single" w:sz="6" w:space="0" w:color="auto"/>
              <w:bottom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Разряды с</w:t>
            </w:r>
            <w:r>
              <w:rPr>
                <w:rFonts w:ascii="Times New Roman" w:hAnsi="Times New Roman"/>
              </w:rPr>
              <w:t xml:space="preserve"> </w:t>
            </w:r>
            <w:r w:rsidRPr="00BD439A">
              <w:rPr>
                <w:rFonts w:ascii="Times New Roman" w:hAnsi="Times New Roman"/>
              </w:rPr>
              <w:t>человека</w:t>
            </w: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418"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27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38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574" w:type="dxa"/>
            <w:tcBorders>
              <w:top w:val="single" w:sz="6" w:space="0" w:color="auto"/>
              <w:left w:val="single" w:sz="6" w:space="0" w:color="auto"/>
              <w:bottom w:val="single" w:sz="6" w:space="0" w:color="auto"/>
              <w:right w:val="single" w:sz="4"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0,04 - 8,0</w:t>
            </w:r>
          </w:p>
        </w:tc>
        <w:tc>
          <w:tcPr>
            <w:tcW w:w="1417" w:type="dxa"/>
            <w:tcBorders>
              <w:top w:val="single" w:sz="6" w:space="0" w:color="auto"/>
              <w:left w:val="single" w:sz="4" w:space="0" w:color="auto"/>
              <w:bottom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0,02</w:t>
            </w:r>
            <w:r>
              <w:rPr>
                <w:rFonts w:ascii="Times New Roman" w:hAnsi="Times New Roman"/>
              </w:rPr>
              <w:t xml:space="preserve"> </w:t>
            </w:r>
            <w:r w:rsidRPr="00BD439A">
              <w:rPr>
                <w:rFonts w:ascii="Times New Roman" w:hAnsi="Times New Roman"/>
              </w:rPr>
              <w:t>-</w:t>
            </w:r>
            <w:r>
              <w:rPr>
                <w:rFonts w:ascii="Times New Roman" w:hAnsi="Times New Roman"/>
              </w:rPr>
              <w:t xml:space="preserve"> </w:t>
            </w:r>
            <w:r w:rsidRPr="00BD439A">
              <w:rPr>
                <w:rFonts w:ascii="Times New Roman" w:hAnsi="Times New Roman"/>
              </w:rPr>
              <w:t>4,0</w:t>
            </w: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418" w:type="dxa"/>
            <w:vMerge/>
            <w:tcBorders>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274" w:type="dxa"/>
            <w:vMerge/>
            <w:tcBorders>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384" w:type="dxa"/>
            <w:vMerge/>
            <w:tcBorders>
              <w:left w:val="single" w:sz="6" w:space="0" w:color="auto"/>
              <w:bottom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2991" w:type="dxa"/>
            <w:gridSpan w:val="2"/>
            <w:tcBorders>
              <w:top w:val="single" w:sz="6" w:space="0" w:color="auto"/>
              <w:left w:val="single" w:sz="6" w:space="0" w:color="auto"/>
              <w:bottom w:val="single" w:sz="6" w:space="0" w:color="auto"/>
              <w:right w:val="single" w:sz="6" w:space="0" w:color="auto"/>
            </w:tcBorders>
          </w:tcPr>
          <w:p w:rsidR="00720683" w:rsidRPr="00BD439A" w:rsidRDefault="00720683" w:rsidP="00720683">
            <w:pPr>
              <w:shd w:val="clear" w:color="auto" w:fill="FFFFFF"/>
              <w:jc w:val="center"/>
              <w:rPr>
                <w:rFonts w:ascii="Times New Roman" w:hAnsi="Times New Roman"/>
              </w:rPr>
            </w:pPr>
            <w:r>
              <w:rPr>
                <w:rFonts w:ascii="Times New Roman" w:hAnsi="Times New Roman"/>
              </w:rPr>
              <w:t>Разряды во</w:t>
            </w:r>
            <w:r w:rsidRPr="00BD439A">
              <w:rPr>
                <w:rFonts w:ascii="Times New Roman" w:hAnsi="Times New Roman"/>
              </w:rPr>
              <w:t xml:space="preserve">зможны на </w:t>
            </w:r>
            <w:r>
              <w:rPr>
                <w:rFonts w:ascii="Times New Roman" w:hAnsi="Times New Roman"/>
              </w:rPr>
              <w:t>челов</w:t>
            </w:r>
            <w:r w:rsidRPr="00BD439A">
              <w:rPr>
                <w:rFonts w:ascii="Times New Roman" w:hAnsi="Times New Roman"/>
              </w:rPr>
              <w:t>ека</w:t>
            </w:r>
          </w:p>
        </w:tc>
      </w:tr>
      <w:tr w:rsidR="00720683" w:rsidRPr="00BD439A">
        <w:tblPrEx>
          <w:tblCellMar>
            <w:top w:w="0" w:type="dxa"/>
            <w:bottom w:w="0" w:type="dxa"/>
          </w:tblCellMar>
        </w:tblPrEx>
        <w:trPr>
          <w:trHeight w:val="20"/>
        </w:trPr>
        <w:tc>
          <w:tcPr>
            <w:tcW w:w="1304" w:type="dxa"/>
            <w:vMerge/>
            <w:tcBorders>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p>
        </w:tc>
        <w:tc>
          <w:tcPr>
            <w:tcW w:w="1418" w:type="dxa"/>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Pr>
                <w:rFonts w:ascii="Times New Roman" w:hAnsi="Times New Roman"/>
              </w:rPr>
              <w:t>10</w:t>
            </w:r>
            <w:r w:rsidRPr="00BD439A">
              <w:rPr>
                <w:rFonts w:ascii="Times New Roman" w:hAnsi="Times New Roman"/>
                <w:vertAlign w:val="superscript"/>
              </w:rPr>
              <w:t>10</w:t>
            </w:r>
          </w:p>
        </w:tc>
        <w:tc>
          <w:tcPr>
            <w:tcW w:w="1274" w:type="dxa"/>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BD439A">
              <w:rPr>
                <w:rFonts w:ascii="Times New Roman" w:hAnsi="Times New Roman"/>
              </w:rPr>
              <w:t>0,4 - 80</w:t>
            </w:r>
          </w:p>
        </w:tc>
        <w:tc>
          <w:tcPr>
            <w:tcW w:w="1384" w:type="dxa"/>
            <w:tcBorders>
              <w:top w:val="single" w:sz="6" w:space="0" w:color="auto"/>
              <w:left w:val="single" w:sz="6" w:space="0" w:color="auto"/>
              <w:right w:val="single" w:sz="6" w:space="0" w:color="auto"/>
            </w:tcBorders>
            <w:vAlign w:val="center"/>
          </w:tcPr>
          <w:p w:rsidR="00720683" w:rsidRPr="00BD439A" w:rsidRDefault="00720683" w:rsidP="00720683">
            <w:pPr>
              <w:shd w:val="clear" w:color="auto" w:fill="FFFFFF"/>
              <w:jc w:val="center"/>
              <w:rPr>
                <w:rFonts w:ascii="Times New Roman" w:hAnsi="Times New Roman"/>
              </w:rPr>
            </w:pPr>
            <w:r w:rsidRPr="00720683">
              <w:rPr>
                <w:rFonts w:ascii="Times New Roman" w:hAnsi="Times New Roman"/>
              </w:rPr>
              <w:t>10</w:t>
            </w:r>
            <w:r w:rsidRPr="00BD439A">
              <w:rPr>
                <w:rFonts w:ascii="Times New Roman" w:hAnsi="Times New Roman"/>
                <w:vertAlign w:val="superscript"/>
              </w:rPr>
              <w:t>6</w:t>
            </w:r>
          </w:p>
        </w:tc>
        <w:tc>
          <w:tcPr>
            <w:tcW w:w="2991" w:type="dxa"/>
            <w:gridSpan w:val="2"/>
            <w:tcBorders>
              <w:top w:val="single" w:sz="6" w:space="0" w:color="auto"/>
              <w:left w:val="single" w:sz="6" w:space="0" w:color="auto"/>
              <w:right w:val="single" w:sz="6" w:space="0" w:color="auto"/>
            </w:tcBorders>
          </w:tcPr>
          <w:p w:rsidR="00720683" w:rsidRPr="00BD439A" w:rsidRDefault="00720683" w:rsidP="00720683">
            <w:pPr>
              <w:shd w:val="clear" w:color="auto" w:fill="FFFFFF"/>
              <w:rPr>
                <w:rFonts w:ascii="Times New Roman" w:hAnsi="Times New Roman"/>
              </w:rPr>
            </w:pPr>
            <w:proofErr w:type="gramStart"/>
            <w:r w:rsidRPr="00BD439A">
              <w:rPr>
                <w:rFonts w:ascii="Times New Roman" w:hAnsi="Times New Roman"/>
              </w:rPr>
              <w:t>Расчетный предел</w:t>
            </w:r>
            <w:r>
              <w:rPr>
                <w:rFonts w:ascii="Times New Roman" w:hAnsi="Times New Roman"/>
              </w:rPr>
              <w:t xml:space="preserve"> </w:t>
            </w:r>
            <w:r w:rsidRPr="00BD439A">
              <w:rPr>
                <w:rFonts w:ascii="Times New Roman" w:hAnsi="Times New Roman"/>
              </w:rPr>
              <w:t>не достигается</w:t>
            </w:r>
            <w:proofErr w:type="gramEnd"/>
            <w:r w:rsidRPr="00BD439A">
              <w:rPr>
                <w:rFonts w:ascii="Times New Roman" w:hAnsi="Times New Roman"/>
              </w:rPr>
              <w:t>,</w:t>
            </w:r>
            <w:r>
              <w:rPr>
                <w:rFonts w:ascii="Times New Roman" w:hAnsi="Times New Roman"/>
              </w:rPr>
              <w:t xml:space="preserve"> </w:t>
            </w:r>
            <w:r w:rsidRPr="00BD439A">
              <w:rPr>
                <w:rFonts w:ascii="Times New Roman" w:hAnsi="Times New Roman"/>
              </w:rPr>
              <w:t>и значения</w:t>
            </w:r>
            <w:r>
              <w:rPr>
                <w:rFonts w:ascii="Times New Roman" w:hAnsi="Times New Roman"/>
              </w:rPr>
              <w:t xml:space="preserve"> </w:t>
            </w:r>
            <w:r w:rsidRPr="00BD439A">
              <w:rPr>
                <w:rFonts w:ascii="Times New Roman" w:hAnsi="Times New Roman"/>
              </w:rPr>
              <w:t>ограничены</w:t>
            </w:r>
            <w:r>
              <w:rPr>
                <w:rFonts w:ascii="Times New Roman" w:hAnsi="Times New Roman"/>
              </w:rPr>
              <w:t xml:space="preserve"> </w:t>
            </w:r>
            <w:proofErr w:type="spellStart"/>
            <w:r>
              <w:rPr>
                <w:rFonts w:ascii="Times New Roman" w:hAnsi="Times New Roman"/>
              </w:rPr>
              <w:t>коронированием</w:t>
            </w:r>
            <w:proofErr w:type="spellEnd"/>
            <w:r>
              <w:rPr>
                <w:rFonts w:ascii="Times New Roman" w:hAnsi="Times New Roman"/>
              </w:rPr>
              <w:t>, разряда</w:t>
            </w:r>
            <w:r w:rsidRPr="00BD439A">
              <w:rPr>
                <w:rFonts w:ascii="Times New Roman" w:hAnsi="Times New Roman"/>
              </w:rPr>
              <w:t xml:space="preserve">ми, пробоем </w:t>
            </w:r>
            <w:r>
              <w:rPr>
                <w:rFonts w:ascii="Times New Roman" w:hAnsi="Times New Roman"/>
              </w:rPr>
              <w:t>электроизолир</w:t>
            </w:r>
            <w:r w:rsidRPr="00BD439A">
              <w:rPr>
                <w:rFonts w:ascii="Times New Roman" w:hAnsi="Times New Roman"/>
              </w:rPr>
              <w:t>ующих</w:t>
            </w:r>
            <w:r>
              <w:rPr>
                <w:rFonts w:ascii="Times New Roman" w:hAnsi="Times New Roman"/>
              </w:rPr>
              <w:t xml:space="preserve"> </w:t>
            </w:r>
            <w:r w:rsidRPr="00BD439A">
              <w:rPr>
                <w:rFonts w:ascii="Times New Roman" w:hAnsi="Times New Roman"/>
              </w:rPr>
              <w:t>средств защи</w:t>
            </w:r>
            <w:r>
              <w:rPr>
                <w:rFonts w:ascii="Times New Roman" w:hAnsi="Times New Roman"/>
              </w:rPr>
              <w:t>ты</w:t>
            </w:r>
          </w:p>
        </w:tc>
      </w:tr>
    </w:tbl>
    <w:p w:rsidR="00720683" w:rsidRDefault="00720683" w:rsidP="00BD439A">
      <w:pPr>
        <w:shd w:val="clear" w:color="auto" w:fill="FFFFFF"/>
        <w:ind w:firstLine="284"/>
        <w:jc w:val="both"/>
        <w:rPr>
          <w:rFonts w:ascii="Times New Roman" w:hAnsi="Times New Roman"/>
        </w:rPr>
      </w:pPr>
    </w:p>
    <w:p w:rsidR="00BD439A" w:rsidRPr="00720683" w:rsidRDefault="00BD439A" w:rsidP="00BD439A">
      <w:pPr>
        <w:shd w:val="clear" w:color="auto" w:fill="FFFFFF"/>
        <w:ind w:firstLine="284"/>
        <w:jc w:val="both"/>
        <w:rPr>
          <w:rFonts w:ascii="Times New Roman" w:hAnsi="Times New Roman"/>
          <w:sz w:val="18"/>
          <w:szCs w:val="18"/>
        </w:rPr>
      </w:pPr>
      <w:r w:rsidRPr="00720683">
        <w:rPr>
          <w:rFonts w:ascii="Times New Roman" w:hAnsi="Times New Roman"/>
          <w:sz w:val="18"/>
          <w:szCs w:val="18"/>
        </w:rPr>
        <w:t>Примечание</w:t>
      </w:r>
      <w:proofErr w:type="gramStart"/>
      <w:r w:rsidRPr="00720683">
        <w:rPr>
          <w:rFonts w:ascii="Times New Roman" w:hAnsi="Times New Roman"/>
          <w:sz w:val="18"/>
          <w:szCs w:val="18"/>
        </w:rPr>
        <w:t xml:space="preserve"> П</w:t>
      </w:r>
      <w:proofErr w:type="gramEnd"/>
      <w:r w:rsidRPr="00720683">
        <w:rPr>
          <w:rFonts w:ascii="Times New Roman" w:hAnsi="Times New Roman"/>
          <w:sz w:val="18"/>
          <w:szCs w:val="18"/>
        </w:rPr>
        <w:t>ри выборе средств защиты, удовлетворяющих санитарным нормам и требованиям ЭСИБ, следует руководствоваться наиболее жесткими параметрами</w:t>
      </w:r>
    </w:p>
    <w:p w:rsidR="00720683" w:rsidRDefault="00720683" w:rsidP="00BD439A">
      <w:pPr>
        <w:shd w:val="clear" w:color="auto" w:fill="FFFFFF"/>
        <w:ind w:firstLine="284"/>
        <w:jc w:val="both"/>
        <w:rPr>
          <w:rFonts w:ascii="Times New Roman" w:hAnsi="Times New Roman"/>
        </w:rPr>
      </w:pPr>
    </w:p>
    <w:p w:rsidR="00720683" w:rsidRPr="00BD439A" w:rsidRDefault="00720683" w:rsidP="00BD439A">
      <w:pPr>
        <w:shd w:val="clear" w:color="auto" w:fill="FFFFFF"/>
        <w:ind w:firstLine="284"/>
        <w:jc w:val="both"/>
        <w:rPr>
          <w:rFonts w:ascii="Times New Roman" w:hAnsi="Times New Roman"/>
        </w:rPr>
      </w:pPr>
    </w:p>
    <w:p w:rsidR="00BD439A" w:rsidRDefault="00BD439A" w:rsidP="00720683">
      <w:pPr>
        <w:shd w:val="clear" w:color="auto" w:fill="FFFFFF"/>
        <w:ind w:firstLine="284"/>
        <w:jc w:val="right"/>
        <w:rPr>
          <w:rFonts w:ascii="Times New Roman" w:hAnsi="Times New Roman"/>
          <w:i/>
          <w:iCs/>
        </w:rPr>
      </w:pPr>
      <w:r w:rsidRPr="00BD439A">
        <w:rPr>
          <w:rFonts w:ascii="Times New Roman" w:hAnsi="Times New Roman"/>
          <w:i/>
          <w:iCs/>
        </w:rPr>
        <w:t>ПРИЛОЖЕНИЕ 1</w:t>
      </w:r>
    </w:p>
    <w:p w:rsidR="00720683" w:rsidRPr="00BD439A" w:rsidRDefault="00720683" w:rsidP="00BD439A">
      <w:pPr>
        <w:shd w:val="clear" w:color="auto" w:fill="FFFFFF"/>
        <w:ind w:firstLine="284"/>
        <w:rPr>
          <w:rFonts w:ascii="Times New Roman" w:hAnsi="Times New Roman"/>
        </w:rPr>
      </w:pPr>
    </w:p>
    <w:p w:rsidR="00BD439A" w:rsidRDefault="00BD439A" w:rsidP="00720683">
      <w:pPr>
        <w:shd w:val="clear" w:color="auto" w:fill="FFFFFF"/>
        <w:ind w:firstLine="284"/>
        <w:jc w:val="center"/>
        <w:rPr>
          <w:rFonts w:ascii="Times New Roman" w:hAnsi="Times New Roman"/>
        </w:rPr>
      </w:pPr>
      <w:r w:rsidRPr="00BD439A">
        <w:rPr>
          <w:rFonts w:ascii="Times New Roman" w:hAnsi="Times New Roman"/>
        </w:rPr>
        <w:t xml:space="preserve">ПРИЛОЖЕНИЕ Г [ГОСТ </w:t>
      </w:r>
      <w:proofErr w:type="gramStart"/>
      <w:r w:rsidRPr="00BD439A">
        <w:rPr>
          <w:rFonts w:ascii="Times New Roman" w:hAnsi="Times New Roman"/>
        </w:rPr>
        <w:t>Р</w:t>
      </w:r>
      <w:proofErr w:type="gramEnd"/>
      <w:r w:rsidRPr="00BD439A">
        <w:rPr>
          <w:rFonts w:ascii="Times New Roman" w:hAnsi="Times New Roman"/>
        </w:rPr>
        <w:t xml:space="preserve"> 51330.9-99]</w:t>
      </w:r>
    </w:p>
    <w:p w:rsidR="00720683" w:rsidRPr="00BD439A" w:rsidRDefault="00720683" w:rsidP="00720683">
      <w:pPr>
        <w:shd w:val="clear" w:color="auto" w:fill="FFFFFF"/>
        <w:ind w:firstLine="284"/>
        <w:jc w:val="center"/>
        <w:rPr>
          <w:rFonts w:ascii="Times New Roman" w:hAnsi="Times New Roman"/>
        </w:rPr>
      </w:pPr>
    </w:p>
    <w:p w:rsidR="00BD439A" w:rsidRPr="00BD439A" w:rsidRDefault="00BD439A" w:rsidP="00720683">
      <w:pPr>
        <w:shd w:val="clear" w:color="auto" w:fill="FFFFFF"/>
        <w:ind w:firstLine="284"/>
        <w:jc w:val="center"/>
        <w:rPr>
          <w:rFonts w:ascii="Times New Roman" w:hAnsi="Times New Roman"/>
        </w:rPr>
      </w:pPr>
      <w:r w:rsidRPr="00BD439A">
        <w:rPr>
          <w:rFonts w:ascii="Times New Roman" w:hAnsi="Times New Roman"/>
          <w:b/>
          <w:bCs/>
        </w:rPr>
        <w:t>Классификация взрывоопасных зон для отдельных производств и установок</w:t>
      </w:r>
    </w:p>
    <w:p w:rsidR="00720683" w:rsidRDefault="00720683" w:rsidP="00BD439A">
      <w:pPr>
        <w:shd w:val="clear" w:color="auto" w:fill="FFFFFF"/>
        <w:ind w:firstLine="284"/>
        <w:rPr>
          <w:rFonts w:ascii="Times New Roman" w:hAnsi="Times New Roman"/>
          <w:u w:val="single"/>
        </w:rPr>
      </w:pP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u w:val="single"/>
        </w:rPr>
        <w:t>Г.1 Окрасочные производства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При применении для окраски материалов, которые могут образовать взрывоопасные смеси, зона считается взрывоопасной в пределах до 5 м по горизонтали и вертикали от открытых проемов окрасочных и сушильных камер.</w:t>
      </w:r>
    </w:p>
    <w:p w:rsidR="00BD439A" w:rsidRPr="00BD439A" w:rsidRDefault="00BD439A" w:rsidP="00BD439A">
      <w:pPr>
        <w:shd w:val="clear" w:color="auto" w:fill="FFFFFF"/>
        <w:ind w:firstLine="284"/>
        <w:jc w:val="both"/>
        <w:rPr>
          <w:rFonts w:ascii="Times New Roman" w:hAnsi="Times New Roman"/>
        </w:rPr>
      </w:pPr>
      <w:proofErr w:type="gramStart"/>
      <w:r w:rsidRPr="00BD439A">
        <w:rPr>
          <w:rFonts w:ascii="Times New Roman" w:hAnsi="Times New Roman"/>
        </w:rPr>
        <w:t>При бескамерной окраске изделий зона считается взрывоопасной в пределах до 5 м по горизонтали и вертикали от края решетки, от свежевыкрашенных изделий и от емкостей с горючими материалами.</w:t>
      </w:r>
      <w:proofErr w:type="gramEnd"/>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Кла</w:t>
      </w:r>
      <w:proofErr w:type="gramStart"/>
      <w:r w:rsidRPr="00BD439A">
        <w:rPr>
          <w:rFonts w:ascii="Times New Roman" w:hAnsi="Times New Roman"/>
        </w:rPr>
        <w:t>сс взр</w:t>
      </w:r>
      <w:proofErr w:type="gramEnd"/>
      <w:r w:rsidRPr="00BD439A">
        <w:rPr>
          <w:rFonts w:ascii="Times New Roman" w:hAnsi="Times New Roman"/>
        </w:rPr>
        <w:t>ывоопасных зон указанных размеров определяется отраслевыми нормативными документами в зависимости от способа окраски и характеристик лакокрасочных материалов. При этом должны учитываться результаты классификации взрывоопасности всего помещения, в котором производятся окрасочные работы в соответствии с требованиями настоящего стандарта.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u w:val="single"/>
        </w:rPr>
        <w:t>Г.2 Помещения производств, в которых технологический процесс ведется с использованием газообразного водорода</w:t>
      </w:r>
      <w:r w:rsidR="00124F3F">
        <w:rPr>
          <w:rFonts w:ascii="Times New Roman" w:hAnsi="Times New Roman"/>
        </w:rPr>
        <w:t xml:space="preserve">, </w:t>
      </w:r>
      <w:r w:rsidRPr="00BD439A">
        <w:rPr>
          <w:rFonts w:ascii="Times New Roman" w:hAnsi="Times New Roman"/>
        </w:rPr>
        <w:t>имеют взрывоопасную зону класса 2 только в верхней части помещения, считая от уровня пола, но не выше кранового пути.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Настоящее требование не распространяется на помещения, в которых технологический процесс ведется с использованием водорода под давлением, превышающим 0,5 МПа.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В помещениях производств, в которых в силу особенностей технологического процесса выделение газообразного водорода в окружающую атмосферу незначительное (например, цеха анодного химического оксидирования и глубокого размерного травления деталей из алюминиевых сплавов, отдельные гальванические производства), взрывоопасная зона в верхней части помещения не устанавливается.</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u w:val="single"/>
        </w:rPr>
        <w:t>Г</w:t>
      </w:r>
      <w:r w:rsidR="00124F3F">
        <w:rPr>
          <w:rFonts w:ascii="Times New Roman" w:hAnsi="Times New Roman"/>
          <w:u w:val="single"/>
        </w:rPr>
        <w:t>.</w:t>
      </w:r>
      <w:r w:rsidRPr="00BD439A">
        <w:rPr>
          <w:rFonts w:ascii="Times New Roman" w:hAnsi="Times New Roman"/>
          <w:u w:val="single"/>
        </w:rPr>
        <w:t>3 Зоны в помещениях и зоны наружных установок в пределах</w:t>
      </w:r>
      <w:r w:rsidRPr="00BD439A">
        <w:rPr>
          <w:rFonts w:ascii="Times New Roman" w:hAnsi="Times New Roman"/>
        </w:rPr>
        <w:t xml:space="preserve"> до 5 м по горизонтали и вертикали от открытого огня и раскаленных поверхностей технол</w:t>
      </w:r>
      <w:r w:rsidR="0051211E">
        <w:rPr>
          <w:rFonts w:ascii="Times New Roman" w:hAnsi="Times New Roman"/>
        </w:rPr>
        <w:t>огического оборудования, в кото</w:t>
      </w:r>
      <w:r w:rsidRPr="00BD439A">
        <w:rPr>
          <w:rFonts w:ascii="Times New Roman" w:hAnsi="Times New Roman"/>
        </w:rPr>
        <w:t xml:space="preserve">рых твердые, жидкие и </w:t>
      </w:r>
      <w:proofErr w:type="gramStart"/>
      <w:r w:rsidRPr="00BD439A">
        <w:rPr>
          <w:rFonts w:ascii="Times New Roman" w:hAnsi="Times New Roman"/>
        </w:rPr>
        <w:t>газообразные горючие</w:t>
      </w:r>
      <w:proofErr w:type="gramEnd"/>
      <w:r w:rsidRPr="00BD439A">
        <w:rPr>
          <w:rFonts w:ascii="Times New Roman" w:hAnsi="Times New Roman"/>
        </w:rPr>
        <w:t xml:space="preserve"> вещества сжигаются в качестве топлива или утилизируются путем сжигания, не относятся к взрывоопасным. Настоящее требование распространяется на эти помещения в период, когда в них осуществляется технологический процесс. В помещениях отопительных котельных, встроенных в здания и предназначенных для работы на газообразном или на жидком топливе, следует предусматривать, несмотря на отсутствие взрывоопасной зоны, установку части светильников и электрооборудования вытяжной вентиляции, включаемых перед началом работы котельной установки, во взрывозащищенном исполнении.</w:t>
      </w:r>
    </w:p>
    <w:p w:rsidR="00BD439A" w:rsidRDefault="00BD439A" w:rsidP="00BD439A">
      <w:pPr>
        <w:shd w:val="clear" w:color="auto" w:fill="FFFFFF"/>
        <w:ind w:firstLine="284"/>
        <w:jc w:val="both"/>
        <w:rPr>
          <w:rFonts w:ascii="Times New Roman" w:hAnsi="Times New Roman"/>
        </w:rPr>
      </w:pPr>
      <w:r w:rsidRPr="00BD439A">
        <w:rPr>
          <w:rFonts w:ascii="Times New Roman" w:hAnsi="Times New Roman"/>
          <w:u w:val="single"/>
        </w:rPr>
        <w:t>Г.4 Помещения производств и наружные установки, в которых используется газообразный или сжиженный аммиак,</w:t>
      </w:r>
      <w:r w:rsidRPr="00BD439A">
        <w:rPr>
          <w:rFonts w:ascii="Times New Roman" w:hAnsi="Times New Roman"/>
        </w:rPr>
        <w:t xml:space="preserve"> следует относить к взрывоопасным зонам класса 2, если оценка в соответствии с требованиями настоящего стандарта не указывает на то, что такие зоны являются взрывобезопасными.</w:t>
      </w:r>
    </w:p>
    <w:p w:rsidR="00124F3F" w:rsidRPr="00BD439A" w:rsidRDefault="00124F3F" w:rsidP="00BD439A">
      <w:pPr>
        <w:shd w:val="clear" w:color="auto" w:fill="FFFFFF"/>
        <w:ind w:firstLine="284"/>
        <w:jc w:val="both"/>
        <w:rPr>
          <w:rFonts w:ascii="Times New Roman" w:hAnsi="Times New Roman"/>
        </w:rPr>
      </w:pPr>
    </w:p>
    <w:p w:rsidR="00124F3F" w:rsidRDefault="00124F3F" w:rsidP="00BD439A">
      <w:pPr>
        <w:shd w:val="clear" w:color="auto" w:fill="FFFFFF"/>
        <w:ind w:firstLine="284"/>
        <w:jc w:val="right"/>
        <w:rPr>
          <w:rFonts w:ascii="Times New Roman" w:hAnsi="Times New Roman"/>
          <w:i/>
          <w:iCs/>
        </w:rPr>
        <w:sectPr w:rsidR="00124F3F" w:rsidSect="00D1216D">
          <w:pgSz w:w="11909" w:h="16834" w:code="9"/>
          <w:pgMar w:top="1440" w:right="1797" w:bottom="1440" w:left="1797" w:header="720" w:footer="720" w:gutter="0"/>
          <w:cols w:space="60"/>
          <w:noEndnote/>
        </w:sect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ПРИЛОЖЕНИЕ 2</w:t>
      </w:r>
    </w:p>
    <w:p w:rsidR="0051211E" w:rsidRPr="00BD439A" w:rsidRDefault="0051211E" w:rsidP="00BD439A">
      <w:pPr>
        <w:shd w:val="clear" w:color="auto" w:fill="FFFFFF"/>
        <w:ind w:firstLine="284"/>
        <w:jc w:val="right"/>
        <w:rPr>
          <w:rFonts w:ascii="Times New Roman" w:hAnsi="Times New Roman"/>
        </w:rPr>
      </w:pPr>
    </w:p>
    <w:p w:rsidR="00BD439A" w:rsidRDefault="00BD439A" w:rsidP="0051211E">
      <w:pPr>
        <w:shd w:val="clear" w:color="auto" w:fill="FFFFFF"/>
        <w:ind w:firstLine="284"/>
        <w:jc w:val="center"/>
        <w:rPr>
          <w:rFonts w:ascii="Times New Roman" w:hAnsi="Times New Roman"/>
          <w:b/>
          <w:bCs/>
        </w:rPr>
      </w:pPr>
      <w:r w:rsidRPr="00BD439A">
        <w:rPr>
          <w:rFonts w:ascii="Times New Roman" w:hAnsi="Times New Roman"/>
          <w:b/>
          <w:bCs/>
        </w:rPr>
        <w:t xml:space="preserve">Номенклатура светильников для </w:t>
      </w:r>
      <w:proofErr w:type="spellStart"/>
      <w:r w:rsidRPr="00BD439A">
        <w:rPr>
          <w:rFonts w:ascii="Times New Roman" w:hAnsi="Times New Roman"/>
          <w:b/>
          <w:bCs/>
        </w:rPr>
        <w:t>пожаровзрывоопасных</w:t>
      </w:r>
      <w:proofErr w:type="spellEnd"/>
      <w:r w:rsidRPr="00BD439A">
        <w:rPr>
          <w:rFonts w:ascii="Times New Roman" w:hAnsi="Times New Roman"/>
          <w:b/>
          <w:bCs/>
        </w:rPr>
        <w:t xml:space="preserve"> зон и производственных помещений</w:t>
      </w:r>
      <w:r w:rsidR="0051211E">
        <w:rPr>
          <w:rFonts w:ascii="Times New Roman" w:hAnsi="Times New Roman"/>
          <w:b/>
          <w:bCs/>
        </w:rPr>
        <w:t xml:space="preserve"> </w:t>
      </w:r>
      <w:r w:rsidRPr="00BD439A">
        <w:rPr>
          <w:rFonts w:ascii="Times New Roman" w:hAnsi="Times New Roman"/>
          <w:b/>
          <w:bCs/>
        </w:rPr>
        <w:t>с тяжелыми условиями среды</w:t>
      </w:r>
    </w:p>
    <w:p w:rsidR="0051211E" w:rsidRPr="00BD439A" w:rsidRDefault="0051211E" w:rsidP="0051211E">
      <w:pPr>
        <w:shd w:val="clear" w:color="auto" w:fill="FFFFFF"/>
        <w:ind w:firstLine="284"/>
        <w:rPr>
          <w:rFonts w:ascii="Times New Roman" w:hAnsi="Times New Roman"/>
        </w:rPr>
      </w:pPr>
    </w:p>
    <w:tbl>
      <w:tblPr>
        <w:tblW w:w="5000" w:type="pct"/>
        <w:tblLayout w:type="fixed"/>
        <w:tblCellMar>
          <w:left w:w="28" w:type="dxa"/>
          <w:right w:w="28" w:type="dxa"/>
        </w:tblCellMar>
        <w:tblLook w:val="0000"/>
      </w:tblPr>
      <w:tblGrid>
        <w:gridCol w:w="1618"/>
        <w:gridCol w:w="2649"/>
        <w:gridCol w:w="1265"/>
        <w:gridCol w:w="1906"/>
        <w:gridCol w:w="1089"/>
        <w:gridCol w:w="900"/>
        <w:gridCol w:w="949"/>
        <w:gridCol w:w="1134"/>
        <w:gridCol w:w="3112"/>
      </w:tblGrid>
      <w:tr w:rsidR="00617A29" w:rsidRPr="00BD439A">
        <w:tblPrEx>
          <w:tblCellMar>
            <w:top w:w="0" w:type="dxa"/>
            <w:bottom w:w="0" w:type="dxa"/>
          </w:tblCellMar>
        </w:tblPrEx>
        <w:trPr>
          <w:trHeight w:val="20"/>
        </w:trPr>
        <w:tc>
          <w:tcPr>
            <w:tcW w:w="1618"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Тип ОП</w:t>
            </w:r>
          </w:p>
        </w:tc>
        <w:tc>
          <w:tcPr>
            <w:tcW w:w="2649" w:type="dxa"/>
            <w:vMerge w:val="restart"/>
            <w:tcBorders>
              <w:top w:val="single" w:sz="6" w:space="0" w:color="auto"/>
              <w:left w:val="single" w:sz="6" w:space="0" w:color="auto"/>
              <w:bottom w:val="nil"/>
              <w:right w:val="single" w:sz="6" w:space="0" w:color="auto"/>
            </w:tcBorders>
            <w:vAlign w:val="center"/>
          </w:tcPr>
          <w:p w:rsidR="00617A29" w:rsidRDefault="00BD439A" w:rsidP="00617A29">
            <w:pPr>
              <w:shd w:val="clear" w:color="auto" w:fill="FFFFFF"/>
              <w:jc w:val="center"/>
              <w:rPr>
                <w:rFonts w:ascii="Times New Roman" w:hAnsi="Times New Roman"/>
                <w:lang w:val="en-US"/>
              </w:rPr>
            </w:pPr>
            <w:r w:rsidRPr="00BD439A">
              <w:rPr>
                <w:rFonts w:ascii="Times New Roman" w:hAnsi="Times New Roman"/>
              </w:rPr>
              <w:t xml:space="preserve">Номер </w:t>
            </w:r>
            <w:proofErr w:type="gramStart"/>
            <w:r w:rsidRPr="00BD439A">
              <w:rPr>
                <w:rFonts w:ascii="Times New Roman" w:hAnsi="Times New Roman"/>
              </w:rPr>
              <w:t>технических</w:t>
            </w:r>
            <w:proofErr w:type="gramEnd"/>
          </w:p>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условий</w:t>
            </w:r>
          </w:p>
        </w:tc>
        <w:tc>
          <w:tcPr>
            <w:tcW w:w="1265"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Тип ИС</w:t>
            </w:r>
          </w:p>
        </w:tc>
        <w:tc>
          <w:tcPr>
            <w:tcW w:w="1906"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Степень защиты по ГОСТ 1</w:t>
            </w:r>
            <w:r w:rsidR="00124F3F">
              <w:rPr>
                <w:rFonts w:ascii="Times New Roman" w:hAnsi="Times New Roman"/>
              </w:rPr>
              <w:t>4254-</w:t>
            </w:r>
            <w:r w:rsidR="00617A29">
              <w:rPr>
                <w:rFonts w:ascii="Times New Roman" w:hAnsi="Times New Roman"/>
              </w:rPr>
              <w:t xml:space="preserve">96 и (или) исполнение по </w:t>
            </w:r>
            <w:proofErr w:type="spellStart"/>
            <w:r w:rsidR="00617A29">
              <w:rPr>
                <w:rFonts w:ascii="Times New Roman" w:hAnsi="Times New Roman"/>
              </w:rPr>
              <w:t>взрыво</w:t>
            </w:r>
            <w:r w:rsidRPr="00BD439A">
              <w:rPr>
                <w:rFonts w:ascii="Times New Roman" w:hAnsi="Times New Roman"/>
              </w:rPr>
              <w:t>защите</w:t>
            </w:r>
            <w:proofErr w:type="spellEnd"/>
          </w:p>
        </w:tc>
        <w:tc>
          <w:tcPr>
            <w:tcW w:w="4072" w:type="dxa"/>
            <w:gridSpan w:val="4"/>
            <w:tcBorders>
              <w:top w:val="single" w:sz="6" w:space="0" w:color="auto"/>
              <w:left w:val="single" w:sz="6" w:space="0" w:color="auto"/>
              <w:bottom w:val="single" w:sz="6" w:space="0" w:color="auto"/>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Идентификационные признаки</w:t>
            </w:r>
          </w:p>
        </w:tc>
        <w:tc>
          <w:tcPr>
            <w:tcW w:w="3112" w:type="dxa"/>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2649"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1265"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1906"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2938" w:type="dxa"/>
            <w:gridSpan w:val="3"/>
            <w:tcBorders>
              <w:top w:val="single" w:sz="6" w:space="0" w:color="auto"/>
              <w:left w:val="single" w:sz="6" w:space="0" w:color="auto"/>
              <w:bottom w:val="single" w:sz="6" w:space="0" w:color="auto"/>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 xml:space="preserve">Габаритные размеры </w:t>
            </w:r>
            <w:proofErr w:type="gramStart"/>
            <w:r w:rsidRPr="00BD439A">
              <w:rPr>
                <w:rFonts w:ascii="Times New Roman" w:hAnsi="Times New Roman"/>
              </w:rPr>
              <w:t>мм</w:t>
            </w:r>
            <w:proofErr w:type="gramEnd"/>
          </w:p>
        </w:tc>
        <w:tc>
          <w:tcPr>
            <w:tcW w:w="1134" w:type="dxa"/>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p>
        </w:tc>
        <w:tc>
          <w:tcPr>
            <w:tcW w:w="3112" w:type="dxa"/>
            <w:vMerge w:val="restart"/>
            <w:tcBorders>
              <w:top w:val="nil"/>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Область применения</w:t>
            </w:r>
          </w:p>
        </w:tc>
      </w:tr>
      <w:tr w:rsidR="00617A29" w:rsidRPr="00BD439A">
        <w:tblPrEx>
          <w:tblCellMar>
            <w:top w:w="0" w:type="dxa"/>
            <w:bottom w:w="0" w:type="dxa"/>
          </w:tblCellMar>
        </w:tblPrEx>
        <w:trPr>
          <w:trHeight w:val="20"/>
        </w:trPr>
        <w:tc>
          <w:tcPr>
            <w:tcW w:w="1618" w:type="dxa"/>
            <w:vMerge/>
            <w:tcBorders>
              <w:top w:val="nil"/>
              <w:left w:val="single" w:sz="6" w:space="0" w:color="auto"/>
              <w:bottom w:val="single" w:sz="6" w:space="0" w:color="auto"/>
              <w:right w:val="single" w:sz="6" w:space="0" w:color="auto"/>
            </w:tcBorders>
            <w:vAlign w:val="center"/>
          </w:tcPr>
          <w:p w:rsidR="00BD439A" w:rsidRPr="00BD439A" w:rsidRDefault="00BD439A" w:rsidP="00617A29">
            <w:pPr>
              <w:jc w:val="center"/>
              <w:rPr>
                <w:rFonts w:ascii="Times New Roman" w:hAnsi="Times New Roman"/>
              </w:rPr>
            </w:pPr>
          </w:p>
        </w:tc>
        <w:tc>
          <w:tcPr>
            <w:tcW w:w="2649" w:type="dxa"/>
            <w:vMerge/>
            <w:tcBorders>
              <w:top w:val="nil"/>
              <w:left w:val="single" w:sz="6" w:space="0" w:color="auto"/>
              <w:bottom w:val="single" w:sz="6" w:space="0" w:color="auto"/>
              <w:right w:val="single" w:sz="6" w:space="0" w:color="auto"/>
            </w:tcBorders>
            <w:vAlign w:val="center"/>
          </w:tcPr>
          <w:p w:rsidR="00BD439A" w:rsidRPr="00BD439A" w:rsidRDefault="00BD439A" w:rsidP="00617A29">
            <w:pPr>
              <w:jc w:val="center"/>
              <w:rPr>
                <w:rFonts w:ascii="Times New Roman" w:hAnsi="Times New Roman"/>
              </w:rPr>
            </w:pPr>
          </w:p>
        </w:tc>
        <w:tc>
          <w:tcPr>
            <w:tcW w:w="1265" w:type="dxa"/>
            <w:vMerge/>
            <w:tcBorders>
              <w:top w:val="nil"/>
              <w:left w:val="single" w:sz="6" w:space="0" w:color="auto"/>
              <w:bottom w:val="single" w:sz="6" w:space="0" w:color="auto"/>
              <w:right w:val="single" w:sz="6" w:space="0" w:color="auto"/>
            </w:tcBorders>
            <w:vAlign w:val="center"/>
          </w:tcPr>
          <w:p w:rsidR="00BD439A" w:rsidRPr="00BD439A" w:rsidRDefault="00BD439A" w:rsidP="00617A29">
            <w:pPr>
              <w:jc w:val="center"/>
              <w:rPr>
                <w:rFonts w:ascii="Times New Roman" w:hAnsi="Times New Roman"/>
              </w:rPr>
            </w:pPr>
          </w:p>
        </w:tc>
        <w:tc>
          <w:tcPr>
            <w:tcW w:w="1906" w:type="dxa"/>
            <w:vMerge/>
            <w:tcBorders>
              <w:top w:val="nil"/>
              <w:left w:val="single" w:sz="6" w:space="0" w:color="auto"/>
              <w:bottom w:val="single" w:sz="6" w:space="0" w:color="auto"/>
              <w:right w:val="single" w:sz="6" w:space="0" w:color="auto"/>
            </w:tcBorders>
            <w:vAlign w:val="center"/>
          </w:tcPr>
          <w:p w:rsidR="00BD439A" w:rsidRPr="00BD439A" w:rsidRDefault="00BD439A"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длина или диаметр</w:t>
            </w:r>
          </w:p>
        </w:tc>
        <w:tc>
          <w:tcPr>
            <w:tcW w:w="900"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ширина</w:t>
            </w:r>
          </w:p>
        </w:tc>
        <w:tc>
          <w:tcPr>
            <w:tcW w:w="949"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высота</w:t>
            </w:r>
          </w:p>
        </w:tc>
        <w:tc>
          <w:tcPr>
            <w:tcW w:w="1134" w:type="dxa"/>
            <w:tcBorders>
              <w:top w:val="nil"/>
              <w:left w:val="single" w:sz="6" w:space="0" w:color="auto"/>
              <w:bottom w:val="single" w:sz="6" w:space="0" w:color="auto"/>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кг</w:t>
            </w:r>
          </w:p>
        </w:tc>
        <w:tc>
          <w:tcPr>
            <w:tcW w:w="3112" w:type="dxa"/>
            <w:vMerge/>
            <w:tcBorders>
              <w:top w:val="nil"/>
              <w:left w:val="single" w:sz="6" w:space="0" w:color="auto"/>
              <w:bottom w:val="single" w:sz="6" w:space="0" w:color="auto"/>
              <w:right w:val="single" w:sz="6" w:space="0" w:color="auto"/>
            </w:tcBorders>
            <w:vAlign w:val="center"/>
          </w:tcPr>
          <w:p w:rsidR="00BD439A" w:rsidRPr="00BD439A" w:rsidRDefault="00BD439A" w:rsidP="00617A29">
            <w:pPr>
              <w:jc w:val="center"/>
              <w:rPr>
                <w:rFonts w:ascii="Times New Roman" w:hAnsi="Times New Roman"/>
              </w:rPr>
            </w:pPr>
          </w:p>
        </w:tc>
      </w:tr>
      <w:tr w:rsidR="00124F3F" w:rsidRPr="00BD439A">
        <w:tblPrEx>
          <w:tblCellMar>
            <w:top w:w="0" w:type="dxa"/>
            <w:bottom w:w="0" w:type="dxa"/>
          </w:tblCellMar>
        </w:tblPrEx>
        <w:trPr>
          <w:trHeight w:val="20"/>
        </w:trPr>
        <w:tc>
          <w:tcPr>
            <w:tcW w:w="14622" w:type="dxa"/>
            <w:gridSpan w:val="9"/>
            <w:tcBorders>
              <w:top w:val="single" w:sz="6" w:space="0" w:color="auto"/>
              <w:left w:val="single" w:sz="6" w:space="0" w:color="auto"/>
              <w:bottom w:val="single" w:sz="6" w:space="0" w:color="auto"/>
              <w:right w:val="single" w:sz="6" w:space="0" w:color="auto"/>
            </w:tcBorders>
            <w:vAlign w:val="center"/>
          </w:tcPr>
          <w:p w:rsidR="00124F3F" w:rsidRPr="00BD439A" w:rsidRDefault="00124F3F" w:rsidP="00617A29">
            <w:pPr>
              <w:shd w:val="clear" w:color="auto" w:fill="FFFFFF"/>
              <w:jc w:val="center"/>
              <w:rPr>
                <w:rFonts w:ascii="Times New Roman" w:hAnsi="Times New Roman"/>
              </w:rPr>
            </w:pPr>
            <w:r w:rsidRPr="00BD439A">
              <w:rPr>
                <w:rFonts w:ascii="Times New Roman" w:hAnsi="Times New Roman"/>
              </w:rPr>
              <w:t>Светильники с люминесцентными лампами ДРЛ и</w:t>
            </w:r>
            <w:r>
              <w:rPr>
                <w:rFonts w:ascii="Times New Roman" w:hAnsi="Times New Roman"/>
              </w:rPr>
              <w:t xml:space="preserve"> </w:t>
            </w:r>
            <w:r w:rsidRPr="00BD439A">
              <w:rPr>
                <w:rFonts w:ascii="Times New Roman" w:hAnsi="Times New Roman"/>
              </w:rPr>
              <w:t>лампами накаливания</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РСП38М-250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ПРАЦ676</w:t>
            </w:r>
            <w:r>
              <w:rPr>
                <w:rFonts w:ascii="Times New Roman" w:hAnsi="Times New Roman"/>
              </w:rPr>
              <w:t>.</w:t>
            </w:r>
            <w:r w:rsidRPr="00BD439A">
              <w:rPr>
                <w:rFonts w:ascii="Times New Roman" w:hAnsi="Times New Roman"/>
              </w:rPr>
              <w:t>14</w:t>
            </w:r>
            <w:r>
              <w:rPr>
                <w:rFonts w:ascii="Times New Roman" w:hAnsi="Times New Roman"/>
              </w:rPr>
              <w:t>.</w:t>
            </w:r>
            <w:r w:rsidRPr="00BD439A">
              <w:rPr>
                <w:rFonts w:ascii="Times New Roman" w:hAnsi="Times New Roman"/>
              </w:rPr>
              <w:t>009ТУ</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ДРЛ-250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1ExdeII</w:t>
            </w:r>
            <w:r w:rsidRPr="00BD439A">
              <w:rPr>
                <w:rFonts w:ascii="Times New Roman" w:hAnsi="Times New Roman"/>
                <w:lang w:val="en-US"/>
              </w:rPr>
              <w:t>CT4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sym w:font="Symbol" w:char="F0C6"/>
            </w:r>
            <w:r w:rsidRPr="00BD439A">
              <w:rPr>
                <w:rFonts w:ascii="Times New Roman" w:hAnsi="Times New Roman"/>
              </w:rPr>
              <w:t>200</w:t>
            </w:r>
          </w:p>
        </w:tc>
        <w:tc>
          <w:tcPr>
            <w:tcW w:w="900" w:type="dxa"/>
            <w:vMerge w:val="restart"/>
            <w:tcBorders>
              <w:top w:val="single" w:sz="6" w:space="0" w:color="auto"/>
              <w:left w:val="single" w:sz="6" w:space="0" w:color="auto"/>
              <w:bottom w:val="nil"/>
              <w:right w:val="single" w:sz="6" w:space="0" w:color="auto"/>
            </w:tcBorders>
            <w:vAlign w:val="center"/>
          </w:tcPr>
          <w:p w:rsidR="00617A29" w:rsidRPr="00617A29" w:rsidRDefault="00617A29" w:rsidP="00617A29">
            <w:pPr>
              <w:shd w:val="clear" w:color="auto" w:fill="FFFFFF"/>
              <w:jc w:val="center"/>
              <w:rPr>
                <w:rFonts w:ascii="Times New Roman" w:hAnsi="Times New Roman"/>
                <w:lang w:val="en-US"/>
              </w:rPr>
            </w:pPr>
            <w:r>
              <w:rPr>
                <w:rFonts w:ascii="Times New Roman" w:hAnsi="Times New Roman"/>
                <w:lang w:val="en-US"/>
              </w:rPr>
              <w:t>-</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440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15</w:t>
            </w:r>
            <w:r>
              <w:rPr>
                <w:rFonts w:ascii="Times New Roman" w:hAnsi="Times New Roman"/>
                <w:lang w:val="en-US"/>
              </w:rPr>
              <w:t>,</w:t>
            </w:r>
            <w:r w:rsidRPr="00BD439A">
              <w:rPr>
                <w:rFonts w:ascii="Times New Roman" w:hAnsi="Times New Roman"/>
              </w:rPr>
              <w:t>5</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Взрывозащищенные светиль</w:t>
            </w:r>
            <w:r w:rsidRPr="00BD439A">
              <w:rPr>
                <w:rFonts w:ascii="Times New Roman" w:hAnsi="Times New Roman"/>
              </w:rPr>
              <w:t>ники для взрывоопасных зон в различных отраслях промышленности (</w:t>
            </w:r>
            <w:proofErr w:type="spellStart"/>
            <w:r w:rsidRPr="00BD439A">
              <w:rPr>
                <w:rFonts w:ascii="Times New Roman" w:hAnsi="Times New Roman"/>
              </w:rPr>
              <w:t>газо</w:t>
            </w:r>
            <w:proofErr w:type="spellEnd"/>
            <w:r w:rsidRPr="00BD439A">
              <w:rPr>
                <w:rFonts w:ascii="Times New Roman" w:hAnsi="Times New Roman"/>
              </w:rPr>
              <w:t>- и нефтедобыча транспортировка нефти и газа химическая и нефтехимическая промышленность</w:t>
            </w:r>
            <w:r>
              <w:rPr>
                <w:rFonts w:ascii="Times New Roman" w:hAnsi="Times New Roman"/>
              </w:rPr>
              <w:t xml:space="preserve"> производство газов бумаги и др</w:t>
            </w:r>
            <w:r w:rsidRPr="00E272F8">
              <w:rPr>
                <w:rFonts w:ascii="Times New Roman" w:hAnsi="Times New Roman"/>
              </w:rPr>
              <w:t>.</w:t>
            </w:r>
            <w:r>
              <w:rPr>
                <w:rFonts w:ascii="Times New Roman" w:hAnsi="Times New Roman"/>
              </w:rPr>
              <w:t>)</w:t>
            </w:r>
            <w:r w:rsidRPr="00BD439A">
              <w:rPr>
                <w:rFonts w:ascii="Times New Roman" w:hAnsi="Times New Roman"/>
              </w:rPr>
              <w:t xml:space="preserve"> Лампа защищена отожженным термостойким стеклом с механической прочностью 4 Дж</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РСП38М-125</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ДРЛ-125</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1Exde</w:t>
            </w:r>
            <w:r>
              <w:rPr>
                <w:rFonts w:ascii="Times New Roman" w:hAnsi="Times New Roman"/>
                <w:lang w:val="en-US"/>
              </w:rPr>
              <w:t>II</w:t>
            </w:r>
            <w:r w:rsidRPr="00BD439A">
              <w:rPr>
                <w:rFonts w:ascii="Times New Roman" w:hAnsi="Times New Roman"/>
                <w:lang w:val="en-US"/>
              </w:rPr>
              <w:t>CT5</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15</w:t>
            </w:r>
            <w:r>
              <w:rPr>
                <w:rFonts w:ascii="Times New Roman" w:hAnsi="Times New Roman"/>
                <w:lang w:val="en-US"/>
              </w:rPr>
              <w:t>,</w:t>
            </w:r>
            <w:r w:rsidRPr="00BD439A">
              <w:rPr>
                <w:rFonts w:ascii="Times New Roman" w:hAnsi="Times New Roman"/>
              </w:rPr>
              <w:t>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РСП38М-80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ДРЛ-80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1ExdeII</w:t>
            </w:r>
            <w:r w:rsidRPr="00BD439A">
              <w:rPr>
                <w:rFonts w:ascii="Times New Roman" w:hAnsi="Times New Roman"/>
                <w:lang w:val="en-US"/>
              </w:rPr>
              <w:t>CT6</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15</w:t>
            </w:r>
            <w:r>
              <w:rPr>
                <w:rFonts w:ascii="Times New Roman" w:hAnsi="Times New Roman"/>
                <w:lang w:val="en-US"/>
              </w:rPr>
              <w:t>,</w:t>
            </w:r>
            <w:r w:rsidRPr="00BD439A">
              <w:rPr>
                <w:rFonts w:ascii="Times New Roman" w:hAnsi="Times New Roman"/>
              </w:rPr>
              <w:t>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НСП43М-300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Н-300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1ExdeII</w:t>
            </w:r>
            <w:r w:rsidRPr="00BD439A">
              <w:rPr>
                <w:rFonts w:ascii="Times New Roman" w:hAnsi="Times New Roman"/>
                <w:lang w:val="en-US"/>
              </w:rPr>
              <w:t>CT4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sym w:font="Symbol" w:char="F0C6"/>
            </w:r>
            <w:r w:rsidRPr="00BD439A">
              <w:rPr>
                <w:rFonts w:ascii="Times New Roman" w:hAnsi="Times New Roman"/>
              </w:rPr>
              <w:t>340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510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13</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НСП43М-200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Н-200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1ExdeII</w:t>
            </w:r>
            <w:r w:rsidRPr="00BD439A">
              <w:rPr>
                <w:rFonts w:ascii="Times New Roman" w:hAnsi="Times New Roman"/>
                <w:lang w:val="en-US"/>
              </w:rPr>
              <w:t>CT5</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13</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НСП43М-01</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ПРАЦ676</w:t>
            </w:r>
            <w:r>
              <w:rPr>
                <w:rFonts w:ascii="Times New Roman" w:hAnsi="Times New Roman"/>
              </w:rPr>
              <w:t>.</w:t>
            </w:r>
            <w:r w:rsidRPr="00BD439A">
              <w:rPr>
                <w:rFonts w:ascii="Times New Roman" w:hAnsi="Times New Roman"/>
              </w:rPr>
              <w:t>126</w:t>
            </w:r>
            <w:r>
              <w:rPr>
                <w:rFonts w:ascii="Times New Roman" w:hAnsi="Times New Roman"/>
              </w:rPr>
              <w:t>.</w:t>
            </w:r>
            <w:r w:rsidRPr="00BD439A">
              <w:rPr>
                <w:rFonts w:ascii="Times New Roman" w:hAnsi="Times New Roman"/>
              </w:rPr>
              <w:t>009ТУ</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 75-200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1ExdeII</w:t>
            </w:r>
            <w:r w:rsidRPr="00BD439A">
              <w:rPr>
                <w:rFonts w:ascii="Times New Roman" w:hAnsi="Times New Roman"/>
                <w:lang w:val="en-US"/>
              </w:rPr>
              <w:t>CT6</w:t>
            </w:r>
            <w:r>
              <w:rPr>
                <w:rFonts w:ascii="Times New Roman" w:hAnsi="Times New Roman"/>
                <w:lang w:val="en-US"/>
              </w:rPr>
              <w:t>…</w:t>
            </w:r>
            <w:r w:rsidRPr="00BD439A">
              <w:rPr>
                <w:rFonts w:ascii="Times New Roman" w:hAnsi="Times New Roman"/>
                <w:lang w:val="en-US"/>
              </w:rPr>
              <w:t>T5</w:t>
            </w:r>
            <w:r>
              <w:rPr>
                <w:rFonts w:ascii="Times New Roman" w:hAnsi="Times New Roman"/>
                <w:lang w:val="en-US"/>
              </w:rPr>
              <w:t>*</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sym w:font="Symbol" w:char="F0C6"/>
            </w:r>
            <w:r w:rsidRPr="00BD439A">
              <w:rPr>
                <w:rFonts w:ascii="Times New Roman" w:hAnsi="Times New Roman"/>
              </w:rPr>
              <w:t>210</w:t>
            </w:r>
          </w:p>
        </w:tc>
        <w:tc>
          <w:tcPr>
            <w:tcW w:w="900" w:type="dxa"/>
            <w:vMerge w:val="restart"/>
            <w:tcBorders>
              <w:top w:val="single" w:sz="6" w:space="0" w:color="auto"/>
              <w:left w:val="single" w:sz="6" w:space="0" w:color="auto"/>
              <w:bottom w:val="nil"/>
              <w:right w:val="single" w:sz="6" w:space="0" w:color="auto"/>
            </w:tcBorders>
            <w:vAlign w:val="center"/>
          </w:tcPr>
          <w:p w:rsidR="00617A29" w:rsidRPr="00617A29" w:rsidRDefault="00617A29" w:rsidP="00617A29">
            <w:pPr>
              <w:shd w:val="clear" w:color="auto" w:fill="FFFFFF"/>
              <w:jc w:val="center"/>
              <w:rPr>
                <w:rFonts w:ascii="Times New Roman" w:hAnsi="Times New Roman"/>
                <w:lang w:val="en-US"/>
              </w:rPr>
            </w:pPr>
            <w:r>
              <w:rPr>
                <w:rFonts w:ascii="Times New Roman" w:hAnsi="Times New Roman"/>
                <w:lang w:val="en-US"/>
              </w:rPr>
              <w:t>-</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350</w:t>
            </w: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Сведения отсутствуют</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НСП43М</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КГМ</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1Exde</w:t>
            </w:r>
            <w:r>
              <w:rPr>
                <w:rFonts w:ascii="Times New Roman" w:hAnsi="Times New Roman"/>
                <w:lang w:val="en-US"/>
              </w:rPr>
              <w:t>II</w:t>
            </w:r>
            <w:r w:rsidRPr="00BD439A">
              <w:rPr>
                <w:rFonts w:ascii="Times New Roman" w:hAnsi="Times New Roman"/>
                <w:lang w:val="en-US"/>
              </w:rPr>
              <w:t>CT4</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НСП43М-11</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 75-200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1ExdeII</w:t>
            </w:r>
            <w:r w:rsidRPr="00BD439A">
              <w:rPr>
                <w:rFonts w:ascii="Times New Roman" w:hAnsi="Times New Roman"/>
                <w:lang w:val="en-US"/>
              </w:rPr>
              <w:t>CT6</w:t>
            </w:r>
            <w:r>
              <w:rPr>
                <w:rFonts w:ascii="Times New Roman" w:hAnsi="Times New Roman"/>
                <w:lang w:val="en-US"/>
              </w:rPr>
              <w:t>…</w:t>
            </w:r>
            <w:r w:rsidRPr="00BD439A">
              <w:rPr>
                <w:rFonts w:ascii="Times New Roman" w:hAnsi="Times New Roman"/>
                <w:lang w:val="en-US"/>
              </w:rPr>
              <w:t>T5</w:t>
            </w:r>
            <w:r>
              <w:rPr>
                <w:rFonts w:ascii="Times New Roman" w:hAnsi="Times New Roman"/>
                <w:lang w:val="en-US"/>
              </w:rPr>
              <w:t>*</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НСП43М</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КГМ</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1ExdeII</w:t>
            </w:r>
            <w:r w:rsidRPr="00BD439A">
              <w:rPr>
                <w:rFonts w:ascii="Times New Roman" w:hAnsi="Times New Roman"/>
                <w:lang w:val="en-US"/>
              </w:rPr>
              <w:t>CT4</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РСП45</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ПРАЦ676</w:t>
            </w:r>
            <w:r>
              <w:rPr>
                <w:rFonts w:ascii="Times New Roman" w:hAnsi="Times New Roman"/>
              </w:rPr>
              <w:t>.</w:t>
            </w:r>
            <w:r w:rsidRPr="00BD439A">
              <w:rPr>
                <w:rFonts w:ascii="Times New Roman" w:hAnsi="Times New Roman"/>
              </w:rPr>
              <w:t>146</w:t>
            </w:r>
            <w:r>
              <w:rPr>
                <w:rFonts w:ascii="Times New Roman" w:hAnsi="Times New Roman"/>
              </w:rPr>
              <w:t>.</w:t>
            </w:r>
            <w:r w:rsidRPr="00BD439A">
              <w:rPr>
                <w:rFonts w:ascii="Times New Roman" w:hAnsi="Times New Roman"/>
              </w:rPr>
              <w:t>006ТУ</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125 и 80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1ExdellCT4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sym w:font="Symbol" w:char="F0C6"/>
            </w:r>
            <w:r w:rsidRPr="00BD439A">
              <w:rPr>
                <w:rFonts w:ascii="Times New Roman" w:hAnsi="Times New Roman"/>
              </w:rPr>
              <w:t>190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360</w:t>
            </w: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Н</w:t>
            </w:r>
            <w:r w:rsidRPr="00BD439A">
              <w:rPr>
                <w:rFonts w:ascii="Times New Roman" w:hAnsi="Times New Roman"/>
              </w:rPr>
              <w:t>СП47</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Н75-200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1ExdellCT4 T6</w:t>
            </w:r>
            <w:r>
              <w:rPr>
                <w:rFonts w:ascii="Times New Roman" w:hAnsi="Times New Roman"/>
                <w:lang w:val="en-US"/>
              </w:rPr>
              <w:t xml:space="preserve"> </w:t>
            </w:r>
            <w:r w:rsidRPr="00BD439A">
              <w:rPr>
                <w:rFonts w:ascii="Times New Roman" w:hAnsi="Times New Roman"/>
                <w:lang w:val="en-US"/>
              </w:rPr>
              <w:t>T4</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НСП47</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ДНаТ70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1ExdellCT6</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Ф</w:t>
            </w:r>
            <w:r w:rsidRPr="00BD439A">
              <w:rPr>
                <w:rFonts w:ascii="Times New Roman" w:hAnsi="Times New Roman"/>
              </w:rPr>
              <w:t>С</w:t>
            </w:r>
            <w:r>
              <w:rPr>
                <w:rFonts w:ascii="Times New Roman" w:hAnsi="Times New Roman"/>
              </w:rPr>
              <w:t>ПО3</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ЛЛ2х9 Вт</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1ExdellCT6</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ПКС-ВМ</w:t>
            </w:r>
          </w:p>
        </w:tc>
        <w:tc>
          <w:tcPr>
            <w:tcW w:w="2649"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ПРАЦ676</w:t>
            </w:r>
            <w:r w:rsidR="00617A29">
              <w:rPr>
                <w:rFonts w:ascii="Times New Roman" w:hAnsi="Times New Roman"/>
              </w:rPr>
              <w:t>.</w:t>
            </w:r>
            <w:r w:rsidRPr="00BD439A">
              <w:rPr>
                <w:rFonts w:ascii="Times New Roman" w:hAnsi="Times New Roman"/>
              </w:rPr>
              <w:t>126</w:t>
            </w:r>
            <w:r w:rsidR="00617A29">
              <w:rPr>
                <w:rFonts w:ascii="Times New Roman" w:hAnsi="Times New Roman"/>
              </w:rPr>
              <w:t>.</w:t>
            </w:r>
            <w:r w:rsidRPr="00BD439A">
              <w:rPr>
                <w:rFonts w:ascii="Times New Roman" w:hAnsi="Times New Roman"/>
              </w:rPr>
              <w:t>009ТУ</w:t>
            </w:r>
          </w:p>
        </w:tc>
        <w:tc>
          <w:tcPr>
            <w:tcW w:w="1265" w:type="dxa"/>
            <w:vMerge w:val="restart"/>
            <w:tcBorders>
              <w:top w:val="single" w:sz="6" w:space="0" w:color="auto"/>
              <w:left w:val="single" w:sz="6" w:space="0" w:color="auto"/>
              <w:bottom w:val="nil"/>
              <w:right w:val="single" w:sz="6" w:space="0" w:color="auto"/>
            </w:tcBorders>
            <w:vAlign w:val="center"/>
          </w:tcPr>
          <w:p w:rsidR="00BD439A" w:rsidRPr="00BD439A" w:rsidRDefault="00617A29" w:rsidP="00617A29">
            <w:pPr>
              <w:shd w:val="clear" w:color="auto" w:fill="FFFFFF"/>
              <w:jc w:val="center"/>
              <w:rPr>
                <w:rFonts w:ascii="Times New Roman" w:hAnsi="Times New Roman"/>
              </w:rPr>
            </w:pPr>
            <w:r>
              <w:rPr>
                <w:rFonts w:ascii="Times New Roman" w:hAnsi="Times New Roman"/>
              </w:rPr>
              <w:t>КГМ или КГВ</w:t>
            </w:r>
          </w:p>
        </w:tc>
        <w:tc>
          <w:tcPr>
            <w:tcW w:w="1906"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lang w:val="en-US"/>
              </w:rPr>
              <w:t>1ExoellCT4</w:t>
            </w:r>
            <w:r w:rsidR="00994EB0">
              <w:rPr>
                <w:rFonts w:ascii="Times New Roman" w:hAnsi="Times New Roman"/>
                <w:lang w:val="en-US"/>
              </w:rPr>
              <w:t xml:space="preserve"> </w:t>
            </w:r>
            <w:r w:rsidRPr="00BD439A">
              <w:rPr>
                <w:rFonts w:ascii="Times New Roman" w:hAnsi="Times New Roman"/>
                <w:lang w:val="en-US"/>
              </w:rPr>
              <w:t>T6-</w:t>
            </w:r>
          </w:p>
        </w:tc>
        <w:tc>
          <w:tcPr>
            <w:tcW w:w="1089"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p>
        </w:tc>
        <w:tc>
          <w:tcPr>
            <w:tcW w:w="900"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290</w:t>
            </w:r>
          </w:p>
        </w:tc>
        <w:tc>
          <w:tcPr>
            <w:tcW w:w="949"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360</w:t>
            </w:r>
          </w:p>
        </w:tc>
        <w:tc>
          <w:tcPr>
            <w:tcW w:w="1134"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9</w:t>
            </w:r>
          </w:p>
        </w:tc>
        <w:tc>
          <w:tcPr>
            <w:tcW w:w="3112"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Прожекторы</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BD439A" w:rsidRPr="00BD439A" w:rsidRDefault="00617A29" w:rsidP="00617A29">
            <w:pPr>
              <w:shd w:val="clear" w:color="auto" w:fill="FFFFFF"/>
              <w:jc w:val="center"/>
              <w:rPr>
                <w:rFonts w:ascii="Times New Roman" w:hAnsi="Times New Roman"/>
              </w:rPr>
            </w:pPr>
            <w:r w:rsidRPr="00BD439A">
              <w:rPr>
                <w:rFonts w:ascii="Times New Roman" w:hAnsi="Times New Roman"/>
              </w:rPr>
              <w:t>ПЗС-ВМ</w:t>
            </w:r>
          </w:p>
        </w:tc>
        <w:tc>
          <w:tcPr>
            <w:tcW w:w="2649"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1265"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1906"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1089"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BD439A" w:rsidRPr="00BD439A" w:rsidRDefault="00BD439A" w:rsidP="00617A29">
            <w:pPr>
              <w:jc w:val="center"/>
              <w:rPr>
                <w:rFonts w:ascii="Times New Roman" w:hAnsi="Times New Roman"/>
              </w:rPr>
            </w:pPr>
          </w:p>
        </w:tc>
      </w:tr>
      <w:tr w:rsidR="00BD439A" w:rsidRPr="00BD439A">
        <w:tblPrEx>
          <w:tblCellMar>
            <w:top w:w="0" w:type="dxa"/>
            <w:bottom w:w="0" w:type="dxa"/>
          </w:tblCellMar>
        </w:tblPrEx>
        <w:trPr>
          <w:trHeight w:val="20"/>
        </w:trPr>
        <w:tc>
          <w:tcPr>
            <w:tcW w:w="14622" w:type="dxa"/>
            <w:gridSpan w:val="9"/>
            <w:tcBorders>
              <w:top w:val="single" w:sz="6" w:space="0" w:color="auto"/>
              <w:left w:val="single" w:sz="6" w:space="0" w:color="auto"/>
              <w:bottom w:val="single" w:sz="6" w:space="0" w:color="auto"/>
              <w:right w:val="single" w:sz="6" w:space="0" w:color="auto"/>
            </w:tcBorders>
            <w:vAlign w:val="center"/>
          </w:tcPr>
          <w:p w:rsidR="00BD439A" w:rsidRPr="00617A29" w:rsidRDefault="0051211E" w:rsidP="00617A29">
            <w:pPr>
              <w:shd w:val="clear" w:color="auto" w:fill="FFFFFF"/>
              <w:ind w:firstLine="284"/>
              <w:jc w:val="center"/>
              <w:rPr>
                <w:rFonts w:ascii="Times New Roman" w:hAnsi="Times New Roman"/>
                <w:sz w:val="18"/>
                <w:szCs w:val="18"/>
              </w:rPr>
            </w:pPr>
            <w:r w:rsidRPr="00617A29">
              <w:rPr>
                <w:rFonts w:ascii="Times New Roman" w:hAnsi="Times New Roman"/>
                <w:sz w:val="18"/>
                <w:szCs w:val="18"/>
              </w:rPr>
              <w:t>* Температурная группа зависит от мощности источника света</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ЛСР01-20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16-87</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ИКЖБ</w:t>
            </w:r>
            <w:r>
              <w:rPr>
                <w:rFonts w:ascii="Times New Roman" w:hAnsi="Times New Roman"/>
              </w:rPr>
              <w:t>.</w:t>
            </w:r>
            <w:r w:rsidRPr="00BD439A">
              <w:rPr>
                <w:rFonts w:ascii="Times New Roman" w:hAnsi="Times New Roman"/>
              </w:rPr>
              <w:t>67316</w:t>
            </w:r>
            <w:r>
              <w:rPr>
                <w:rFonts w:ascii="Times New Roman" w:hAnsi="Times New Roman"/>
              </w:rPr>
              <w:t>.</w:t>
            </w:r>
            <w:r w:rsidRPr="00BD439A">
              <w:rPr>
                <w:rFonts w:ascii="Times New Roman" w:hAnsi="Times New Roman"/>
              </w:rPr>
              <w:t>006</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ЛБ20</w:t>
            </w:r>
          </w:p>
        </w:tc>
        <w:tc>
          <w:tcPr>
            <w:tcW w:w="1906" w:type="dxa"/>
            <w:vMerge w:val="restart"/>
            <w:tcBorders>
              <w:top w:val="single" w:sz="6" w:space="0" w:color="auto"/>
              <w:left w:val="single" w:sz="6" w:space="0" w:color="auto"/>
              <w:right w:val="single" w:sz="6" w:space="0" w:color="auto"/>
            </w:tcBorders>
            <w:vAlign w:val="center"/>
          </w:tcPr>
          <w:p w:rsidR="00617A29" w:rsidRPr="00617A29" w:rsidRDefault="00617A29" w:rsidP="00617A29">
            <w:pPr>
              <w:shd w:val="clear" w:color="auto" w:fill="FFFFFF"/>
              <w:jc w:val="center"/>
              <w:rPr>
                <w:rFonts w:ascii="Times New Roman" w:hAnsi="Times New Roman"/>
                <w:u w:val="single"/>
                <w:lang w:val="en-US"/>
              </w:rPr>
            </w:pPr>
            <w:r>
              <w:rPr>
                <w:rFonts w:ascii="Times New Roman" w:hAnsi="Times New Roman"/>
                <w:u w:val="single"/>
                <w:lang w:val="en-US"/>
              </w:rPr>
              <w:t>IP54</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РВ, В1А</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912</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265</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205</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w:t>
            </w:r>
          </w:p>
        </w:tc>
        <w:tc>
          <w:tcPr>
            <w:tcW w:w="3112"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подземных выработок</w:t>
            </w:r>
            <w:r w:rsidRPr="00E272F8">
              <w:rPr>
                <w:rFonts w:ascii="Times New Roman" w:hAnsi="Times New Roman"/>
              </w:rPr>
              <w:t xml:space="preserve"> </w:t>
            </w:r>
            <w:r w:rsidRPr="00BD439A">
              <w:rPr>
                <w:rFonts w:ascii="Times New Roman" w:hAnsi="Times New Roman"/>
              </w:rPr>
              <w:t>шахт, опасных по газу и пыли</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ЛСР01-40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ЛБ40</w:t>
            </w: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1648</w:t>
            </w: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13</w:t>
            </w: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Н4Т4Л-1х80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ТУ 16-545.309-80</w:t>
            </w:r>
          </w:p>
        </w:tc>
        <w:tc>
          <w:tcPr>
            <w:tcW w:w="1265"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ЛБ80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IP5</w:t>
            </w:r>
            <w:r w:rsidRPr="00BD439A">
              <w:rPr>
                <w:rFonts w:ascii="Times New Roman" w:hAnsi="Times New Roman"/>
                <w:lang w:val="en-US"/>
              </w:rPr>
              <w:t>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1695</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115</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390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12,3</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взрывоопасных производственных помещений</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Н4Т4Л-2х80</w:t>
            </w:r>
          </w:p>
        </w:tc>
        <w:tc>
          <w:tcPr>
            <w:tcW w:w="26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265"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2Exed</w:t>
            </w:r>
            <w:r>
              <w:rPr>
                <w:rFonts w:ascii="Times New Roman" w:hAnsi="Times New Roman"/>
                <w:lang w:val="en-US"/>
              </w:rPr>
              <w:t>II</w:t>
            </w:r>
            <w:r w:rsidRPr="00BD439A">
              <w:rPr>
                <w:rFonts w:ascii="Times New Roman" w:hAnsi="Times New Roman"/>
                <w:lang w:val="en-US"/>
              </w:rPr>
              <w:t>CT4</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400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24,5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Н4Т5Л-1х</w:t>
            </w:r>
            <w:r w:rsidRPr="00BD439A">
              <w:rPr>
                <w:rFonts w:ascii="Times New Roman" w:hAnsi="Times New Roman"/>
              </w:rPr>
              <w:t>65</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ЛБ65</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IP5</w:t>
            </w:r>
            <w:r w:rsidRPr="00BD439A">
              <w:rPr>
                <w:rFonts w:ascii="Times New Roman" w:hAnsi="Times New Roman"/>
                <w:lang w:val="en-US"/>
              </w:rPr>
              <w:t>4</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115</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390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12,8</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Н4Т5Л-2х65</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265"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2Exed</w:t>
            </w:r>
            <w:r>
              <w:rPr>
                <w:rFonts w:ascii="Times New Roman" w:hAnsi="Times New Roman"/>
                <w:lang w:val="en-US"/>
              </w:rPr>
              <w:t>II</w:t>
            </w:r>
            <w:r w:rsidRPr="00BD439A">
              <w:rPr>
                <w:rFonts w:ascii="Times New Roman" w:hAnsi="Times New Roman"/>
                <w:lang w:val="en-US"/>
              </w:rPr>
              <w:t>CT4</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400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25,5</w:t>
            </w: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w:t>
            </w:r>
            <w:r w:rsidRPr="00BD439A">
              <w:rPr>
                <w:rFonts w:ascii="Times New Roman" w:hAnsi="Times New Roman"/>
              </w:rPr>
              <w:t>СП01В-2х36</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w:t>
            </w:r>
            <w:r>
              <w:rPr>
                <w:rFonts w:ascii="Times New Roman" w:hAnsi="Times New Roman"/>
              </w:rPr>
              <w:t xml:space="preserve"> </w:t>
            </w:r>
            <w:proofErr w:type="gramStart"/>
            <w:r w:rsidRPr="00BD439A">
              <w:rPr>
                <w:rFonts w:ascii="Times New Roman" w:hAnsi="Times New Roman"/>
              </w:rPr>
              <w:t>З</w:t>
            </w:r>
            <w:proofErr w:type="gramEnd"/>
            <w:r w:rsidRPr="00BD439A">
              <w:rPr>
                <w:rFonts w:ascii="Times New Roman" w:hAnsi="Times New Roman"/>
              </w:rPr>
              <w:t xml:space="preserve"> Украины</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0214279</w:t>
            </w:r>
            <w:r>
              <w:rPr>
                <w:rFonts w:ascii="Times New Roman" w:hAnsi="Times New Roman"/>
              </w:rPr>
              <w:t>.</w:t>
            </w:r>
            <w:r w:rsidRPr="00BD439A">
              <w:rPr>
                <w:rFonts w:ascii="Times New Roman" w:hAnsi="Times New Roman"/>
              </w:rPr>
              <w:t>008-92</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ЛБ36</w:t>
            </w:r>
          </w:p>
        </w:tc>
        <w:tc>
          <w:tcPr>
            <w:tcW w:w="1906" w:type="dxa"/>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IP6</w:t>
            </w:r>
            <w:r>
              <w:rPr>
                <w:rFonts w:ascii="Times New Roman" w:hAnsi="Times New Roman"/>
                <w:lang w:val="en-US"/>
              </w:rPr>
              <w:t>5</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1400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255</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210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8,4</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 xml:space="preserve">Для пыльных, влажных, сырых помещений и помещений с химически активной средой, взрывоопасных зон 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proofErr w:type="gramStart"/>
            <w:r>
              <w:rPr>
                <w:rFonts w:ascii="Times New Roman" w:hAnsi="Times New Roman"/>
              </w:rPr>
              <w:t>б</w:t>
            </w:r>
            <w:proofErr w:type="gramEnd"/>
            <w:r w:rsidRPr="00E272F8">
              <w:rPr>
                <w:rFonts w:ascii="Times New Roman" w:hAnsi="Times New Roman"/>
              </w:rPr>
              <w:t xml:space="preserve">, </w:t>
            </w:r>
            <w:r w:rsidRPr="00BD439A">
              <w:rPr>
                <w:rFonts w:ascii="Times New Roman" w:hAnsi="Times New Roman"/>
              </w:rPr>
              <w:t>В-</w:t>
            </w:r>
            <w:r>
              <w:rPr>
                <w:rFonts w:ascii="Times New Roman" w:hAnsi="Times New Roman"/>
                <w:lang w:val="en-US"/>
              </w:rPr>
              <w:t>II</w:t>
            </w:r>
            <w:r w:rsidRPr="00BD439A">
              <w:rPr>
                <w:rFonts w:ascii="Times New Roman" w:hAnsi="Times New Roman"/>
              </w:rPr>
              <w:t xml:space="preserve">а (со степенью защиты </w:t>
            </w:r>
            <w:r w:rsidRPr="00BD439A">
              <w:rPr>
                <w:rFonts w:ascii="Times New Roman" w:hAnsi="Times New Roman"/>
                <w:lang w:val="en-US"/>
              </w:rPr>
              <w:t>IP</w:t>
            </w:r>
            <w:r w:rsidRPr="00E272F8">
              <w:rPr>
                <w:rFonts w:ascii="Times New Roman" w:hAnsi="Times New Roman"/>
              </w:rPr>
              <w:t xml:space="preserve">64, </w:t>
            </w:r>
            <w:r w:rsidRPr="00BD439A">
              <w:rPr>
                <w:rFonts w:ascii="Times New Roman" w:hAnsi="Times New Roman"/>
                <w:lang w:val="en-US"/>
              </w:rPr>
              <w:t>IP</w:t>
            </w:r>
            <w:r w:rsidRPr="00E272F8">
              <w:rPr>
                <w:rFonts w:ascii="Times New Roman" w:hAnsi="Times New Roman"/>
              </w:rPr>
              <w:t xml:space="preserve">65), </w:t>
            </w:r>
            <w:r w:rsidRPr="00617A29">
              <w:rPr>
                <w:rFonts w:ascii="Times New Roman" w:hAnsi="Times New Roman"/>
                <w:iCs/>
              </w:rPr>
              <w:t>а</w:t>
            </w:r>
            <w:r w:rsidRPr="00BD439A">
              <w:rPr>
                <w:rFonts w:ascii="Times New Roman" w:hAnsi="Times New Roman"/>
                <w:i/>
                <w:iCs/>
              </w:rPr>
              <w:t xml:space="preserve"> </w:t>
            </w:r>
            <w:r w:rsidRPr="00BD439A">
              <w:rPr>
                <w:rFonts w:ascii="Times New Roman" w:hAnsi="Times New Roman"/>
              </w:rPr>
              <w:t xml:space="preserve">также для помещений с нормальными условиями среды </w:t>
            </w:r>
            <w:r w:rsidRPr="00BD439A">
              <w:rPr>
                <w:rFonts w:ascii="Times New Roman" w:hAnsi="Times New Roman"/>
              </w:rPr>
              <w:lastRenderedPageBreak/>
              <w:t>(степень защиты 5'0, 5'4)</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ЛСП01В-2х58</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ЛБ58</w:t>
            </w:r>
          </w:p>
        </w:tc>
        <w:tc>
          <w:tcPr>
            <w:tcW w:w="1906" w:type="dxa"/>
            <w:tcBorders>
              <w:top w:val="nil"/>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1700</w:t>
            </w: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9,4</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ЛСП01В</w:t>
            </w:r>
            <w:r w:rsidRPr="00BD439A">
              <w:rPr>
                <w:rFonts w:ascii="Times New Roman" w:hAnsi="Times New Roman"/>
              </w:rPr>
              <w:t>-2</w:t>
            </w:r>
            <w:r>
              <w:rPr>
                <w:rFonts w:ascii="Times New Roman" w:hAnsi="Times New Roman"/>
              </w:rPr>
              <w:t>х</w:t>
            </w:r>
            <w:r w:rsidRPr="00BD439A">
              <w:rPr>
                <w:rFonts w:ascii="Times New Roman" w:hAnsi="Times New Roman"/>
              </w:rPr>
              <w:t>40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ЛБ40</w:t>
            </w:r>
          </w:p>
        </w:tc>
        <w:tc>
          <w:tcPr>
            <w:tcW w:w="1906" w:type="dxa"/>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5'0</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1400</w:t>
            </w: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8,4</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w:t>
            </w:r>
            <w:r>
              <w:rPr>
                <w:rFonts w:ascii="Times New Roman" w:hAnsi="Times New Roman"/>
              </w:rPr>
              <w:t>СП01В-2х</w:t>
            </w:r>
            <w:r w:rsidRPr="00BD439A">
              <w:rPr>
                <w:rFonts w:ascii="Times New Roman" w:hAnsi="Times New Roman"/>
              </w:rPr>
              <w:t>6</w:t>
            </w:r>
            <w:r>
              <w:rPr>
                <w:rFonts w:ascii="Times New Roman" w:hAnsi="Times New Roman"/>
              </w:rPr>
              <w:t>5</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ЛБ65</w:t>
            </w:r>
          </w:p>
        </w:tc>
        <w:tc>
          <w:tcPr>
            <w:tcW w:w="1906" w:type="dxa"/>
            <w:tcBorders>
              <w:top w:val="nil"/>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1700</w:t>
            </w: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9,4</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ЛСП02-1х18</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w:t>
            </w:r>
            <w:r>
              <w:rPr>
                <w:rFonts w:ascii="Times New Roman" w:hAnsi="Times New Roman"/>
                <w:lang w:val="en-US"/>
              </w:rPr>
              <w:t xml:space="preserve"> </w:t>
            </w:r>
            <w:r w:rsidRPr="00BD439A">
              <w:rPr>
                <w:rFonts w:ascii="Times New Roman" w:hAnsi="Times New Roman"/>
              </w:rPr>
              <w:t>У</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w:t>
            </w:r>
            <w:r>
              <w:rPr>
                <w:rFonts w:ascii="Times New Roman" w:hAnsi="Times New Roman"/>
              </w:rPr>
              <w:t>.</w:t>
            </w:r>
            <w:r w:rsidRPr="00BD439A">
              <w:rPr>
                <w:rFonts w:ascii="Times New Roman" w:hAnsi="Times New Roman"/>
              </w:rPr>
              <w:t>62-0021426</w:t>
            </w:r>
            <w:r>
              <w:rPr>
                <w:rFonts w:ascii="Times New Roman" w:hAnsi="Times New Roman"/>
              </w:rPr>
              <w:t>3-</w:t>
            </w:r>
            <w:r w:rsidRPr="00BD439A">
              <w:rPr>
                <w:rFonts w:ascii="Times New Roman" w:hAnsi="Times New Roman"/>
              </w:rPr>
              <w:t>001-94</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ЛБ18</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IP6</w:t>
            </w:r>
            <w:r>
              <w:rPr>
                <w:rFonts w:ascii="Times New Roman" w:hAnsi="Times New Roman"/>
                <w:lang w:val="en-US"/>
              </w:rPr>
              <w:t>5</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680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155</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ЛСП02-1х</w:t>
            </w:r>
            <w:r w:rsidRPr="00BD439A">
              <w:rPr>
                <w:rFonts w:ascii="Times New Roman" w:hAnsi="Times New Roman"/>
              </w:rPr>
              <w:t>20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ЛБ</w:t>
            </w:r>
            <w:r w:rsidRPr="00BD439A">
              <w:rPr>
                <w:rFonts w:ascii="Times New Roman" w:hAnsi="Times New Roman"/>
              </w:rPr>
              <w:t>20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5'4</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ЛСП02-1х36</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w:t>
            </w:r>
            <w:r>
              <w:rPr>
                <w:rFonts w:ascii="Times New Roman" w:hAnsi="Times New Roman"/>
              </w:rPr>
              <w:t>3</w:t>
            </w:r>
            <w:r w:rsidRPr="00BD439A">
              <w:rPr>
                <w:rFonts w:ascii="Times New Roman" w:hAnsi="Times New Roman"/>
              </w:rPr>
              <w:t>6</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IP6</w:t>
            </w:r>
            <w:r>
              <w:rPr>
                <w:rFonts w:ascii="Times New Roman" w:hAnsi="Times New Roman"/>
                <w:lang w:val="en-US"/>
              </w:rPr>
              <w:t>5</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1280</w:t>
            </w: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6,8</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lastRenderedPageBreak/>
              <w:t>ЛСП02-1х40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ЛБ40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5'4</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6,8</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lastRenderedPageBreak/>
              <w:t>ЛСП02-2х36</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ЛБ36</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IP65</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260</w:t>
            </w:r>
          </w:p>
        </w:tc>
        <w:tc>
          <w:tcPr>
            <w:tcW w:w="9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8,5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ЛСП02-2х40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ЛБ40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5'4</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260</w:t>
            </w:r>
          </w:p>
        </w:tc>
        <w:tc>
          <w:tcPr>
            <w:tcW w:w="9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ЛСП02-1х58</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ЛБ58</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5'4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1580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ЛСП02-1х65</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ЛБ65</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5'4</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ЛСП02-2х58</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ЛБ58</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5</w:t>
            </w:r>
            <w:r w:rsidRPr="00BD439A">
              <w:rPr>
                <w:rFonts w:ascii="Times New Roman" w:hAnsi="Times New Roman"/>
                <w:lang w:val="en-US"/>
              </w:rPr>
              <w:t>'4</w:t>
            </w: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260</w:t>
            </w: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9,8</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ЛСП02-2х65</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ЛБ65</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w:t>
            </w:r>
            <w:r>
              <w:rPr>
                <w:rFonts w:ascii="Times New Roman" w:hAnsi="Times New Roman"/>
                <w:lang w:val="en-US"/>
              </w:rPr>
              <w:t>'</w:t>
            </w:r>
            <w:r w:rsidRPr="00BD439A">
              <w:rPr>
                <w:rFonts w:ascii="Times New Roman" w:hAnsi="Times New Roman"/>
              </w:rPr>
              <w:t>4</w:t>
            </w: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260</w:t>
            </w:r>
          </w:p>
        </w:tc>
        <w:tc>
          <w:tcPr>
            <w:tcW w:w="949"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9,8</w:t>
            </w: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ЛЛП04В-2</w:t>
            </w:r>
            <w:r>
              <w:rPr>
                <w:rFonts w:ascii="Times New Roman" w:hAnsi="Times New Roman"/>
              </w:rPr>
              <w:t>х18</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w:t>
            </w:r>
            <w:r>
              <w:rPr>
                <w:rFonts w:ascii="Times New Roman" w:hAnsi="Times New Roman"/>
              </w:rPr>
              <w:t xml:space="preserve"> </w:t>
            </w:r>
            <w:r w:rsidRPr="00BD439A">
              <w:rPr>
                <w:rFonts w:ascii="Times New Roman" w:hAnsi="Times New Roman"/>
              </w:rPr>
              <w:t>У</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w:t>
            </w:r>
            <w:r>
              <w:rPr>
                <w:rFonts w:ascii="Times New Roman" w:hAnsi="Times New Roman"/>
              </w:rPr>
              <w:t>.</w:t>
            </w:r>
            <w:r w:rsidRPr="00BD439A">
              <w:rPr>
                <w:rFonts w:ascii="Times New Roman" w:hAnsi="Times New Roman"/>
              </w:rPr>
              <w:t>62-002142</w:t>
            </w:r>
            <w:r>
              <w:rPr>
                <w:rFonts w:ascii="Times New Roman" w:hAnsi="Times New Roman"/>
              </w:rPr>
              <w:t>6</w:t>
            </w:r>
            <w:r w:rsidRPr="00BD439A">
              <w:rPr>
                <w:rFonts w:ascii="Times New Roman" w:hAnsi="Times New Roman"/>
              </w:rPr>
              <w:t>7</w:t>
            </w:r>
            <w:r>
              <w:rPr>
                <w:rFonts w:ascii="Times New Roman" w:hAnsi="Times New Roman"/>
              </w:rPr>
              <w:t>-0</w:t>
            </w:r>
            <w:r w:rsidRPr="00BD439A">
              <w:rPr>
                <w:rFonts w:ascii="Times New Roman" w:hAnsi="Times New Roman"/>
              </w:rPr>
              <w:t>61</w:t>
            </w:r>
            <w:r>
              <w:rPr>
                <w:rFonts w:ascii="Times New Roman" w:hAnsi="Times New Roman"/>
              </w:rPr>
              <w:t>-9</w:t>
            </w:r>
            <w:r w:rsidRPr="00BD439A">
              <w:rPr>
                <w:rFonts w:ascii="Times New Roman" w:hAnsi="Times New Roman"/>
              </w:rPr>
              <w:t>8</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ЛБ18</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lang w:val="en-US"/>
              </w:rPr>
              <w:t>IP5</w:t>
            </w:r>
            <w:r w:rsidRPr="00BD439A">
              <w:rPr>
                <w:rFonts w:ascii="Times New Roman" w:hAnsi="Times New Roman"/>
                <w:lang w:val="en-US"/>
              </w:rPr>
              <w:t>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680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190</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140</w:t>
            </w: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3,5</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производственных помещений с тяжелыми условиями среды по пыли и влаге</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ЛЛП04В-2х</w:t>
            </w:r>
            <w:r w:rsidRPr="00BD439A">
              <w:rPr>
                <w:rFonts w:ascii="Times New Roman" w:hAnsi="Times New Roman"/>
              </w:rPr>
              <w:t>20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ЛБ20</w:t>
            </w:r>
          </w:p>
        </w:tc>
        <w:tc>
          <w:tcPr>
            <w:tcW w:w="1906"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ЛЛП04В-2х36</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ЛБ36</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1290</w:t>
            </w: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ЛПП04В-2х</w:t>
            </w:r>
            <w:r w:rsidRPr="00BD439A">
              <w:rPr>
                <w:rFonts w:ascii="Times New Roman" w:hAnsi="Times New Roman"/>
              </w:rPr>
              <w:t>40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ЛБ40</w:t>
            </w: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ЛПП01В-7</w:t>
            </w:r>
          </w:p>
        </w:tc>
        <w:tc>
          <w:tcPr>
            <w:tcW w:w="2649" w:type="dxa"/>
            <w:vMerge w:val="restart"/>
            <w:tcBorders>
              <w:top w:val="single" w:sz="6" w:space="0" w:color="auto"/>
              <w:left w:val="single" w:sz="6" w:space="0" w:color="auto"/>
              <w:right w:val="single" w:sz="6" w:space="0" w:color="auto"/>
            </w:tcBorders>
            <w:vAlign w:val="center"/>
          </w:tcPr>
          <w:p w:rsidR="00617A29" w:rsidRDefault="00617A29" w:rsidP="00617A29">
            <w:pPr>
              <w:shd w:val="clear" w:color="auto" w:fill="FFFFFF"/>
              <w:jc w:val="center"/>
              <w:rPr>
                <w:rFonts w:ascii="Times New Roman" w:hAnsi="Times New Roman"/>
              </w:rPr>
            </w:pPr>
            <w:r w:rsidRPr="00BD439A">
              <w:rPr>
                <w:rFonts w:ascii="Times New Roman" w:hAnsi="Times New Roman"/>
              </w:rPr>
              <w:t>ТУ 3 Украины</w:t>
            </w:r>
          </w:p>
          <w:p w:rsidR="00617A29" w:rsidRPr="00BD439A" w:rsidRDefault="00617A29" w:rsidP="00617A29">
            <w:pPr>
              <w:shd w:val="clear" w:color="auto" w:fill="FFFFFF"/>
              <w:jc w:val="center"/>
              <w:rPr>
                <w:rFonts w:ascii="Times New Roman" w:hAnsi="Times New Roman"/>
              </w:rPr>
            </w:pPr>
            <w:r>
              <w:rPr>
                <w:rFonts w:ascii="Times New Roman" w:hAnsi="Times New Roman"/>
              </w:rPr>
              <w:t>0214279.012-93</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КЛ</w:t>
            </w:r>
            <w:proofErr w:type="gramStart"/>
            <w:r w:rsidRPr="00BD439A">
              <w:rPr>
                <w:rFonts w:ascii="Times New Roman" w:hAnsi="Times New Roman"/>
              </w:rPr>
              <w:t>7</w:t>
            </w:r>
            <w:proofErr w:type="gramEnd"/>
            <w:r>
              <w:rPr>
                <w:rFonts w:ascii="Times New Roman" w:hAnsi="Times New Roman"/>
              </w:rPr>
              <w:t>/Т</w:t>
            </w:r>
            <w:r w:rsidRPr="00BD439A">
              <w:rPr>
                <w:rFonts w:ascii="Times New Roman" w:hAnsi="Times New Roman"/>
              </w:rPr>
              <w:t>БЦ</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108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270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112</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125</w:t>
            </w: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низких производственных помещений,</w:t>
            </w:r>
            <w:r>
              <w:rPr>
                <w:rFonts w:ascii="Times New Roman" w:hAnsi="Times New Roman"/>
              </w:rPr>
              <w:t xml:space="preserve"> </w:t>
            </w:r>
            <w:r w:rsidRPr="00BD439A">
              <w:rPr>
                <w:rFonts w:ascii="Times New Roman" w:hAnsi="Times New Roman"/>
              </w:rPr>
              <w:t>коридоров,</w:t>
            </w:r>
            <w:r>
              <w:rPr>
                <w:rFonts w:ascii="Times New Roman" w:hAnsi="Times New Roman"/>
              </w:rPr>
              <w:t xml:space="preserve"> </w:t>
            </w:r>
            <w:r w:rsidRPr="00BD439A">
              <w:rPr>
                <w:rFonts w:ascii="Times New Roman" w:hAnsi="Times New Roman"/>
              </w:rPr>
              <w:t>туннелей, подвалов, с/</w:t>
            </w:r>
            <w:proofErr w:type="spellStart"/>
            <w:r w:rsidRPr="00BD439A">
              <w:rPr>
                <w:rFonts w:ascii="Times New Roman" w:hAnsi="Times New Roman"/>
              </w:rPr>
              <w:t>х</w:t>
            </w:r>
            <w:proofErr w:type="spellEnd"/>
            <w:r w:rsidRPr="00BD439A">
              <w:rPr>
                <w:rFonts w:ascii="Times New Roman" w:hAnsi="Times New Roman"/>
              </w:rPr>
              <w:t xml:space="preserve"> помещений с агрессивной средой</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ЛПП01В-9</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КЛ</w:t>
            </w:r>
            <w:proofErr w:type="gramStart"/>
            <w:r w:rsidRPr="00BD439A">
              <w:rPr>
                <w:rFonts w:ascii="Times New Roman" w:hAnsi="Times New Roman"/>
              </w:rPr>
              <w:t>9</w:t>
            </w:r>
            <w:proofErr w:type="gramEnd"/>
            <w:r w:rsidRPr="00BD439A">
              <w:rPr>
                <w:rFonts w:ascii="Times New Roman" w:hAnsi="Times New Roman"/>
              </w:rPr>
              <w:t>/ТБЦ</w:t>
            </w: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ЛПП05В-2х11*</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КЛ11/Т</w:t>
            </w:r>
            <w:r w:rsidRPr="00BD439A">
              <w:rPr>
                <w:rFonts w:ascii="Times New Roman" w:hAnsi="Times New Roman"/>
              </w:rPr>
              <w:t>БЦ</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IP65</w:t>
            </w:r>
          </w:p>
        </w:tc>
        <w:tc>
          <w:tcPr>
            <w:tcW w:w="108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аварийного освещения (с автономным источником питания)</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ЛПП05В-8</w:t>
            </w:r>
            <w:r>
              <w:rPr>
                <w:rFonts w:ascii="Times New Roman" w:hAnsi="Times New Roman"/>
              </w:rPr>
              <w:t>*</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ЛБ-8</w:t>
            </w: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4622" w:type="dxa"/>
            <w:gridSpan w:val="9"/>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Светильники с лампами накаливания</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НСП1</w:t>
            </w:r>
            <w:r w:rsidRPr="00BD439A">
              <w:rPr>
                <w:rFonts w:ascii="Times New Roman" w:hAnsi="Times New Roman"/>
              </w:rPr>
              <w:t>1x100-234</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У 3</w:t>
            </w:r>
            <w:r>
              <w:rPr>
                <w:rFonts w:ascii="Times New Roman" w:hAnsi="Times New Roman"/>
              </w:rPr>
              <w:t>.</w:t>
            </w:r>
            <w:r w:rsidRPr="00BD439A">
              <w:rPr>
                <w:rFonts w:ascii="Times New Roman" w:hAnsi="Times New Roman"/>
              </w:rPr>
              <w:t>62-</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00214267-044-97</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Б-100</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IP52</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200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200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330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2,1</w:t>
            </w:r>
          </w:p>
        </w:tc>
        <w:tc>
          <w:tcPr>
            <w:tcW w:w="3112" w:type="dxa"/>
            <w:vMerge w:val="restart"/>
            <w:tcBorders>
              <w:top w:val="single" w:sz="6" w:space="0" w:color="auto"/>
              <w:left w:val="single" w:sz="6" w:space="0" w:color="auto"/>
              <w:right w:val="single" w:sz="6" w:space="0" w:color="auto"/>
            </w:tcBorders>
            <w:vAlign w:val="center"/>
          </w:tcPr>
          <w:p w:rsidR="00617A29" w:rsidRPr="00E272F8" w:rsidRDefault="00617A29" w:rsidP="00617A29">
            <w:pPr>
              <w:shd w:val="clear" w:color="auto" w:fill="FFFFFF"/>
              <w:jc w:val="center"/>
              <w:rPr>
                <w:rFonts w:ascii="Times New Roman" w:hAnsi="Times New Roman"/>
              </w:rPr>
            </w:pPr>
            <w:r w:rsidRPr="00BD439A">
              <w:rPr>
                <w:rFonts w:ascii="Times New Roman" w:hAnsi="Times New Roman"/>
              </w:rPr>
              <w:t>Для низких, пыльных, влажных производственных</w:t>
            </w:r>
            <w:r>
              <w:rPr>
                <w:rFonts w:ascii="Times New Roman" w:hAnsi="Times New Roman"/>
              </w:rPr>
              <w:t xml:space="preserve"> </w:t>
            </w:r>
            <w:r w:rsidRPr="00BD439A">
              <w:rPr>
                <w:rFonts w:ascii="Times New Roman" w:hAnsi="Times New Roman"/>
              </w:rPr>
              <w:t xml:space="preserve">помещений, взрывоопасных зон 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Pr>
                <w:rFonts w:ascii="Times New Roman" w:hAnsi="Times New Roman"/>
              </w:rPr>
              <w:t>б</w:t>
            </w:r>
            <w:r w:rsidRPr="00E272F8">
              <w:rPr>
                <w:rFonts w:ascii="Times New Roman" w:hAnsi="Times New Roman"/>
              </w:rPr>
              <w:t xml:space="preserve">, </w:t>
            </w:r>
            <w:proofErr w:type="gramStart"/>
            <w:r w:rsidRPr="00BD439A">
              <w:rPr>
                <w:rFonts w:ascii="Times New Roman" w:hAnsi="Times New Roman"/>
              </w:rPr>
              <w:t>В</w:t>
            </w:r>
            <w:proofErr w:type="gramEnd"/>
            <w:r w:rsidRPr="00E272F8">
              <w:rPr>
                <w:rFonts w:ascii="Times New Roman" w:hAnsi="Times New Roman"/>
              </w:rPr>
              <w:t>-</w:t>
            </w:r>
            <w:proofErr w:type="spellStart"/>
            <w:r>
              <w:rPr>
                <w:rFonts w:ascii="Times New Roman" w:hAnsi="Times New Roman"/>
                <w:lang w:val="en-US"/>
              </w:rPr>
              <w:t>II</w:t>
            </w:r>
            <w:r w:rsidRPr="00BD439A">
              <w:rPr>
                <w:rFonts w:ascii="Times New Roman" w:hAnsi="Times New Roman"/>
                <w:lang w:val="en-US"/>
              </w:rPr>
              <w:t>a</w:t>
            </w:r>
            <w:proofErr w:type="spellEnd"/>
            <w:r w:rsidRPr="00E272F8">
              <w:rPr>
                <w:rFonts w:ascii="Times New Roman" w:hAnsi="Times New Roman"/>
              </w:rPr>
              <w:t xml:space="preserve"> </w:t>
            </w:r>
            <w:r>
              <w:rPr>
                <w:rFonts w:ascii="Times New Roman" w:hAnsi="Times New Roman"/>
              </w:rPr>
              <w:t>и пожароопасных зон</w:t>
            </w:r>
            <w:r w:rsidRPr="00E272F8">
              <w:rPr>
                <w:rFonts w:ascii="Times New Roman" w:hAnsi="Times New Roman"/>
              </w:rPr>
              <w:t xml:space="preserve"> </w:t>
            </w:r>
            <w:r>
              <w:rPr>
                <w:rFonts w:ascii="Times New Roman" w:hAnsi="Times New Roman"/>
              </w:rPr>
              <w:t>П-</w:t>
            </w:r>
            <w:r>
              <w:rPr>
                <w:rFonts w:ascii="Times New Roman" w:hAnsi="Times New Roman"/>
                <w:lang w:val="en-US"/>
              </w:rPr>
              <w:t>I</w:t>
            </w:r>
            <w:r w:rsidRPr="00E272F8">
              <w:rPr>
                <w:rFonts w:ascii="Times New Roman" w:hAnsi="Times New Roman"/>
              </w:rPr>
              <w:t xml:space="preserve">, </w:t>
            </w:r>
            <w:r>
              <w:rPr>
                <w:rFonts w:ascii="Times New Roman" w:hAnsi="Times New Roman"/>
              </w:rPr>
              <w:t>П</w:t>
            </w:r>
            <w:r w:rsidRPr="00E272F8">
              <w:rPr>
                <w:rFonts w:ascii="Times New Roman" w:hAnsi="Times New Roman"/>
              </w:rPr>
              <w:t>-</w:t>
            </w:r>
            <w:r>
              <w:rPr>
                <w:rFonts w:ascii="Times New Roman" w:hAnsi="Times New Roman"/>
                <w:lang w:val="en-US"/>
              </w:rPr>
              <w:t>II</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НСП11Х100-614</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Б-200</w:t>
            </w:r>
          </w:p>
        </w:tc>
        <w:tc>
          <w:tcPr>
            <w:tcW w:w="1906"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175</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175</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390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w:t>
            </w:r>
          </w:p>
        </w:tc>
        <w:tc>
          <w:tcPr>
            <w:tcW w:w="3112"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НСП1</w:t>
            </w:r>
            <w:r w:rsidRPr="00BD439A">
              <w:rPr>
                <w:rFonts w:ascii="Times New Roman" w:hAnsi="Times New Roman"/>
              </w:rPr>
              <w:t>1x200-234</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230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365</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3,2</w:t>
            </w:r>
          </w:p>
        </w:tc>
        <w:tc>
          <w:tcPr>
            <w:tcW w:w="3112"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НСП11x200-61</w:t>
            </w:r>
            <w:r w:rsidRPr="00BD439A">
              <w:rPr>
                <w:rFonts w:ascii="Times New Roman" w:hAnsi="Times New Roman"/>
              </w:rPr>
              <w:t>4</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265"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205</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205</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450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2,9</w:t>
            </w:r>
          </w:p>
        </w:tc>
        <w:tc>
          <w:tcPr>
            <w:tcW w:w="3112"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НПП01В-60</w:t>
            </w:r>
          </w:p>
        </w:tc>
        <w:tc>
          <w:tcPr>
            <w:tcW w:w="2649" w:type="dxa"/>
            <w:tcBorders>
              <w:top w:val="single" w:sz="6" w:space="0" w:color="auto"/>
              <w:left w:val="single" w:sz="6" w:space="0" w:color="auto"/>
              <w:bottom w:val="single" w:sz="6" w:space="0" w:color="auto"/>
              <w:right w:val="single" w:sz="6" w:space="0" w:color="auto"/>
            </w:tcBorders>
            <w:vAlign w:val="center"/>
          </w:tcPr>
          <w:p w:rsidR="00617A29" w:rsidRDefault="00617A29" w:rsidP="00617A29">
            <w:pPr>
              <w:shd w:val="clear" w:color="auto" w:fill="FFFFFF"/>
              <w:jc w:val="center"/>
              <w:rPr>
                <w:rFonts w:ascii="Times New Roman" w:hAnsi="Times New Roman"/>
                <w:lang w:val="en-US"/>
              </w:rPr>
            </w:pPr>
            <w:r w:rsidRPr="00BD439A">
              <w:rPr>
                <w:rFonts w:ascii="Times New Roman" w:hAnsi="Times New Roman"/>
              </w:rPr>
              <w:t>ТУ 3 Украины</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0214279</w:t>
            </w:r>
            <w:r>
              <w:rPr>
                <w:rFonts w:ascii="Times New Roman" w:hAnsi="Times New Roman"/>
                <w:lang w:val="en-US"/>
              </w:rPr>
              <w:t>.</w:t>
            </w:r>
            <w:r w:rsidRPr="00BD439A">
              <w:rPr>
                <w:rFonts w:ascii="Times New Roman" w:hAnsi="Times New Roman"/>
              </w:rPr>
              <w:t>012-93</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Б-60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270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112</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w:t>
            </w: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НСП1</w:t>
            </w:r>
            <w:r w:rsidRPr="00BD439A">
              <w:rPr>
                <w:rFonts w:ascii="Times New Roman" w:hAnsi="Times New Roman"/>
              </w:rPr>
              <w:t>1x500</w:t>
            </w:r>
          </w:p>
        </w:tc>
        <w:tc>
          <w:tcPr>
            <w:tcW w:w="26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16-676</w:t>
            </w:r>
            <w:r>
              <w:rPr>
                <w:rFonts w:ascii="Times New Roman" w:hAnsi="Times New Roman"/>
                <w:lang w:val="en-US"/>
              </w:rPr>
              <w:t>.</w:t>
            </w:r>
            <w:r w:rsidRPr="00BD439A">
              <w:rPr>
                <w:rFonts w:ascii="Times New Roman" w:hAnsi="Times New Roman"/>
              </w:rPr>
              <w:t>159-86</w:t>
            </w:r>
          </w:p>
        </w:tc>
        <w:tc>
          <w:tcPr>
            <w:tcW w:w="1265"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906"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IP52</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560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8,3</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высоких пыльных, влажных производственных помещений</w:t>
            </w:r>
            <w:r>
              <w:rPr>
                <w:rFonts w:ascii="Times New Roman" w:hAnsi="Times New Roman"/>
              </w:rPr>
              <w:t xml:space="preserve"> </w:t>
            </w:r>
            <w:r w:rsidRPr="00BD439A">
              <w:rPr>
                <w:rFonts w:ascii="Times New Roman" w:hAnsi="Times New Roman"/>
              </w:rPr>
              <w:t>взрывоопасных</w:t>
            </w:r>
            <w:r>
              <w:rPr>
                <w:rFonts w:ascii="Times New Roman" w:hAnsi="Times New Roman"/>
              </w:rPr>
              <w:t xml:space="preserve"> </w:t>
            </w:r>
            <w:r w:rsidRPr="00BD439A">
              <w:rPr>
                <w:rFonts w:ascii="Times New Roman" w:hAnsi="Times New Roman"/>
              </w:rPr>
              <w:t xml:space="preserve">зон 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Pr>
                <w:rFonts w:ascii="Times New Roman" w:hAnsi="Times New Roman"/>
              </w:rPr>
              <w:t>б</w:t>
            </w:r>
            <w:r w:rsidRPr="00E272F8">
              <w:rPr>
                <w:rFonts w:ascii="Times New Roman" w:hAnsi="Times New Roman"/>
              </w:rPr>
              <w:t xml:space="preserve">, </w:t>
            </w:r>
            <w:proofErr w:type="gramStart"/>
            <w:r w:rsidRPr="00BD439A">
              <w:rPr>
                <w:rFonts w:ascii="Times New Roman" w:hAnsi="Times New Roman"/>
              </w:rPr>
              <w:t>В</w:t>
            </w:r>
            <w:proofErr w:type="gramEnd"/>
            <w:r w:rsidRPr="00E272F8">
              <w:rPr>
                <w:rFonts w:ascii="Times New Roman" w:hAnsi="Times New Roman"/>
              </w:rPr>
              <w:t>-</w:t>
            </w:r>
            <w:proofErr w:type="spellStart"/>
            <w:r>
              <w:rPr>
                <w:rFonts w:ascii="Times New Roman" w:hAnsi="Times New Roman"/>
                <w:lang w:val="en-US"/>
              </w:rPr>
              <w:t>II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rPr>
              <w:t>и пожароопасных зон классов П</w:t>
            </w:r>
            <w:r w:rsidRPr="00E272F8">
              <w:rPr>
                <w:rFonts w:ascii="Times New Roman" w:hAnsi="Times New Roman"/>
              </w:rPr>
              <w:t>-</w:t>
            </w:r>
            <w:r>
              <w:rPr>
                <w:rFonts w:ascii="Times New Roman" w:hAnsi="Times New Roman"/>
                <w:lang w:val="en-US"/>
              </w:rPr>
              <w:t>I</w:t>
            </w:r>
            <w:r w:rsidRPr="00E272F8">
              <w:rPr>
                <w:rFonts w:ascii="Times New Roman" w:hAnsi="Times New Roman"/>
              </w:rPr>
              <w:t xml:space="preserve">, </w:t>
            </w:r>
            <w:r>
              <w:rPr>
                <w:rFonts w:ascii="Times New Roman" w:hAnsi="Times New Roman"/>
              </w:rPr>
              <w:t>П-</w:t>
            </w:r>
            <w:r>
              <w:rPr>
                <w:rFonts w:ascii="Times New Roman" w:hAnsi="Times New Roman"/>
                <w:lang w:val="en-US"/>
              </w:rPr>
              <w:t>II</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НСП20</w:t>
            </w:r>
            <w:r>
              <w:rPr>
                <w:rFonts w:ascii="Times New Roman" w:hAnsi="Times New Roman"/>
              </w:rPr>
              <w:t>х</w:t>
            </w:r>
            <w:r w:rsidRPr="00BD439A">
              <w:rPr>
                <w:rFonts w:ascii="Times New Roman" w:hAnsi="Times New Roman"/>
              </w:rPr>
              <w:t>500-111</w:t>
            </w:r>
          </w:p>
        </w:tc>
        <w:tc>
          <w:tcPr>
            <w:tcW w:w="26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У 3</w:t>
            </w:r>
            <w:r>
              <w:rPr>
                <w:rFonts w:ascii="Times New Roman" w:hAnsi="Times New Roman"/>
                <w:lang w:val="en-US"/>
              </w:rPr>
              <w:t>.</w:t>
            </w:r>
            <w:r w:rsidRPr="00BD439A">
              <w:rPr>
                <w:rFonts w:ascii="Times New Roman" w:hAnsi="Times New Roman"/>
              </w:rPr>
              <w:t>62-00214267-044-97</w:t>
            </w:r>
          </w:p>
        </w:tc>
        <w:tc>
          <w:tcPr>
            <w:tcW w:w="1265"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445</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445</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570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9,4</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НСП22х500-111</w:t>
            </w:r>
          </w:p>
        </w:tc>
        <w:tc>
          <w:tcPr>
            <w:tcW w:w="26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265"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906"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445</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445</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480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9,5</w:t>
            </w: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ИСП04-1000</w:t>
            </w:r>
          </w:p>
        </w:tc>
        <w:tc>
          <w:tcPr>
            <w:tcW w:w="26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16-545</w:t>
            </w:r>
            <w:r>
              <w:rPr>
                <w:rFonts w:ascii="Times New Roman" w:hAnsi="Times New Roman"/>
              </w:rPr>
              <w:t>.</w:t>
            </w:r>
            <w:r w:rsidRPr="00BD439A">
              <w:rPr>
                <w:rFonts w:ascii="Times New Roman" w:hAnsi="Times New Roman"/>
              </w:rPr>
              <w:t>407-82</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gramStart"/>
            <w:r w:rsidRPr="00BD439A">
              <w:rPr>
                <w:rFonts w:ascii="Times New Roman" w:hAnsi="Times New Roman"/>
              </w:rPr>
              <w:t>КГ</w:t>
            </w:r>
            <w:proofErr w:type="gramEnd"/>
            <w:r w:rsidRPr="00BD439A">
              <w:rPr>
                <w:rFonts w:ascii="Times New Roman" w:hAnsi="Times New Roman"/>
              </w:rPr>
              <w:t xml:space="preserve"> 1000-5</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700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360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630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21</w:t>
            </w:r>
          </w:p>
        </w:tc>
        <w:tc>
          <w:tcPr>
            <w:tcW w:w="3112"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w:t>
            </w:r>
            <w:r>
              <w:rPr>
                <w:rFonts w:ascii="Times New Roman" w:hAnsi="Times New Roman"/>
              </w:rPr>
              <w:t xml:space="preserve"> </w:t>
            </w:r>
            <w:r w:rsidRPr="00BD439A">
              <w:rPr>
                <w:rFonts w:ascii="Times New Roman" w:hAnsi="Times New Roman"/>
              </w:rPr>
              <w:t>зон</w:t>
            </w:r>
            <w:r>
              <w:rPr>
                <w:rFonts w:ascii="Times New Roman" w:hAnsi="Times New Roman"/>
              </w:rPr>
              <w:t xml:space="preserve"> </w:t>
            </w:r>
            <w:r w:rsidRPr="00BD439A">
              <w:rPr>
                <w:rFonts w:ascii="Times New Roman" w:hAnsi="Times New Roman"/>
              </w:rPr>
              <w:t>атомных</w:t>
            </w:r>
            <w:r>
              <w:rPr>
                <w:rFonts w:ascii="Times New Roman" w:hAnsi="Times New Roman"/>
              </w:rPr>
              <w:t xml:space="preserve"> </w:t>
            </w:r>
            <w:r w:rsidRPr="00BD439A">
              <w:rPr>
                <w:rFonts w:ascii="Times New Roman" w:hAnsi="Times New Roman"/>
              </w:rPr>
              <w:t>электростанций в герметичной части реакторного отделения</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ССП01В</w:t>
            </w:r>
            <w:r w:rsidRPr="00BD439A">
              <w:rPr>
                <w:rFonts w:ascii="Times New Roman" w:hAnsi="Times New Roman"/>
              </w:rPr>
              <w:t>-250</w:t>
            </w:r>
          </w:p>
        </w:tc>
        <w:tc>
          <w:tcPr>
            <w:tcW w:w="2649" w:type="dxa"/>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3 Украины</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ИКЗК-250</w:t>
            </w:r>
          </w:p>
        </w:tc>
        <w:tc>
          <w:tcPr>
            <w:tcW w:w="1906"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220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220</w:t>
            </w:r>
          </w:p>
        </w:tc>
        <w:tc>
          <w:tcPr>
            <w:tcW w:w="9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510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w:t>
            </w:r>
            <w:r>
              <w:rPr>
                <w:rFonts w:ascii="Times New Roman" w:hAnsi="Times New Roman"/>
              </w:rPr>
              <w:t xml:space="preserve"> </w:t>
            </w:r>
            <w:proofErr w:type="spellStart"/>
            <w:proofErr w:type="gramStart"/>
            <w:r w:rsidRPr="00BD439A">
              <w:rPr>
                <w:rFonts w:ascii="Times New Roman" w:hAnsi="Times New Roman"/>
              </w:rPr>
              <w:t>ИК-обогрева</w:t>
            </w:r>
            <w:proofErr w:type="spellEnd"/>
            <w:proofErr w:type="gramEnd"/>
            <w:r>
              <w:rPr>
                <w:rFonts w:ascii="Times New Roman" w:hAnsi="Times New Roman"/>
              </w:rPr>
              <w:t xml:space="preserve"> </w:t>
            </w:r>
            <w:r w:rsidRPr="00BD439A">
              <w:rPr>
                <w:rFonts w:ascii="Times New Roman" w:hAnsi="Times New Roman"/>
              </w:rPr>
              <w:t>птицы</w:t>
            </w:r>
            <w:r>
              <w:rPr>
                <w:rFonts w:ascii="Times New Roman" w:hAnsi="Times New Roman"/>
              </w:rPr>
              <w:t xml:space="preserve"> </w:t>
            </w:r>
            <w:r w:rsidRPr="00BD439A">
              <w:rPr>
                <w:rFonts w:ascii="Times New Roman" w:hAnsi="Times New Roman"/>
              </w:rPr>
              <w:t>и животных</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ССП01В-500</w:t>
            </w:r>
          </w:p>
        </w:tc>
        <w:tc>
          <w:tcPr>
            <w:tcW w:w="2649" w:type="dxa"/>
            <w:tcBorders>
              <w:top w:val="nil"/>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0214279</w:t>
            </w:r>
            <w:r>
              <w:rPr>
                <w:rFonts w:ascii="Times New Roman" w:hAnsi="Times New Roman"/>
              </w:rPr>
              <w:t>.</w:t>
            </w:r>
            <w:r w:rsidRPr="00BD439A">
              <w:rPr>
                <w:rFonts w:ascii="Times New Roman" w:hAnsi="Times New Roman"/>
              </w:rPr>
              <w:t>011-92</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ИКЗ-500</w:t>
            </w:r>
          </w:p>
        </w:tc>
        <w:tc>
          <w:tcPr>
            <w:tcW w:w="1906"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2,0</w:t>
            </w: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НКП04-60</w:t>
            </w:r>
          </w:p>
        </w:tc>
        <w:tc>
          <w:tcPr>
            <w:tcW w:w="2649" w:type="dxa"/>
            <w:tcBorders>
              <w:top w:val="single" w:sz="6" w:space="0" w:color="auto"/>
              <w:left w:val="single" w:sz="6" w:space="0" w:color="auto"/>
              <w:bottom w:val="single" w:sz="6" w:space="0" w:color="auto"/>
              <w:right w:val="single" w:sz="6" w:space="0" w:color="auto"/>
            </w:tcBorders>
            <w:vAlign w:val="center"/>
          </w:tcPr>
          <w:p w:rsidR="00617A29" w:rsidRDefault="00617A29" w:rsidP="00617A29">
            <w:pPr>
              <w:shd w:val="clear" w:color="auto" w:fill="FFFFFF"/>
              <w:jc w:val="center"/>
              <w:rPr>
                <w:rFonts w:ascii="Times New Roman" w:hAnsi="Times New Roman"/>
                <w:lang w:val="en-US"/>
              </w:rPr>
            </w:pPr>
            <w:r w:rsidRPr="00BD439A">
              <w:rPr>
                <w:rFonts w:ascii="Times New Roman" w:hAnsi="Times New Roman"/>
              </w:rPr>
              <w:t>ТУ 16-87</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ИКЖБ.676112.253ТУ</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М</w:t>
            </w:r>
            <w:r>
              <w:rPr>
                <w:rFonts w:ascii="Times New Roman" w:hAnsi="Times New Roman"/>
              </w:rPr>
              <w:t>О</w:t>
            </w:r>
            <w:r w:rsidRPr="00BD439A">
              <w:rPr>
                <w:rFonts w:ascii="Times New Roman" w:hAnsi="Times New Roman"/>
              </w:rPr>
              <w:t>24-60</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Default="00617A29" w:rsidP="00617A29">
            <w:pPr>
              <w:shd w:val="clear" w:color="auto" w:fill="FFFFFF"/>
              <w:jc w:val="center"/>
              <w:rPr>
                <w:rFonts w:ascii="Times New Roman" w:hAnsi="Times New Roman"/>
              </w:rPr>
            </w:pPr>
            <w:r>
              <w:rPr>
                <w:rFonts w:ascii="Times New Roman" w:hAnsi="Times New Roman"/>
              </w:rPr>
              <w:t>260</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690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175</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1,3-1,6</w:t>
            </w:r>
          </w:p>
        </w:tc>
        <w:tc>
          <w:tcPr>
            <w:tcW w:w="3112"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w:t>
            </w:r>
            <w:r>
              <w:rPr>
                <w:rFonts w:ascii="Times New Roman" w:hAnsi="Times New Roman"/>
              </w:rPr>
              <w:t xml:space="preserve"> </w:t>
            </w:r>
            <w:r w:rsidRPr="00BD439A">
              <w:rPr>
                <w:rFonts w:ascii="Times New Roman" w:hAnsi="Times New Roman"/>
              </w:rPr>
              <w:t>металлорежущих</w:t>
            </w:r>
            <w:r>
              <w:rPr>
                <w:rFonts w:ascii="Times New Roman" w:hAnsi="Times New Roman"/>
              </w:rPr>
              <w:t xml:space="preserve"> стан</w:t>
            </w:r>
            <w:r w:rsidRPr="00BD439A">
              <w:rPr>
                <w:rFonts w:ascii="Times New Roman" w:hAnsi="Times New Roman"/>
              </w:rPr>
              <w:t>ков с тяжелыми условиями среды</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ИКП03</w:t>
            </w:r>
            <w:r w:rsidRPr="00BD439A">
              <w:rPr>
                <w:rFonts w:ascii="Times New Roman" w:hAnsi="Times New Roman"/>
              </w:rPr>
              <w:t>В-50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ТУ У 3.62-</w:t>
            </w:r>
            <w:r w:rsidRPr="00BD439A">
              <w:rPr>
                <w:rFonts w:ascii="Times New Roman" w:hAnsi="Times New Roman"/>
              </w:rPr>
              <w:t>00214263-041-97</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КГМ24-50-1</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val="restart"/>
            <w:tcBorders>
              <w:top w:val="single" w:sz="6" w:space="0" w:color="auto"/>
              <w:left w:val="single" w:sz="6" w:space="0" w:color="auto"/>
              <w:bottom w:val="nil"/>
              <w:right w:val="single" w:sz="6" w:space="0" w:color="auto"/>
            </w:tcBorders>
            <w:vAlign w:val="center"/>
          </w:tcPr>
          <w:p w:rsidR="00617A29" w:rsidRDefault="00617A29" w:rsidP="00617A29">
            <w:pPr>
              <w:shd w:val="clear" w:color="auto" w:fill="FFFFFF"/>
              <w:jc w:val="center"/>
              <w:rPr>
                <w:rFonts w:ascii="Times New Roman" w:hAnsi="Times New Roman"/>
              </w:rPr>
            </w:pPr>
            <w:r w:rsidRPr="00BD439A">
              <w:rPr>
                <w:rFonts w:ascii="Times New Roman" w:hAnsi="Times New Roman"/>
              </w:rPr>
              <w:t>235</w:t>
            </w:r>
          </w:p>
          <w:p w:rsidR="00617A29" w:rsidRDefault="00617A29" w:rsidP="00617A29">
            <w:pPr>
              <w:shd w:val="clear" w:color="auto" w:fill="FFFFFF"/>
              <w:jc w:val="center"/>
              <w:rPr>
                <w:rFonts w:ascii="Times New Roman" w:hAnsi="Times New Roman"/>
              </w:rPr>
            </w:pPr>
            <w:r w:rsidRPr="00BD439A">
              <w:rPr>
                <w:rFonts w:ascii="Times New Roman" w:hAnsi="Times New Roman"/>
              </w:rPr>
              <w:t>520</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680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118</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125</w:t>
            </w:r>
          </w:p>
        </w:tc>
        <w:tc>
          <w:tcPr>
            <w:tcW w:w="1134" w:type="dxa"/>
            <w:vMerge w:val="restart"/>
            <w:tcBorders>
              <w:top w:val="single" w:sz="6" w:space="0" w:color="auto"/>
              <w:left w:val="single" w:sz="6" w:space="0" w:color="auto"/>
              <w:bottom w:val="nil"/>
              <w:right w:val="single" w:sz="6" w:space="0" w:color="auto"/>
            </w:tcBorders>
            <w:vAlign w:val="center"/>
          </w:tcPr>
          <w:p w:rsidR="00617A29" w:rsidRDefault="00617A29" w:rsidP="00617A29">
            <w:pPr>
              <w:shd w:val="clear" w:color="auto" w:fill="FFFFFF"/>
              <w:jc w:val="center"/>
              <w:rPr>
                <w:rFonts w:ascii="Times New Roman" w:hAnsi="Times New Roman"/>
              </w:rPr>
            </w:pPr>
            <w:r w:rsidRPr="00BD439A">
              <w:rPr>
                <w:rFonts w:ascii="Times New Roman" w:hAnsi="Times New Roman"/>
              </w:rPr>
              <w:t>1,4</w:t>
            </w:r>
          </w:p>
          <w:p w:rsidR="00617A29" w:rsidRDefault="00617A29" w:rsidP="00617A29">
            <w:pPr>
              <w:shd w:val="clear" w:color="auto" w:fill="FFFFFF"/>
              <w:jc w:val="center"/>
              <w:rPr>
                <w:rFonts w:ascii="Times New Roman" w:hAnsi="Times New Roman"/>
              </w:rPr>
            </w:pPr>
            <w:r w:rsidRPr="00BD439A">
              <w:rPr>
                <w:rFonts w:ascii="Times New Roman" w:hAnsi="Times New Roman"/>
              </w:rPr>
              <w:t>1,6</w:t>
            </w:r>
          </w:p>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1,7</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ИКП03В-8</w:t>
            </w:r>
            <w:r w:rsidRPr="00BD439A">
              <w:rPr>
                <w:rFonts w:ascii="Times New Roman" w:hAnsi="Times New Roman"/>
              </w:rPr>
              <w:t>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КГМ24</w:t>
            </w:r>
            <w:r>
              <w:rPr>
                <w:rFonts w:ascii="Times New Roman" w:hAnsi="Times New Roman"/>
              </w:rPr>
              <w:t>-60-1</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НСП23-200-</w:t>
            </w:r>
            <w:r w:rsidRPr="00BD439A">
              <w:rPr>
                <w:rFonts w:ascii="Times New Roman" w:hAnsi="Times New Roman"/>
              </w:rPr>
              <w:lastRenderedPageBreak/>
              <w:t>001.002</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lastRenderedPageBreak/>
              <w:t>ТУ 16-676.173-86</w:t>
            </w:r>
          </w:p>
        </w:tc>
        <w:tc>
          <w:tcPr>
            <w:tcW w:w="1265"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Г-200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240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240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350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6,0</w:t>
            </w:r>
          </w:p>
        </w:tc>
        <w:tc>
          <w:tcPr>
            <w:tcW w:w="3112"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 xml:space="preserve">Для </w:t>
            </w:r>
            <w:proofErr w:type="gramStart"/>
            <w:r>
              <w:rPr>
                <w:rFonts w:ascii="Times New Roman" w:hAnsi="Times New Roman"/>
              </w:rPr>
              <w:t>взрывоопасных</w:t>
            </w:r>
            <w:proofErr w:type="gramEnd"/>
            <w:r>
              <w:rPr>
                <w:rFonts w:ascii="Times New Roman" w:hAnsi="Times New Roman"/>
              </w:rPr>
              <w:t xml:space="preserve"> </w:t>
            </w:r>
            <w:r>
              <w:rPr>
                <w:rFonts w:ascii="Times New Roman" w:hAnsi="Times New Roman"/>
              </w:rPr>
              <w:lastRenderedPageBreak/>
              <w:t>произ</w:t>
            </w:r>
            <w:r w:rsidRPr="00BD439A">
              <w:rPr>
                <w:rFonts w:ascii="Times New Roman" w:hAnsi="Times New Roman"/>
              </w:rPr>
              <w:t>водственных помещении зоны В-</w:t>
            </w:r>
            <w:r>
              <w:rPr>
                <w:rFonts w:ascii="Times New Roman" w:hAnsi="Times New Roman"/>
                <w:lang w:val="en-US"/>
              </w:rPr>
              <w:t>II</w:t>
            </w:r>
            <w:r w:rsidRPr="00BD439A">
              <w:rPr>
                <w:rFonts w:ascii="Times New Roman" w:hAnsi="Times New Roman"/>
              </w:rPr>
              <w:t>а</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lastRenderedPageBreak/>
              <w:t>НСП23-200-001.</w:t>
            </w:r>
            <w:r w:rsidRPr="00BD439A">
              <w:rPr>
                <w:rFonts w:ascii="Times New Roman" w:hAnsi="Times New Roman"/>
              </w:rPr>
              <w:t>004</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410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410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350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5,6</w:t>
            </w: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4622" w:type="dxa"/>
            <w:gridSpan w:val="9"/>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Светильники с разрядными лампами высокого давления</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РПП01-50/80/1 25</w:t>
            </w:r>
          </w:p>
        </w:tc>
        <w:tc>
          <w:tcPr>
            <w:tcW w:w="26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16-676.070-84</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50,</w:t>
            </w:r>
            <w:r>
              <w:rPr>
                <w:rFonts w:ascii="Times New Roman" w:hAnsi="Times New Roman"/>
              </w:rPr>
              <w:t xml:space="preserve"> </w:t>
            </w:r>
            <w:r w:rsidRPr="00BD439A">
              <w:rPr>
                <w:rFonts w:ascii="Times New Roman" w:hAnsi="Times New Roman"/>
              </w:rPr>
              <w:t>80,</w:t>
            </w:r>
            <w:r>
              <w:rPr>
                <w:rFonts w:ascii="Times New Roman" w:hAnsi="Times New Roman"/>
              </w:rPr>
              <w:t xml:space="preserve"> </w:t>
            </w:r>
            <w:r w:rsidRPr="00BD439A">
              <w:rPr>
                <w:rFonts w:ascii="Times New Roman" w:hAnsi="Times New Roman"/>
              </w:rPr>
              <w:t>125</w:t>
            </w:r>
          </w:p>
        </w:tc>
        <w:tc>
          <w:tcPr>
            <w:tcW w:w="1906"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340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340</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200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6,5</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низких пыльных,</w:t>
            </w:r>
            <w:r>
              <w:rPr>
                <w:rFonts w:ascii="Times New Roman" w:hAnsi="Times New Roman"/>
              </w:rPr>
              <w:t xml:space="preserve"> </w:t>
            </w:r>
            <w:r w:rsidRPr="00BD439A">
              <w:rPr>
                <w:rFonts w:ascii="Times New Roman" w:hAnsi="Times New Roman"/>
              </w:rPr>
              <w:t>влажных</w:t>
            </w:r>
            <w:r>
              <w:rPr>
                <w:rFonts w:ascii="Times New Roman" w:hAnsi="Times New Roman"/>
              </w:rPr>
              <w:t xml:space="preserve"> </w:t>
            </w:r>
            <w:r w:rsidRPr="00BD439A">
              <w:rPr>
                <w:rFonts w:ascii="Times New Roman" w:hAnsi="Times New Roman"/>
              </w:rPr>
              <w:t>производственных</w:t>
            </w:r>
            <w:r>
              <w:rPr>
                <w:rFonts w:ascii="Times New Roman" w:hAnsi="Times New Roman"/>
              </w:rPr>
              <w:t xml:space="preserve"> </w:t>
            </w:r>
            <w:r w:rsidRPr="00BD439A">
              <w:rPr>
                <w:rFonts w:ascii="Times New Roman" w:hAnsi="Times New Roman"/>
              </w:rPr>
              <w:t xml:space="preserve">помещений, взрывоопасных зон 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r>
              <w:rPr>
                <w:rFonts w:ascii="Times New Roman" w:hAnsi="Times New Roman"/>
              </w:rPr>
              <w:t>б</w:t>
            </w:r>
            <w:r w:rsidRPr="00E272F8">
              <w:rPr>
                <w:rFonts w:ascii="Times New Roman" w:hAnsi="Times New Roman"/>
              </w:rPr>
              <w:t xml:space="preserve"> </w:t>
            </w:r>
            <w:r w:rsidRPr="00BD439A">
              <w:rPr>
                <w:rFonts w:ascii="Times New Roman" w:hAnsi="Times New Roman"/>
              </w:rPr>
              <w:t xml:space="preserve">и </w:t>
            </w:r>
            <w:proofErr w:type="gramStart"/>
            <w:r w:rsidRPr="00BD439A">
              <w:rPr>
                <w:rFonts w:ascii="Times New Roman" w:hAnsi="Times New Roman"/>
              </w:rPr>
              <w:t>В</w:t>
            </w:r>
            <w:proofErr w:type="gramEnd"/>
            <w:r w:rsidRPr="00E272F8">
              <w:rPr>
                <w:rFonts w:ascii="Times New Roman" w:hAnsi="Times New Roman"/>
              </w:rPr>
              <w:t>-</w:t>
            </w:r>
            <w:proofErr w:type="spellStart"/>
            <w:r>
              <w:rPr>
                <w:rFonts w:ascii="Times New Roman" w:hAnsi="Times New Roman"/>
                <w:lang w:val="en-US"/>
              </w:rPr>
              <w:t>II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rPr>
              <w:t>и пожароопасных зон</w:t>
            </w:r>
            <w:r>
              <w:rPr>
                <w:rFonts w:ascii="Times New Roman" w:hAnsi="Times New Roman"/>
              </w:rPr>
              <w:t xml:space="preserve"> </w:t>
            </w:r>
            <w:r w:rsidRPr="00BD439A">
              <w:rPr>
                <w:rFonts w:ascii="Times New Roman" w:hAnsi="Times New Roman"/>
              </w:rPr>
              <w:t>классов</w:t>
            </w:r>
            <w:r>
              <w:rPr>
                <w:rFonts w:ascii="Times New Roman" w:hAnsi="Times New Roman"/>
              </w:rPr>
              <w:t xml:space="preserve"> </w:t>
            </w:r>
            <w:r w:rsidRPr="00BD439A">
              <w:rPr>
                <w:rFonts w:ascii="Times New Roman" w:hAnsi="Times New Roman"/>
              </w:rPr>
              <w:t>П</w:t>
            </w:r>
            <w:r w:rsidRPr="00E272F8">
              <w:rPr>
                <w:rFonts w:ascii="Times New Roman" w:hAnsi="Times New Roman"/>
              </w:rPr>
              <w:t>-</w:t>
            </w:r>
            <w:r>
              <w:rPr>
                <w:rFonts w:ascii="Times New Roman" w:hAnsi="Times New Roman"/>
                <w:lang w:val="en-US"/>
              </w:rPr>
              <w:t>I</w:t>
            </w:r>
            <w:r w:rsidRPr="00E272F8">
              <w:rPr>
                <w:rFonts w:ascii="Times New Roman" w:hAnsi="Times New Roman"/>
              </w:rPr>
              <w:t xml:space="preserve">, </w:t>
            </w:r>
            <w:r>
              <w:rPr>
                <w:rFonts w:ascii="Times New Roman" w:hAnsi="Times New Roman"/>
              </w:rPr>
              <w:t>П-</w:t>
            </w:r>
            <w:r>
              <w:rPr>
                <w:rFonts w:ascii="Times New Roman" w:hAnsi="Times New Roman"/>
                <w:lang w:val="en-US"/>
              </w:rPr>
              <w:t>II</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ЖПП01-70/100</w:t>
            </w:r>
          </w:p>
        </w:tc>
        <w:tc>
          <w:tcPr>
            <w:tcW w:w="26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70,</w:t>
            </w:r>
            <w:r>
              <w:rPr>
                <w:rFonts w:ascii="Times New Roman" w:hAnsi="Times New Roman"/>
              </w:rPr>
              <w:t xml:space="preserve"> </w:t>
            </w:r>
            <w:r w:rsidRPr="00BD439A">
              <w:rPr>
                <w:rFonts w:ascii="Times New Roman" w:hAnsi="Times New Roman"/>
              </w:rPr>
              <w:t>100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ГПП01-125</w:t>
            </w:r>
          </w:p>
        </w:tc>
        <w:tc>
          <w:tcPr>
            <w:tcW w:w="26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 125</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РСП02В-80/125</w:t>
            </w:r>
          </w:p>
        </w:tc>
        <w:tc>
          <w:tcPr>
            <w:tcW w:w="26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80,125</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210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210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460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5,2</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ЖСП02В-70/100</w:t>
            </w:r>
          </w:p>
        </w:tc>
        <w:tc>
          <w:tcPr>
            <w:tcW w:w="26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70,100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404</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404</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500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7,1</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РСП06В-80</w:t>
            </w:r>
            <w:r w:rsidRPr="00BD439A">
              <w:rPr>
                <w:rFonts w:ascii="Times New Roman" w:hAnsi="Times New Roman"/>
              </w:rPr>
              <w:t>/125</w:t>
            </w:r>
          </w:p>
        </w:tc>
        <w:tc>
          <w:tcPr>
            <w:tcW w:w="264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80,125</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210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210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460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5,7</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ЖСП06В-70/100</w:t>
            </w:r>
          </w:p>
        </w:tc>
        <w:tc>
          <w:tcPr>
            <w:tcW w:w="26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70/100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404</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404</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500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7,1</w:t>
            </w: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ЖСП04В-250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У 3.62-</w:t>
            </w:r>
            <w:r>
              <w:rPr>
                <w:rFonts w:ascii="Times New Roman" w:hAnsi="Times New Roman"/>
              </w:rPr>
              <w:t>00214267-016-95</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250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580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580</w:t>
            </w:r>
          </w:p>
        </w:tc>
        <w:tc>
          <w:tcPr>
            <w:tcW w:w="9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650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15</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высоких промышленных производственных</w:t>
            </w:r>
            <w:r>
              <w:rPr>
                <w:rFonts w:ascii="Times New Roman" w:hAnsi="Times New Roman"/>
              </w:rPr>
              <w:t xml:space="preserve"> </w:t>
            </w:r>
            <w:r w:rsidRPr="00BD439A">
              <w:rPr>
                <w:rFonts w:ascii="Times New Roman" w:hAnsi="Times New Roman"/>
              </w:rPr>
              <w:t>помещений с тяжелыми и нормальными</w:t>
            </w:r>
            <w:r>
              <w:rPr>
                <w:rFonts w:ascii="Times New Roman" w:hAnsi="Times New Roman"/>
              </w:rPr>
              <w:t xml:space="preserve"> </w:t>
            </w:r>
            <w:r w:rsidRPr="00BD439A">
              <w:rPr>
                <w:rFonts w:ascii="Times New Roman" w:hAnsi="Times New Roman"/>
              </w:rPr>
              <w:t>условиями</w:t>
            </w:r>
            <w:r>
              <w:rPr>
                <w:rFonts w:ascii="Times New Roman" w:hAnsi="Times New Roman"/>
              </w:rPr>
              <w:t xml:space="preserve"> </w:t>
            </w:r>
            <w:r w:rsidRPr="00BD439A">
              <w:rPr>
                <w:rFonts w:ascii="Times New Roman" w:hAnsi="Times New Roman"/>
              </w:rPr>
              <w:t>среды</w:t>
            </w:r>
            <w:r>
              <w:rPr>
                <w:rFonts w:ascii="Times New Roman" w:hAnsi="Times New Roman"/>
              </w:rPr>
              <w:t xml:space="preserve"> </w:t>
            </w:r>
            <w:r w:rsidRPr="00BD439A">
              <w:rPr>
                <w:rFonts w:ascii="Times New Roman" w:hAnsi="Times New Roman"/>
              </w:rPr>
              <w:t>и сельскохозяйственных</w:t>
            </w:r>
            <w:r>
              <w:rPr>
                <w:rFonts w:ascii="Times New Roman" w:hAnsi="Times New Roman"/>
              </w:rPr>
              <w:t xml:space="preserve"> </w:t>
            </w:r>
            <w:r w:rsidRPr="00BD439A">
              <w:rPr>
                <w:rFonts w:ascii="Times New Roman" w:hAnsi="Times New Roman"/>
              </w:rPr>
              <w:t>помещений</w:t>
            </w:r>
            <w:r>
              <w:rPr>
                <w:rFonts w:ascii="Times New Roman" w:hAnsi="Times New Roman"/>
              </w:rPr>
              <w:t xml:space="preserve"> </w:t>
            </w:r>
            <w:r w:rsidRPr="00BD439A">
              <w:rPr>
                <w:rFonts w:ascii="Times New Roman" w:hAnsi="Times New Roman"/>
              </w:rPr>
              <w:t>с</w:t>
            </w:r>
            <w:r>
              <w:rPr>
                <w:rFonts w:ascii="Times New Roman" w:hAnsi="Times New Roman"/>
              </w:rPr>
              <w:t xml:space="preserve"> </w:t>
            </w:r>
            <w:r w:rsidRPr="00BD439A">
              <w:rPr>
                <w:rFonts w:ascii="Times New Roman" w:hAnsi="Times New Roman"/>
              </w:rPr>
              <w:t>агрессивной средой</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ЖСП04В-400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400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18,5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ГСП04В-250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ДРИ250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14,5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ГСП04В-400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 400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16,5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Р</w:t>
            </w:r>
            <w:r w:rsidRPr="00BD439A">
              <w:rPr>
                <w:rFonts w:ascii="Times New Roman" w:hAnsi="Times New Roman"/>
              </w:rPr>
              <w:t>СП04В-250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250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13,5</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РСП04В-400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400</w:t>
            </w:r>
          </w:p>
        </w:tc>
        <w:tc>
          <w:tcPr>
            <w:tcW w:w="1906"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16</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РСП04В-700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700</w:t>
            </w:r>
          </w:p>
        </w:tc>
        <w:tc>
          <w:tcPr>
            <w:tcW w:w="1906"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18,5</w:t>
            </w: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ЖСП05В-150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w:t>
            </w:r>
            <w:r>
              <w:rPr>
                <w:rFonts w:ascii="Times New Roman" w:hAnsi="Times New Roman"/>
              </w:rPr>
              <w:t xml:space="preserve"> </w:t>
            </w:r>
            <w:r w:rsidRPr="00BD439A">
              <w:rPr>
                <w:rFonts w:ascii="Times New Roman" w:hAnsi="Times New Roman"/>
              </w:rPr>
              <w:t>У</w:t>
            </w:r>
            <w:r>
              <w:rPr>
                <w:rFonts w:ascii="Times New Roman" w:hAnsi="Times New Roman"/>
              </w:rPr>
              <w:t xml:space="preserve"> </w:t>
            </w:r>
            <w:r w:rsidRPr="00BD439A">
              <w:rPr>
                <w:rFonts w:ascii="Times New Roman" w:hAnsi="Times New Roman"/>
              </w:rPr>
              <w:t>3.62-00214267-032-86</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150</w:t>
            </w:r>
          </w:p>
        </w:tc>
        <w:tc>
          <w:tcPr>
            <w:tcW w:w="1906" w:type="dxa"/>
            <w:vMerge w:val="restart"/>
            <w:tcBorders>
              <w:top w:val="single" w:sz="6" w:space="0" w:color="auto"/>
              <w:left w:val="single" w:sz="6" w:space="0" w:color="auto"/>
              <w:right w:val="single" w:sz="6" w:space="0" w:color="auto"/>
            </w:tcBorders>
            <w:vAlign w:val="center"/>
          </w:tcPr>
          <w:p w:rsidR="00617A29" w:rsidRPr="00617A29" w:rsidRDefault="00617A29" w:rsidP="00617A29">
            <w:pPr>
              <w:shd w:val="clear" w:color="auto" w:fill="FFFFFF"/>
              <w:jc w:val="center"/>
              <w:rPr>
                <w:rFonts w:ascii="Times New Roman" w:hAnsi="Times New Roman"/>
              </w:rPr>
            </w:pPr>
            <w:r w:rsidRPr="00BD439A">
              <w:rPr>
                <w:rFonts w:ascii="Times New Roman" w:hAnsi="Times New Roman"/>
                <w:lang w:val="en-US"/>
              </w:rPr>
              <w:t>IP5</w:t>
            </w:r>
            <w:r>
              <w:rPr>
                <w:rFonts w:ascii="Times New Roman" w:hAnsi="Times New Roman"/>
              </w:rPr>
              <w:t>4</w:t>
            </w:r>
          </w:p>
        </w:tc>
        <w:tc>
          <w:tcPr>
            <w:tcW w:w="108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00"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560</w:t>
            </w:r>
          </w:p>
        </w:tc>
        <w:tc>
          <w:tcPr>
            <w:tcW w:w="1134"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12,8</w:t>
            </w:r>
          </w:p>
        </w:tc>
        <w:tc>
          <w:tcPr>
            <w:tcW w:w="3112" w:type="dxa"/>
            <w:vMerge w:val="restart"/>
            <w:tcBorders>
              <w:top w:val="single" w:sz="6" w:space="0" w:color="auto"/>
              <w:left w:val="single" w:sz="6" w:space="0" w:color="auto"/>
              <w:right w:val="single" w:sz="6" w:space="0" w:color="auto"/>
            </w:tcBorders>
            <w:vAlign w:val="center"/>
          </w:tcPr>
          <w:p w:rsidR="00617A29" w:rsidRPr="00617A29" w:rsidRDefault="00617A29" w:rsidP="00617A29">
            <w:pPr>
              <w:shd w:val="clear" w:color="auto" w:fill="FFFFFF"/>
              <w:jc w:val="center"/>
              <w:rPr>
                <w:rFonts w:ascii="Times New Roman" w:hAnsi="Times New Roman"/>
              </w:rPr>
            </w:pPr>
            <w:r w:rsidRPr="00BD439A">
              <w:rPr>
                <w:rFonts w:ascii="Times New Roman" w:hAnsi="Times New Roman"/>
              </w:rPr>
              <w:t>Для</w:t>
            </w:r>
            <w:r>
              <w:rPr>
                <w:rFonts w:ascii="Times New Roman" w:hAnsi="Times New Roman"/>
              </w:rPr>
              <w:t xml:space="preserve"> </w:t>
            </w:r>
            <w:r w:rsidRPr="00BD439A">
              <w:rPr>
                <w:rFonts w:ascii="Times New Roman" w:hAnsi="Times New Roman"/>
              </w:rPr>
              <w:t>высоких</w:t>
            </w:r>
            <w:r>
              <w:rPr>
                <w:rFonts w:ascii="Times New Roman" w:hAnsi="Times New Roman"/>
              </w:rPr>
              <w:t xml:space="preserve"> производственных помещений с нормальны</w:t>
            </w:r>
            <w:r w:rsidRPr="00BD439A">
              <w:rPr>
                <w:rFonts w:ascii="Times New Roman" w:hAnsi="Times New Roman"/>
              </w:rPr>
              <w:t>ми</w:t>
            </w:r>
            <w:r>
              <w:rPr>
                <w:rFonts w:ascii="Times New Roman" w:hAnsi="Times New Roman"/>
              </w:rPr>
              <w:t xml:space="preserve"> </w:t>
            </w:r>
            <w:r w:rsidRPr="00BD439A">
              <w:rPr>
                <w:rFonts w:ascii="Times New Roman" w:hAnsi="Times New Roman"/>
              </w:rPr>
              <w:t>и</w:t>
            </w:r>
            <w:r>
              <w:rPr>
                <w:rFonts w:ascii="Times New Roman" w:hAnsi="Times New Roman"/>
              </w:rPr>
              <w:t xml:space="preserve"> </w:t>
            </w:r>
            <w:r w:rsidRPr="00BD439A">
              <w:rPr>
                <w:rFonts w:ascii="Times New Roman" w:hAnsi="Times New Roman"/>
              </w:rPr>
              <w:t>тяжелыми</w:t>
            </w:r>
            <w:r>
              <w:rPr>
                <w:rFonts w:ascii="Times New Roman" w:hAnsi="Times New Roman"/>
              </w:rPr>
              <w:t xml:space="preserve"> </w:t>
            </w:r>
            <w:r w:rsidRPr="00BD439A">
              <w:rPr>
                <w:rFonts w:ascii="Times New Roman" w:hAnsi="Times New Roman"/>
              </w:rPr>
              <w:t>условиями</w:t>
            </w:r>
            <w:r>
              <w:rPr>
                <w:rFonts w:ascii="Times New Roman" w:hAnsi="Times New Roman"/>
              </w:rPr>
              <w:t xml:space="preserve"> </w:t>
            </w:r>
            <w:r w:rsidRPr="00BD439A">
              <w:rPr>
                <w:rFonts w:ascii="Times New Roman" w:hAnsi="Times New Roman"/>
              </w:rPr>
              <w:t>среды</w:t>
            </w:r>
            <w:r>
              <w:rPr>
                <w:rFonts w:ascii="Times New Roman" w:hAnsi="Times New Roman"/>
              </w:rPr>
              <w:t xml:space="preserve"> </w:t>
            </w:r>
            <w:r w:rsidRPr="00BD439A">
              <w:rPr>
                <w:rFonts w:ascii="Times New Roman" w:hAnsi="Times New Roman"/>
              </w:rPr>
              <w:t>взрывоопасных</w:t>
            </w:r>
            <w:r>
              <w:rPr>
                <w:rFonts w:ascii="Times New Roman" w:hAnsi="Times New Roman"/>
              </w:rPr>
              <w:t xml:space="preserve"> </w:t>
            </w:r>
            <w:r w:rsidRPr="00BD439A">
              <w:rPr>
                <w:rFonts w:ascii="Times New Roman" w:hAnsi="Times New Roman"/>
              </w:rPr>
              <w:t>зон</w:t>
            </w:r>
            <w:r>
              <w:rPr>
                <w:rFonts w:ascii="Times New Roman" w:hAnsi="Times New Roman"/>
              </w:rPr>
              <w:t xml:space="preserve"> классов </w:t>
            </w:r>
            <w:r>
              <w:rPr>
                <w:rFonts w:ascii="Times New Roman" w:hAnsi="Times New Roman"/>
                <w:lang w:val="en-US"/>
              </w:rPr>
              <w:t>B</w:t>
            </w:r>
            <w:r w:rsidRPr="00E272F8">
              <w:rPr>
                <w:rFonts w:ascii="Times New Roman" w:hAnsi="Times New Roman"/>
              </w:rPr>
              <w:t>-</w:t>
            </w:r>
            <w:r>
              <w:rPr>
                <w:rFonts w:ascii="Times New Roman" w:hAnsi="Times New Roman"/>
                <w:lang w:val="en-US"/>
              </w:rPr>
              <w:t>I</w:t>
            </w:r>
            <w:r>
              <w:rPr>
                <w:rFonts w:ascii="Times New Roman" w:hAnsi="Times New Roman"/>
              </w:rPr>
              <w:t xml:space="preserve">б и </w:t>
            </w:r>
            <w:r>
              <w:rPr>
                <w:rFonts w:ascii="Times New Roman" w:hAnsi="Times New Roman"/>
                <w:lang w:val="en-US"/>
              </w:rPr>
              <w:t>B</w:t>
            </w:r>
            <w:r w:rsidRPr="00E272F8">
              <w:rPr>
                <w:rFonts w:ascii="Times New Roman" w:hAnsi="Times New Roman"/>
              </w:rPr>
              <w:t>-</w:t>
            </w:r>
            <w:r>
              <w:rPr>
                <w:rFonts w:ascii="Times New Roman" w:hAnsi="Times New Roman"/>
                <w:lang w:val="en-US"/>
              </w:rPr>
              <w:t>II</w:t>
            </w:r>
            <w:proofErr w:type="gramStart"/>
            <w:r>
              <w:rPr>
                <w:rFonts w:ascii="Times New Roman" w:hAnsi="Times New Roman"/>
              </w:rPr>
              <w:t>а</w:t>
            </w:r>
            <w:proofErr w:type="gramEnd"/>
            <w:r>
              <w:rPr>
                <w:rFonts w:ascii="Times New Roman" w:hAnsi="Times New Roman"/>
              </w:rPr>
              <w:t xml:space="preserve"> (со степенью защиты </w:t>
            </w:r>
            <w:r>
              <w:rPr>
                <w:rFonts w:ascii="Times New Roman" w:hAnsi="Times New Roman"/>
                <w:lang w:val="en-US"/>
              </w:rPr>
              <w:t>IP</w:t>
            </w:r>
            <w:r w:rsidRPr="00E272F8">
              <w:rPr>
                <w:rFonts w:ascii="Times New Roman" w:hAnsi="Times New Roman"/>
              </w:rPr>
              <w:t>54</w:t>
            </w:r>
            <w:r>
              <w:rPr>
                <w:rFonts w:ascii="Times New Roman" w:hAnsi="Times New Roman"/>
              </w:rPr>
              <w:t>)</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ГСП05В-175</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 175</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РСП05В-250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250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ЖСП07В-150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150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430</w:t>
            </w:r>
          </w:p>
        </w:tc>
        <w:tc>
          <w:tcPr>
            <w:tcW w:w="900"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430</w:t>
            </w:r>
          </w:p>
        </w:tc>
        <w:tc>
          <w:tcPr>
            <w:tcW w:w="9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600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10,8</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РСП07В-250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250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11,3</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ГСП07В-175</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 175</w:t>
            </w: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10,8</w:t>
            </w: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РСП12х700</w:t>
            </w:r>
          </w:p>
        </w:tc>
        <w:tc>
          <w:tcPr>
            <w:tcW w:w="26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16-676, 159-86</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700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IP52</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600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600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650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11,3</w:t>
            </w:r>
          </w:p>
        </w:tc>
        <w:tc>
          <w:tcPr>
            <w:tcW w:w="3112" w:type="dxa"/>
            <w:tcBorders>
              <w:top w:val="single" w:sz="6" w:space="0" w:color="auto"/>
              <w:left w:val="single" w:sz="6" w:space="0" w:color="auto"/>
              <w:bottom w:val="single" w:sz="6" w:space="0" w:color="auto"/>
              <w:right w:val="single" w:sz="6" w:space="0" w:color="auto"/>
            </w:tcBorders>
            <w:vAlign w:val="center"/>
          </w:tcPr>
          <w:p w:rsidR="00617A29" w:rsidRPr="00E272F8" w:rsidRDefault="00617A29" w:rsidP="00617A29">
            <w:pPr>
              <w:shd w:val="clear" w:color="auto" w:fill="FFFFFF"/>
              <w:jc w:val="center"/>
              <w:rPr>
                <w:rFonts w:ascii="Times New Roman" w:hAnsi="Times New Roman"/>
              </w:rPr>
            </w:pPr>
            <w:r w:rsidRPr="00BD439A">
              <w:rPr>
                <w:rFonts w:ascii="Times New Roman" w:hAnsi="Times New Roman"/>
              </w:rPr>
              <w:t>Для</w:t>
            </w:r>
            <w:r>
              <w:rPr>
                <w:rFonts w:ascii="Times New Roman" w:hAnsi="Times New Roman"/>
              </w:rPr>
              <w:t xml:space="preserve"> </w:t>
            </w:r>
            <w:r w:rsidRPr="00BD439A">
              <w:rPr>
                <w:rFonts w:ascii="Times New Roman" w:hAnsi="Times New Roman"/>
              </w:rPr>
              <w:t>высоких</w:t>
            </w:r>
            <w:r>
              <w:rPr>
                <w:rFonts w:ascii="Times New Roman" w:hAnsi="Times New Roman"/>
              </w:rPr>
              <w:t xml:space="preserve"> </w:t>
            </w:r>
            <w:r w:rsidRPr="00BD439A">
              <w:rPr>
                <w:rFonts w:ascii="Times New Roman" w:hAnsi="Times New Roman"/>
              </w:rPr>
              <w:t>производственных помещений с тяжелыми условиями</w:t>
            </w:r>
            <w:r>
              <w:rPr>
                <w:rFonts w:ascii="Times New Roman" w:hAnsi="Times New Roman"/>
              </w:rPr>
              <w:t xml:space="preserve"> </w:t>
            </w:r>
            <w:r w:rsidRPr="00BD439A">
              <w:rPr>
                <w:rFonts w:ascii="Times New Roman" w:hAnsi="Times New Roman"/>
              </w:rPr>
              <w:t>среды,</w:t>
            </w:r>
            <w:r>
              <w:rPr>
                <w:rFonts w:ascii="Times New Roman" w:hAnsi="Times New Roman"/>
              </w:rPr>
              <w:t xml:space="preserve"> </w:t>
            </w:r>
            <w:r w:rsidRPr="00BD439A">
              <w:rPr>
                <w:rFonts w:ascii="Times New Roman" w:hAnsi="Times New Roman"/>
              </w:rPr>
              <w:t xml:space="preserve">взрывоопасных зон 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proofErr w:type="gramStart"/>
            <w:r>
              <w:rPr>
                <w:rFonts w:ascii="Times New Roman" w:hAnsi="Times New Roman"/>
              </w:rPr>
              <w:t>б</w:t>
            </w:r>
            <w:proofErr w:type="gramEnd"/>
            <w:r w:rsidRPr="00E272F8">
              <w:rPr>
                <w:rFonts w:ascii="Times New Roman" w:hAnsi="Times New Roman"/>
              </w:rPr>
              <w:t xml:space="preserve">, </w:t>
            </w:r>
            <w:r>
              <w:rPr>
                <w:rFonts w:ascii="Times New Roman" w:hAnsi="Times New Roman"/>
              </w:rPr>
              <w:t>В-</w:t>
            </w:r>
            <w:r>
              <w:rPr>
                <w:rFonts w:ascii="Times New Roman" w:hAnsi="Times New Roman"/>
                <w:lang w:val="en-US"/>
              </w:rPr>
              <w:t>II</w:t>
            </w:r>
            <w:r w:rsidRPr="00BD439A">
              <w:rPr>
                <w:rFonts w:ascii="Times New Roman" w:hAnsi="Times New Roman"/>
              </w:rPr>
              <w:t>а, пожароопасных П</w:t>
            </w:r>
            <w:r w:rsidRPr="00E272F8">
              <w:rPr>
                <w:rFonts w:ascii="Times New Roman" w:hAnsi="Times New Roman"/>
              </w:rPr>
              <w:t>-</w:t>
            </w:r>
            <w:r>
              <w:rPr>
                <w:rFonts w:ascii="Times New Roman" w:hAnsi="Times New Roman"/>
                <w:lang w:val="en-US"/>
              </w:rPr>
              <w:t>I</w:t>
            </w:r>
            <w:r w:rsidRPr="00E272F8">
              <w:rPr>
                <w:rFonts w:ascii="Times New Roman" w:hAnsi="Times New Roman"/>
              </w:rPr>
              <w:t xml:space="preserve">, </w:t>
            </w:r>
            <w:r w:rsidRPr="00BD439A">
              <w:rPr>
                <w:rFonts w:ascii="Times New Roman" w:hAnsi="Times New Roman"/>
              </w:rPr>
              <w:t>П-</w:t>
            </w:r>
            <w:r>
              <w:rPr>
                <w:rFonts w:ascii="Times New Roman" w:hAnsi="Times New Roman"/>
                <w:lang w:val="en-US"/>
              </w:rPr>
              <w:t>II</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РСП11</w:t>
            </w:r>
            <w:r w:rsidRPr="00BD439A">
              <w:rPr>
                <w:rFonts w:ascii="Times New Roman" w:hAnsi="Times New Roman"/>
                <w:lang w:val="en-US"/>
              </w:rPr>
              <w:t>Bex-125</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w:t>
            </w:r>
            <w:r>
              <w:rPr>
                <w:rFonts w:ascii="Times New Roman" w:hAnsi="Times New Roman"/>
              </w:rPr>
              <w:t xml:space="preserve"> </w:t>
            </w:r>
            <w:r w:rsidRPr="00BD439A">
              <w:rPr>
                <w:rFonts w:ascii="Times New Roman" w:hAnsi="Times New Roman"/>
              </w:rPr>
              <w:t>У</w:t>
            </w:r>
            <w:r>
              <w:rPr>
                <w:rFonts w:ascii="Times New Roman" w:hAnsi="Times New Roman"/>
              </w:rPr>
              <w:t xml:space="preserve"> 3.62-00214263</w:t>
            </w:r>
            <w:r w:rsidRPr="00BD439A">
              <w:rPr>
                <w:rFonts w:ascii="Times New Roman" w:hAnsi="Times New Roman"/>
              </w:rPr>
              <w:t>-0</w:t>
            </w:r>
            <w:r>
              <w:rPr>
                <w:rFonts w:ascii="Times New Roman" w:hAnsi="Times New Roman"/>
              </w:rPr>
              <w:t>40</w:t>
            </w:r>
            <w:r w:rsidRPr="00BD439A">
              <w:rPr>
                <w:rFonts w:ascii="Times New Roman" w:hAnsi="Times New Roman"/>
              </w:rPr>
              <w:t>-</w:t>
            </w:r>
            <w:r>
              <w:rPr>
                <w:rFonts w:ascii="Times New Roman" w:hAnsi="Times New Roman"/>
              </w:rPr>
              <w:t>97</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125</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IP65</w:t>
            </w:r>
          </w:p>
        </w:tc>
        <w:tc>
          <w:tcPr>
            <w:tcW w:w="1089" w:type="dxa"/>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18</w:t>
            </w:r>
          </w:p>
        </w:tc>
        <w:tc>
          <w:tcPr>
            <w:tcW w:w="3112"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Для взрывоопасных производ</w:t>
            </w:r>
            <w:r w:rsidRPr="00BD439A">
              <w:rPr>
                <w:rFonts w:ascii="Times New Roman" w:hAnsi="Times New Roman"/>
              </w:rPr>
              <w:t>ственных</w:t>
            </w:r>
            <w:r>
              <w:rPr>
                <w:rFonts w:ascii="Times New Roman" w:hAnsi="Times New Roman"/>
              </w:rPr>
              <w:t xml:space="preserve"> </w:t>
            </w:r>
            <w:r w:rsidRPr="00BD439A">
              <w:rPr>
                <w:rFonts w:ascii="Times New Roman" w:hAnsi="Times New Roman"/>
              </w:rPr>
              <w:t>помещений</w:t>
            </w:r>
            <w:r>
              <w:rPr>
                <w:rFonts w:ascii="Times New Roman" w:hAnsi="Times New Roman"/>
              </w:rPr>
              <w:t xml:space="preserve"> </w:t>
            </w:r>
            <w:r w:rsidRPr="00BD439A">
              <w:rPr>
                <w:rFonts w:ascii="Times New Roman" w:hAnsi="Times New Roman"/>
              </w:rPr>
              <w:t>и</w:t>
            </w:r>
            <w:r>
              <w:rPr>
                <w:rFonts w:ascii="Times New Roman" w:hAnsi="Times New Roman"/>
              </w:rPr>
              <w:t xml:space="preserve"> на</w:t>
            </w:r>
            <w:r w:rsidRPr="00BD439A">
              <w:rPr>
                <w:rFonts w:ascii="Times New Roman" w:hAnsi="Times New Roman"/>
              </w:rPr>
              <w:t xml:space="preserve">ружных установок зоны </w:t>
            </w:r>
            <w:r w:rsidRPr="00BD439A">
              <w:rPr>
                <w:rFonts w:ascii="Times New Roman" w:hAnsi="Times New Roman"/>
                <w:lang w:val="en-US"/>
              </w:rPr>
              <w:t>B</w:t>
            </w:r>
            <w:r w:rsidRPr="00E272F8">
              <w:rPr>
                <w:rFonts w:ascii="Times New Roman" w:hAnsi="Times New Roman"/>
              </w:rPr>
              <w:t>-</w:t>
            </w:r>
            <w:proofErr w:type="spellStart"/>
            <w:r>
              <w:rPr>
                <w:rFonts w:ascii="Times New Roman" w:hAnsi="Times New Roman"/>
                <w:lang w:val="en-US"/>
              </w:rPr>
              <w:t>II</w:t>
            </w:r>
            <w:r w:rsidRPr="00BD439A">
              <w:rPr>
                <w:rFonts w:ascii="Times New Roman" w:hAnsi="Times New Roman"/>
                <w:lang w:val="en-US"/>
              </w:rPr>
              <w:t>a</w:t>
            </w:r>
            <w:proofErr w:type="spellEnd"/>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РСП11</w:t>
            </w:r>
            <w:r w:rsidRPr="00BD439A">
              <w:rPr>
                <w:rFonts w:ascii="Times New Roman" w:hAnsi="Times New Roman"/>
                <w:lang w:val="en-US"/>
              </w:rPr>
              <w:t>Bex-250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250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295</w:t>
            </w:r>
          </w:p>
        </w:tc>
        <w:tc>
          <w:tcPr>
            <w:tcW w:w="900"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295</w:t>
            </w:r>
          </w:p>
        </w:tc>
        <w:tc>
          <w:tcPr>
            <w:tcW w:w="949"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580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ГСП</w:t>
            </w:r>
            <w:r>
              <w:rPr>
                <w:rFonts w:ascii="Times New Roman" w:hAnsi="Times New Roman"/>
              </w:rPr>
              <w:t>11В</w:t>
            </w:r>
            <w:r w:rsidRPr="00BD439A">
              <w:rPr>
                <w:rFonts w:ascii="Times New Roman" w:hAnsi="Times New Roman"/>
              </w:rPr>
              <w:t>ех-175</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 175</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470</w:t>
            </w:r>
          </w:p>
        </w:tc>
        <w:tc>
          <w:tcPr>
            <w:tcW w:w="900"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470</w:t>
            </w:r>
          </w:p>
        </w:tc>
        <w:tc>
          <w:tcPr>
            <w:tcW w:w="949"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550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18</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ЖСП11</w:t>
            </w:r>
            <w:r w:rsidRPr="00BD439A">
              <w:rPr>
                <w:rFonts w:ascii="Times New Roman" w:hAnsi="Times New Roman"/>
                <w:lang w:val="en-US"/>
              </w:rPr>
              <w:t>Bex-100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100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470</w:t>
            </w:r>
          </w:p>
        </w:tc>
        <w:tc>
          <w:tcPr>
            <w:tcW w:w="900"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470</w:t>
            </w:r>
          </w:p>
        </w:tc>
        <w:tc>
          <w:tcPr>
            <w:tcW w:w="949" w:type="dxa"/>
            <w:tcBorders>
              <w:top w:val="nil"/>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600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17,8</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ЖСП11Вех-150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617A29" w:rsidRDefault="00617A29" w:rsidP="00617A29">
            <w:pPr>
              <w:shd w:val="clear" w:color="auto" w:fill="FFFFFF"/>
              <w:jc w:val="center"/>
              <w:rPr>
                <w:rFonts w:ascii="Times New Roman" w:hAnsi="Times New Roman"/>
              </w:rPr>
            </w:pPr>
            <w:proofErr w:type="gramStart"/>
            <w:r>
              <w:rPr>
                <w:rFonts w:ascii="Times New Roman" w:hAnsi="Times New Roman"/>
              </w:rPr>
              <w:t>Д</w:t>
            </w:r>
            <w:proofErr w:type="spellStart"/>
            <w:proofErr w:type="gramEnd"/>
            <w:r w:rsidRPr="00BD439A">
              <w:rPr>
                <w:rFonts w:ascii="Times New Roman" w:hAnsi="Times New Roman"/>
                <w:lang w:val="en-US"/>
              </w:rPr>
              <w:t>HaT</w:t>
            </w:r>
            <w:proofErr w:type="spellEnd"/>
            <w:r>
              <w:rPr>
                <w:rFonts w:ascii="Times New Roman" w:hAnsi="Times New Roman"/>
              </w:rPr>
              <w:t xml:space="preserve"> 150</w:t>
            </w: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nil"/>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tcBorders>
              <w:top w:val="nil"/>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tcBorders>
              <w:top w:val="nil"/>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18</w:t>
            </w: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РСП11</w:t>
            </w:r>
            <w:r>
              <w:rPr>
                <w:rFonts w:ascii="Times New Roman" w:hAnsi="Times New Roman"/>
              </w:rPr>
              <w:t>х</w:t>
            </w:r>
            <w:r w:rsidRPr="00BD439A">
              <w:rPr>
                <w:rFonts w:ascii="Times New Roman" w:hAnsi="Times New Roman"/>
              </w:rPr>
              <w:t>400</w:t>
            </w:r>
          </w:p>
        </w:tc>
        <w:tc>
          <w:tcPr>
            <w:tcW w:w="26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16-676, 159-86</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w:t>
            </w:r>
            <w:r>
              <w:rPr>
                <w:rFonts w:ascii="Times New Roman" w:hAnsi="Times New Roman"/>
              </w:rPr>
              <w:t>РЛ</w:t>
            </w:r>
            <w:r w:rsidRPr="00BD439A">
              <w:rPr>
                <w:rFonts w:ascii="Times New Roman" w:hAnsi="Times New Roman"/>
              </w:rPr>
              <w:t xml:space="preserve"> 400</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IP52</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560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8,3</w:t>
            </w:r>
          </w:p>
        </w:tc>
        <w:tc>
          <w:tcPr>
            <w:tcW w:w="3112" w:type="dxa"/>
            <w:vMerge w:val="restart"/>
            <w:tcBorders>
              <w:top w:val="single" w:sz="6" w:space="0" w:color="auto"/>
              <w:left w:val="single" w:sz="6" w:space="0" w:color="auto"/>
              <w:right w:val="single" w:sz="6" w:space="0" w:color="auto"/>
            </w:tcBorders>
            <w:vAlign w:val="center"/>
          </w:tcPr>
          <w:p w:rsidR="00617A29" w:rsidRPr="00E272F8" w:rsidRDefault="00617A29" w:rsidP="00617A29">
            <w:pPr>
              <w:shd w:val="clear" w:color="auto" w:fill="FFFFFF"/>
              <w:jc w:val="center"/>
              <w:rPr>
                <w:rFonts w:ascii="Times New Roman" w:hAnsi="Times New Roman"/>
              </w:rPr>
            </w:pPr>
            <w:r w:rsidRPr="00BD439A">
              <w:rPr>
                <w:rFonts w:ascii="Times New Roman" w:hAnsi="Times New Roman"/>
              </w:rPr>
              <w:t>Для</w:t>
            </w:r>
            <w:r>
              <w:rPr>
                <w:rFonts w:ascii="Times New Roman" w:hAnsi="Times New Roman"/>
              </w:rPr>
              <w:t xml:space="preserve"> </w:t>
            </w:r>
            <w:r w:rsidRPr="00BD439A">
              <w:rPr>
                <w:rFonts w:ascii="Times New Roman" w:hAnsi="Times New Roman"/>
              </w:rPr>
              <w:t>высоких</w:t>
            </w:r>
            <w:r>
              <w:rPr>
                <w:rFonts w:ascii="Times New Roman" w:hAnsi="Times New Roman"/>
              </w:rPr>
              <w:t xml:space="preserve"> производственных помещений с нормальны</w:t>
            </w:r>
            <w:r w:rsidRPr="00BD439A">
              <w:rPr>
                <w:rFonts w:ascii="Times New Roman" w:hAnsi="Times New Roman"/>
              </w:rPr>
              <w:t>ми</w:t>
            </w:r>
            <w:r>
              <w:rPr>
                <w:rFonts w:ascii="Times New Roman" w:hAnsi="Times New Roman"/>
              </w:rPr>
              <w:t xml:space="preserve"> </w:t>
            </w:r>
            <w:r w:rsidRPr="00BD439A">
              <w:rPr>
                <w:rFonts w:ascii="Times New Roman" w:hAnsi="Times New Roman"/>
              </w:rPr>
              <w:t>и</w:t>
            </w:r>
            <w:r>
              <w:rPr>
                <w:rFonts w:ascii="Times New Roman" w:hAnsi="Times New Roman"/>
              </w:rPr>
              <w:t xml:space="preserve"> </w:t>
            </w:r>
            <w:r w:rsidRPr="00BD439A">
              <w:rPr>
                <w:rFonts w:ascii="Times New Roman" w:hAnsi="Times New Roman"/>
              </w:rPr>
              <w:t>тяжелыми</w:t>
            </w:r>
            <w:r>
              <w:rPr>
                <w:rFonts w:ascii="Times New Roman" w:hAnsi="Times New Roman"/>
              </w:rPr>
              <w:t xml:space="preserve"> </w:t>
            </w:r>
            <w:r w:rsidRPr="00BD439A">
              <w:rPr>
                <w:rFonts w:ascii="Times New Roman" w:hAnsi="Times New Roman"/>
              </w:rPr>
              <w:t>условиями</w:t>
            </w:r>
            <w:r w:rsidRPr="00E272F8">
              <w:rPr>
                <w:rFonts w:ascii="Times New Roman" w:hAnsi="Times New Roman"/>
              </w:rPr>
              <w:t xml:space="preserve"> </w:t>
            </w:r>
            <w:r w:rsidRPr="00BD439A">
              <w:rPr>
                <w:rFonts w:ascii="Times New Roman" w:hAnsi="Times New Roman"/>
              </w:rPr>
              <w:t>среды</w:t>
            </w:r>
            <w:r>
              <w:rPr>
                <w:rFonts w:ascii="Times New Roman" w:hAnsi="Times New Roman"/>
              </w:rPr>
              <w:t xml:space="preserve"> </w:t>
            </w:r>
            <w:r w:rsidRPr="00BD439A">
              <w:rPr>
                <w:rFonts w:ascii="Times New Roman" w:hAnsi="Times New Roman"/>
              </w:rPr>
              <w:t>взрывоопасных</w:t>
            </w:r>
            <w:r>
              <w:rPr>
                <w:rFonts w:ascii="Times New Roman" w:hAnsi="Times New Roman"/>
              </w:rPr>
              <w:t xml:space="preserve"> </w:t>
            </w:r>
            <w:r w:rsidRPr="00BD439A">
              <w:rPr>
                <w:rFonts w:ascii="Times New Roman" w:hAnsi="Times New Roman"/>
              </w:rPr>
              <w:t>зон</w:t>
            </w:r>
            <w:r w:rsidRPr="00E272F8">
              <w:rPr>
                <w:rFonts w:ascii="Times New Roman" w:hAnsi="Times New Roman"/>
              </w:rPr>
              <w:t xml:space="preserve"> </w:t>
            </w:r>
            <w:r w:rsidRPr="00BD439A">
              <w:rPr>
                <w:rFonts w:ascii="Times New Roman" w:hAnsi="Times New Roman"/>
              </w:rPr>
              <w:t xml:space="preserve">классов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w:t>
            </w:r>
            <w:proofErr w:type="gramStart"/>
            <w:r>
              <w:rPr>
                <w:rFonts w:ascii="Times New Roman" w:hAnsi="Times New Roman"/>
              </w:rPr>
              <w:t>б</w:t>
            </w:r>
            <w:proofErr w:type="gramEnd"/>
            <w:r w:rsidRPr="00E272F8">
              <w:rPr>
                <w:rFonts w:ascii="Times New Roman" w:hAnsi="Times New Roman"/>
              </w:rPr>
              <w:t xml:space="preserve">, </w:t>
            </w:r>
            <w:r>
              <w:rPr>
                <w:rFonts w:ascii="Times New Roman" w:hAnsi="Times New Roman"/>
              </w:rPr>
              <w:lastRenderedPageBreak/>
              <w:t>В-</w:t>
            </w:r>
            <w:r>
              <w:rPr>
                <w:rFonts w:ascii="Times New Roman" w:hAnsi="Times New Roman"/>
                <w:lang w:val="en-US"/>
              </w:rPr>
              <w:t>II</w:t>
            </w:r>
            <w:r w:rsidRPr="00BD439A">
              <w:rPr>
                <w:rFonts w:ascii="Times New Roman" w:hAnsi="Times New Roman"/>
              </w:rPr>
              <w:t>а, пожароопасных зон классов П</w:t>
            </w:r>
            <w:r w:rsidRPr="00E272F8">
              <w:rPr>
                <w:rFonts w:ascii="Times New Roman" w:hAnsi="Times New Roman"/>
              </w:rPr>
              <w:t>-</w:t>
            </w:r>
            <w:r>
              <w:rPr>
                <w:rFonts w:ascii="Times New Roman" w:hAnsi="Times New Roman"/>
                <w:lang w:val="en-US"/>
              </w:rPr>
              <w:t>I</w:t>
            </w:r>
            <w:r w:rsidRPr="00E272F8">
              <w:rPr>
                <w:rFonts w:ascii="Times New Roman" w:hAnsi="Times New Roman"/>
              </w:rPr>
              <w:t xml:space="preserve">, </w:t>
            </w:r>
            <w:r w:rsidRPr="00BD439A">
              <w:rPr>
                <w:rFonts w:ascii="Times New Roman" w:hAnsi="Times New Roman"/>
              </w:rPr>
              <w:t>П-</w:t>
            </w:r>
            <w:r>
              <w:rPr>
                <w:rFonts w:ascii="Times New Roman" w:hAnsi="Times New Roman"/>
                <w:lang w:val="en-US"/>
              </w:rPr>
              <w:t>II</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РСП12В</w:t>
            </w:r>
            <w:r w:rsidRPr="00BD439A">
              <w:rPr>
                <w:rFonts w:ascii="Times New Roman" w:hAnsi="Times New Roman"/>
              </w:rPr>
              <w:t>-250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w:t>
            </w:r>
            <w:r>
              <w:rPr>
                <w:rFonts w:ascii="Times New Roman" w:hAnsi="Times New Roman"/>
              </w:rPr>
              <w:t xml:space="preserve"> </w:t>
            </w:r>
            <w:r w:rsidRPr="00BD439A">
              <w:rPr>
                <w:rFonts w:ascii="Times New Roman" w:hAnsi="Times New Roman"/>
              </w:rPr>
              <w:t>У</w:t>
            </w:r>
            <w:r>
              <w:rPr>
                <w:rFonts w:ascii="Times New Roman" w:hAnsi="Times New Roman"/>
              </w:rPr>
              <w:t xml:space="preserve"> </w:t>
            </w:r>
            <w:r w:rsidRPr="00BD439A">
              <w:rPr>
                <w:rFonts w:ascii="Times New Roman" w:hAnsi="Times New Roman"/>
              </w:rPr>
              <w:t>3.62</w:t>
            </w:r>
            <w:r>
              <w:rPr>
                <w:rFonts w:ascii="Times New Roman" w:hAnsi="Times New Roman"/>
              </w:rPr>
              <w:t>-00</w:t>
            </w:r>
            <w:r w:rsidRPr="00BD439A">
              <w:rPr>
                <w:rFonts w:ascii="Times New Roman" w:hAnsi="Times New Roman"/>
              </w:rPr>
              <w:t>214267-032-96</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ДРЛ250</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108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00"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310</w:t>
            </w:r>
          </w:p>
        </w:tc>
        <w:tc>
          <w:tcPr>
            <w:tcW w:w="9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635</w:t>
            </w:r>
          </w:p>
        </w:tc>
        <w:tc>
          <w:tcPr>
            <w:tcW w:w="1134"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15,8</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ЖСП</w:t>
            </w:r>
            <w:r w:rsidRPr="00BD439A">
              <w:rPr>
                <w:rFonts w:ascii="Times New Roman" w:hAnsi="Times New Roman"/>
              </w:rPr>
              <w:t>12</w:t>
            </w:r>
            <w:r>
              <w:rPr>
                <w:rFonts w:ascii="Times New Roman" w:hAnsi="Times New Roman"/>
              </w:rPr>
              <w:t>В-4</w:t>
            </w:r>
            <w:r w:rsidRPr="00BD439A">
              <w:rPr>
                <w:rFonts w:ascii="Times New Roman" w:hAnsi="Times New Roman"/>
              </w:rPr>
              <w:t>00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400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ЖСП12В-250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250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lastRenderedPageBreak/>
              <w:t>ЖСП12В-400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400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lastRenderedPageBreak/>
              <w:t>РВП14ВЕх-125*</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Нет сведений</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125</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460</w:t>
            </w:r>
          </w:p>
        </w:tc>
        <w:tc>
          <w:tcPr>
            <w:tcW w:w="900"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460</w:t>
            </w:r>
          </w:p>
        </w:tc>
        <w:tc>
          <w:tcPr>
            <w:tcW w:w="9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w:t>
            </w:r>
          </w:p>
        </w:tc>
        <w:tc>
          <w:tcPr>
            <w:tcW w:w="3112"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Для взрывоопасных помеще</w:t>
            </w:r>
            <w:r w:rsidRPr="00BD439A">
              <w:rPr>
                <w:rFonts w:ascii="Times New Roman" w:hAnsi="Times New Roman"/>
              </w:rPr>
              <w:t>ний</w:t>
            </w:r>
            <w:r>
              <w:rPr>
                <w:rFonts w:ascii="Times New Roman" w:hAnsi="Times New Roman"/>
              </w:rPr>
              <w:t xml:space="preserve"> </w:t>
            </w:r>
            <w:r w:rsidRPr="00BD439A">
              <w:rPr>
                <w:rFonts w:ascii="Times New Roman" w:hAnsi="Times New Roman"/>
              </w:rPr>
              <w:t>и</w:t>
            </w:r>
            <w:r>
              <w:rPr>
                <w:rFonts w:ascii="Times New Roman" w:hAnsi="Times New Roman"/>
              </w:rPr>
              <w:t xml:space="preserve"> </w:t>
            </w:r>
            <w:r w:rsidRPr="00BD439A">
              <w:rPr>
                <w:rFonts w:ascii="Times New Roman" w:hAnsi="Times New Roman"/>
              </w:rPr>
              <w:t>наружных</w:t>
            </w:r>
            <w:r>
              <w:rPr>
                <w:rFonts w:ascii="Times New Roman" w:hAnsi="Times New Roman"/>
              </w:rPr>
              <w:t xml:space="preserve"> </w:t>
            </w:r>
            <w:r w:rsidRPr="00BD439A">
              <w:rPr>
                <w:rFonts w:ascii="Times New Roman" w:hAnsi="Times New Roman"/>
              </w:rPr>
              <w:t>установок</w:t>
            </w:r>
            <w:r w:rsidRPr="00E272F8">
              <w:rPr>
                <w:rFonts w:ascii="Times New Roman" w:hAnsi="Times New Roman"/>
              </w:rPr>
              <w:t xml:space="preserve"> </w:t>
            </w:r>
            <w:r w:rsidRPr="00BD439A">
              <w:rPr>
                <w:rFonts w:ascii="Times New Roman" w:hAnsi="Times New Roman"/>
              </w:rPr>
              <w:t>зоны</w:t>
            </w:r>
            <w:r>
              <w:rPr>
                <w:rFonts w:ascii="Times New Roman" w:hAnsi="Times New Roman"/>
              </w:rPr>
              <w:t xml:space="preserve"> В-</w:t>
            </w:r>
            <w:proofErr w:type="gramStart"/>
            <w:r>
              <w:rPr>
                <w:rFonts w:ascii="Times New Roman" w:hAnsi="Times New Roman"/>
                <w:lang w:val="en-US"/>
              </w:rPr>
              <w:t>II</w:t>
            </w:r>
            <w:proofErr w:type="gramEnd"/>
            <w:r w:rsidRPr="00BD439A">
              <w:rPr>
                <w:rFonts w:ascii="Times New Roman" w:hAnsi="Times New Roman"/>
              </w:rPr>
              <w:t>а</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РВП14ВЕ</w:t>
            </w:r>
            <w:r>
              <w:rPr>
                <w:rFonts w:ascii="Times New Roman" w:hAnsi="Times New Roman"/>
              </w:rPr>
              <w:t>х-250*</w:t>
            </w:r>
          </w:p>
        </w:tc>
        <w:tc>
          <w:tcPr>
            <w:tcW w:w="26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 250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vMerge w:val="restart"/>
            <w:tcBorders>
              <w:top w:val="single" w:sz="6" w:space="0" w:color="auto"/>
              <w:left w:val="single" w:sz="6" w:space="0" w:color="auto"/>
              <w:right w:val="single" w:sz="6" w:space="0" w:color="auto"/>
            </w:tcBorders>
            <w:vAlign w:val="center"/>
          </w:tcPr>
          <w:p w:rsidR="00617A29" w:rsidRPr="00617A29" w:rsidRDefault="00617A29" w:rsidP="00617A29">
            <w:pPr>
              <w:shd w:val="clear" w:color="auto" w:fill="FFFFFF"/>
              <w:jc w:val="center"/>
              <w:rPr>
                <w:rFonts w:ascii="Times New Roman" w:hAnsi="Times New Roman"/>
                <w:lang w:val="en-US"/>
              </w:rPr>
            </w:pPr>
            <w:r>
              <w:rPr>
                <w:rFonts w:ascii="Times New Roman" w:hAnsi="Times New Roman"/>
                <w:lang w:val="en-US"/>
              </w:rPr>
              <w:t>13</w:t>
            </w:r>
          </w:p>
        </w:tc>
        <w:tc>
          <w:tcPr>
            <w:tcW w:w="3112"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ГВП14ВЕх-250*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 250</w:t>
            </w: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00"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9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ЖВП14ВЕх-100*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Нет сведений</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sidRPr="00BD439A">
              <w:rPr>
                <w:rFonts w:ascii="Times New Roman" w:hAnsi="Times New Roman"/>
              </w:rPr>
              <w:t>ДНаТ</w:t>
            </w:r>
            <w:proofErr w:type="spellEnd"/>
            <w:r w:rsidRPr="00BD439A">
              <w:rPr>
                <w:rFonts w:ascii="Times New Roman" w:hAnsi="Times New Roman"/>
              </w:rPr>
              <w:t xml:space="preserve"> 100</w:t>
            </w:r>
          </w:p>
        </w:tc>
        <w:tc>
          <w:tcPr>
            <w:tcW w:w="1906"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Нет</w:t>
            </w:r>
            <w:r>
              <w:rPr>
                <w:rFonts w:ascii="Times New Roman" w:hAnsi="Times New Roman"/>
              </w:rPr>
              <w:t xml:space="preserve"> </w:t>
            </w:r>
            <w:proofErr w:type="spellStart"/>
            <w:r w:rsidRPr="00BD439A">
              <w:rPr>
                <w:rFonts w:ascii="Times New Roman" w:hAnsi="Times New Roman"/>
              </w:rPr>
              <w:t>свед</w:t>
            </w:r>
            <w:proofErr w:type="spellEnd"/>
            <w:r w:rsidRPr="00BD439A">
              <w:rPr>
                <w:rFonts w:ascii="Times New Roman" w:hAnsi="Times New Roman"/>
              </w:rPr>
              <w:t>.</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Нет</w:t>
            </w:r>
            <w:r>
              <w:rPr>
                <w:rFonts w:ascii="Times New Roman" w:hAnsi="Times New Roman"/>
              </w:rPr>
              <w:t xml:space="preserve"> </w:t>
            </w:r>
            <w:proofErr w:type="spellStart"/>
            <w:r w:rsidRPr="00BD439A">
              <w:rPr>
                <w:rFonts w:ascii="Times New Roman" w:hAnsi="Times New Roman"/>
              </w:rPr>
              <w:t>свед</w:t>
            </w:r>
            <w:proofErr w:type="spellEnd"/>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 xml:space="preserve">Нет </w:t>
            </w:r>
            <w:proofErr w:type="spellStart"/>
            <w:r w:rsidRPr="00BD439A">
              <w:rPr>
                <w:rFonts w:ascii="Times New Roman" w:hAnsi="Times New Roman"/>
              </w:rPr>
              <w:t>свед</w:t>
            </w:r>
            <w:proofErr w:type="spellEnd"/>
            <w:r w:rsidRPr="00BD439A">
              <w:rPr>
                <w:rFonts w:ascii="Times New Roman" w:hAnsi="Times New Roman"/>
              </w:rPr>
              <w:t>.</w:t>
            </w: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12</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взрывоопасных помещений</w:t>
            </w:r>
            <w:r>
              <w:rPr>
                <w:rFonts w:ascii="Times New Roman" w:hAnsi="Times New Roman"/>
              </w:rPr>
              <w:t xml:space="preserve"> </w:t>
            </w:r>
            <w:r w:rsidRPr="00BD439A">
              <w:rPr>
                <w:rFonts w:ascii="Times New Roman" w:hAnsi="Times New Roman"/>
              </w:rPr>
              <w:t>и</w:t>
            </w:r>
            <w:r>
              <w:rPr>
                <w:rFonts w:ascii="Times New Roman" w:hAnsi="Times New Roman"/>
              </w:rPr>
              <w:t xml:space="preserve"> </w:t>
            </w:r>
            <w:r w:rsidRPr="00BD439A">
              <w:rPr>
                <w:rFonts w:ascii="Times New Roman" w:hAnsi="Times New Roman"/>
              </w:rPr>
              <w:t>наружных</w:t>
            </w:r>
            <w:r>
              <w:rPr>
                <w:rFonts w:ascii="Times New Roman" w:hAnsi="Times New Roman"/>
              </w:rPr>
              <w:t xml:space="preserve"> </w:t>
            </w:r>
            <w:r w:rsidRPr="00BD439A">
              <w:rPr>
                <w:rFonts w:ascii="Times New Roman" w:hAnsi="Times New Roman"/>
              </w:rPr>
              <w:t xml:space="preserve">установок зоны </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в т ч. автозаправочных станций</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ЖВП14Вех-150*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roofErr w:type="spellStart"/>
            <w:r>
              <w:rPr>
                <w:rFonts w:ascii="Times New Roman" w:hAnsi="Times New Roman"/>
              </w:rPr>
              <w:t>ДНа</w:t>
            </w:r>
            <w:r w:rsidRPr="00BD439A">
              <w:rPr>
                <w:rFonts w:ascii="Times New Roman" w:hAnsi="Times New Roman"/>
              </w:rPr>
              <w:t>Т</w:t>
            </w:r>
            <w:proofErr w:type="spellEnd"/>
            <w:r>
              <w:rPr>
                <w:rFonts w:ascii="Times New Roman" w:hAnsi="Times New Roman"/>
              </w:rPr>
              <w:t xml:space="preserve"> </w:t>
            </w:r>
            <w:r w:rsidRPr="00BD439A">
              <w:rPr>
                <w:rFonts w:ascii="Times New Roman" w:hAnsi="Times New Roman"/>
              </w:rPr>
              <w:t>150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00"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949"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134"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КОУ1А-М275-1х700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ТУ 16-676.120-85</w:t>
            </w:r>
          </w:p>
        </w:tc>
        <w:tc>
          <w:tcPr>
            <w:tcW w:w="1265"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ДРИЗ-700</w:t>
            </w:r>
          </w:p>
        </w:tc>
        <w:tc>
          <w:tcPr>
            <w:tcW w:w="1906" w:type="dxa"/>
            <w:vMerge/>
            <w:tcBorders>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7500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370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380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19,0</w:t>
            </w:r>
          </w:p>
        </w:tc>
        <w:tc>
          <w:tcPr>
            <w:tcW w:w="3112"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помещений</w:t>
            </w:r>
            <w:r>
              <w:rPr>
                <w:rFonts w:ascii="Times New Roman" w:hAnsi="Times New Roman"/>
              </w:rPr>
              <w:t xml:space="preserve"> с большим содержанием пыли и вл</w:t>
            </w:r>
            <w:r w:rsidRPr="00BD439A">
              <w:rPr>
                <w:rFonts w:ascii="Times New Roman" w:hAnsi="Times New Roman"/>
              </w:rPr>
              <w:t>аг</w:t>
            </w:r>
            <w:r>
              <w:rPr>
                <w:rFonts w:ascii="Times New Roman" w:hAnsi="Times New Roman"/>
              </w:rPr>
              <w:t>и</w:t>
            </w:r>
            <w:r w:rsidRPr="00BD439A">
              <w:rPr>
                <w:rFonts w:ascii="Times New Roman" w:hAnsi="Times New Roman"/>
              </w:rPr>
              <w:t>,</w:t>
            </w:r>
            <w:r>
              <w:rPr>
                <w:rFonts w:ascii="Times New Roman" w:hAnsi="Times New Roman"/>
              </w:rPr>
              <w:t xml:space="preserve"> </w:t>
            </w:r>
            <w:proofErr w:type="gramStart"/>
            <w:r w:rsidRPr="00BD439A">
              <w:rPr>
                <w:rFonts w:ascii="Times New Roman" w:hAnsi="Times New Roman"/>
              </w:rPr>
              <w:t>со</w:t>
            </w:r>
            <w:proofErr w:type="gramEnd"/>
            <w:r>
              <w:rPr>
                <w:rFonts w:ascii="Times New Roman" w:hAnsi="Times New Roman"/>
              </w:rPr>
              <w:t xml:space="preserve"> </w:t>
            </w:r>
            <w:r w:rsidRPr="00BD439A">
              <w:rPr>
                <w:rFonts w:ascii="Times New Roman" w:hAnsi="Times New Roman"/>
              </w:rPr>
              <w:t>взрывоопасными</w:t>
            </w:r>
            <w:r>
              <w:rPr>
                <w:rFonts w:ascii="Times New Roman" w:hAnsi="Times New Roman"/>
              </w:rPr>
              <w:t xml:space="preserve"> </w:t>
            </w:r>
            <w:r w:rsidRPr="00BD439A">
              <w:rPr>
                <w:rFonts w:ascii="Times New Roman" w:hAnsi="Times New Roman"/>
              </w:rPr>
              <w:t xml:space="preserve">зонами классов </w:t>
            </w:r>
            <w:r>
              <w:rPr>
                <w:rFonts w:ascii="Times New Roman" w:hAnsi="Times New Roman"/>
                <w:lang w:val="en-US"/>
              </w:rPr>
              <w:t>B</w:t>
            </w:r>
            <w:r w:rsidRPr="00E272F8">
              <w:rPr>
                <w:rFonts w:ascii="Times New Roman" w:hAnsi="Times New Roman"/>
              </w:rPr>
              <w:t>-</w:t>
            </w:r>
            <w:r>
              <w:rPr>
                <w:rFonts w:ascii="Times New Roman" w:hAnsi="Times New Roman"/>
                <w:lang w:val="en-US"/>
              </w:rPr>
              <w:t>I</w:t>
            </w:r>
            <w:r>
              <w:rPr>
                <w:rFonts w:ascii="Times New Roman" w:hAnsi="Times New Roman"/>
              </w:rPr>
              <w:t>б</w:t>
            </w:r>
            <w:r w:rsidRPr="00E272F8">
              <w:rPr>
                <w:rFonts w:ascii="Times New Roman" w:hAnsi="Times New Roman"/>
              </w:rPr>
              <w:t xml:space="preserve"> </w:t>
            </w:r>
            <w:r w:rsidRPr="00BD439A">
              <w:rPr>
                <w:rFonts w:ascii="Times New Roman" w:hAnsi="Times New Roman"/>
              </w:rPr>
              <w:t xml:space="preserve">и </w:t>
            </w:r>
            <w:r w:rsidRPr="00BD439A">
              <w:rPr>
                <w:rFonts w:ascii="Times New Roman" w:hAnsi="Times New Roman"/>
                <w:lang w:val="en-US"/>
              </w:rPr>
              <w:t>B</w:t>
            </w:r>
            <w:r>
              <w:rPr>
                <w:rFonts w:ascii="Times New Roman" w:hAnsi="Times New Roman"/>
              </w:rPr>
              <w:t>-</w:t>
            </w:r>
            <w:proofErr w:type="spellStart"/>
            <w:r>
              <w:rPr>
                <w:rFonts w:ascii="Times New Roman" w:hAnsi="Times New Roman"/>
                <w:lang w:val="en-US"/>
              </w:rPr>
              <w:t>II</w:t>
            </w:r>
            <w:r w:rsidRPr="00BD439A">
              <w:rPr>
                <w:rFonts w:ascii="Times New Roman" w:hAnsi="Times New Roman"/>
                <w:lang w:val="en-US"/>
              </w:rPr>
              <w:t>a</w:t>
            </w:r>
            <w:proofErr w:type="spellEnd"/>
            <w:r w:rsidRPr="00E272F8">
              <w:rPr>
                <w:rFonts w:ascii="Times New Roman" w:hAnsi="Times New Roman"/>
              </w:rPr>
              <w:t xml:space="preserve">, </w:t>
            </w:r>
            <w:r w:rsidRPr="00BD439A">
              <w:rPr>
                <w:rFonts w:ascii="Times New Roman" w:hAnsi="Times New Roman"/>
                <w:lang w:val="en-US"/>
              </w:rPr>
              <w:t>B</w:t>
            </w:r>
            <w:r w:rsidRPr="00E272F8">
              <w:rPr>
                <w:rFonts w:ascii="Times New Roman" w:hAnsi="Times New Roman"/>
              </w:rPr>
              <w:t>-</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при условии</w:t>
            </w:r>
            <w:r>
              <w:rPr>
                <w:rFonts w:ascii="Times New Roman" w:hAnsi="Times New Roman"/>
              </w:rPr>
              <w:t xml:space="preserve"> </w:t>
            </w:r>
            <w:r w:rsidRPr="00BD439A">
              <w:rPr>
                <w:rFonts w:ascii="Times New Roman" w:hAnsi="Times New Roman"/>
              </w:rPr>
              <w:t>установки</w:t>
            </w:r>
            <w:r>
              <w:rPr>
                <w:rFonts w:ascii="Times New Roman" w:hAnsi="Times New Roman"/>
              </w:rPr>
              <w:t xml:space="preserve"> </w:t>
            </w:r>
            <w:r w:rsidRPr="00BD439A">
              <w:rPr>
                <w:rFonts w:ascii="Times New Roman" w:hAnsi="Times New Roman"/>
              </w:rPr>
              <w:t>вводных устройств</w:t>
            </w:r>
            <w:r>
              <w:rPr>
                <w:rFonts w:ascii="Times New Roman" w:hAnsi="Times New Roman"/>
              </w:rPr>
              <w:t xml:space="preserve"> </w:t>
            </w:r>
            <w:r w:rsidRPr="00BD439A">
              <w:rPr>
                <w:rFonts w:ascii="Times New Roman" w:hAnsi="Times New Roman"/>
              </w:rPr>
              <w:t>вне</w:t>
            </w:r>
            <w:r>
              <w:rPr>
                <w:rFonts w:ascii="Times New Roman" w:hAnsi="Times New Roman"/>
              </w:rPr>
              <w:t xml:space="preserve"> </w:t>
            </w:r>
            <w:r w:rsidRPr="00BD439A">
              <w:rPr>
                <w:rFonts w:ascii="Times New Roman" w:hAnsi="Times New Roman"/>
              </w:rPr>
              <w:t>взрывоопасных помещений</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КОУ1-М275-1х700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906" w:type="dxa"/>
            <w:vMerge/>
            <w:tcBorders>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7000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370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380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11,5</w:t>
            </w:r>
          </w:p>
        </w:tc>
        <w:tc>
          <w:tcPr>
            <w:tcW w:w="3112"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r>
      <w:tr w:rsidR="00617A29" w:rsidRPr="00BD439A">
        <w:tblPrEx>
          <w:tblCellMar>
            <w:top w:w="0" w:type="dxa"/>
            <w:bottom w:w="0" w:type="dxa"/>
          </w:tblCellMar>
        </w:tblPrEx>
        <w:trPr>
          <w:trHeight w:val="20"/>
        </w:trPr>
        <w:tc>
          <w:tcPr>
            <w:tcW w:w="14622" w:type="dxa"/>
            <w:gridSpan w:val="9"/>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Прожекторы</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ГО06В-2000</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ТУ У 3.</w:t>
            </w:r>
            <w:r w:rsidRPr="00BD439A">
              <w:rPr>
                <w:rFonts w:ascii="Times New Roman" w:hAnsi="Times New Roman"/>
              </w:rPr>
              <w:t>62-00214263</w:t>
            </w:r>
            <w:r>
              <w:rPr>
                <w:rFonts w:ascii="Times New Roman" w:hAnsi="Times New Roman"/>
              </w:rPr>
              <w:t>-0</w:t>
            </w:r>
            <w:r w:rsidRPr="00BD439A">
              <w:rPr>
                <w:rFonts w:ascii="Times New Roman" w:hAnsi="Times New Roman"/>
              </w:rPr>
              <w:t>67-98</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E272F8" w:rsidRDefault="00617A29" w:rsidP="00617A29">
            <w:pPr>
              <w:shd w:val="clear" w:color="auto" w:fill="FFFFFF"/>
              <w:jc w:val="center"/>
              <w:rPr>
                <w:rFonts w:ascii="Times New Roman" w:hAnsi="Times New Roman"/>
                <w:lang w:val="en-US"/>
              </w:rPr>
            </w:pPr>
            <w:r w:rsidRPr="00BD439A">
              <w:rPr>
                <w:rFonts w:ascii="Times New Roman" w:hAnsi="Times New Roman"/>
                <w:lang w:val="en-US"/>
              </w:rPr>
              <w:t>HQJ-TS-</w:t>
            </w:r>
            <w:r w:rsidRPr="00E272F8">
              <w:rPr>
                <w:rFonts w:ascii="Times New Roman" w:hAnsi="Times New Roman"/>
                <w:lang w:val="en-US"/>
              </w:rPr>
              <w:t xml:space="preserve">2000 </w:t>
            </w:r>
            <w:r w:rsidRPr="00BD439A">
              <w:rPr>
                <w:rFonts w:ascii="Times New Roman" w:hAnsi="Times New Roman"/>
                <w:lang w:val="en-US"/>
              </w:rPr>
              <w:t>W/D/S "OSRAM"</w:t>
            </w:r>
          </w:p>
        </w:tc>
        <w:tc>
          <w:tcPr>
            <w:tcW w:w="1906"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IP55</w:t>
            </w:r>
          </w:p>
        </w:tc>
        <w:tc>
          <w:tcPr>
            <w:tcW w:w="108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600</w:t>
            </w:r>
          </w:p>
        </w:tc>
        <w:tc>
          <w:tcPr>
            <w:tcW w:w="900"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720</w:t>
            </w:r>
          </w:p>
        </w:tc>
        <w:tc>
          <w:tcPr>
            <w:tcW w:w="949"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940</w:t>
            </w:r>
          </w:p>
        </w:tc>
        <w:tc>
          <w:tcPr>
            <w:tcW w:w="1134"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30</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спортивных сооружений и</w:t>
            </w:r>
            <w:r>
              <w:rPr>
                <w:rFonts w:ascii="Times New Roman" w:hAnsi="Times New Roman"/>
              </w:rPr>
              <w:t xml:space="preserve"> </w:t>
            </w:r>
            <w:r w:rsidRPr="00BD439A">
              <w:rPr>
                <w:rFonts w:ascii="Times New Roman" w:hAnsi="Times New Roman"/>
              </w:rPr>
              <w:t>других</w:t>
            </w:r>
            <w:r>
              <w:rPr>
                <w:rFonts w:ascii="Times New Roman" w:hAnsi="Times New Roman"/>
              </w:rPr>
              <w:t xml:space="preserve"> </w:t>
            </w:r>
            <w:r w:rsidRPr="00BD439A">
              <w:rPr>
                <w:rFonts w:ascii="Times New Roman" w:hAnsi="Times New Roman"/>
              </w:rPr>
              <w:t>открытых</w:t>
            </w:r>
            <w:r>
              <w:rPr>
                <w:rFonts w:ascii="Times New Roman" w:hAnsi="Times New Roman"/>
              </w:rPr>
              <w:t xml:space="preserve"> </w:t>
            </w:r>
            <w:r w:rsidRPr="00BD439A">
              <w:rPr>
                <w:rFonts w:ascii="Times New Roman" w:hAnsi="Times New Roman"/>
              </w:rPr>
              <w:t>пространств</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ГО12В-1000</w:t>
            </w:r>
          </w:p>
        </w:tc>
        <w:tc>
          <w:tcPr>
            <w:tcW w:w="2649" w:type="dxa"/>
            <w:vMerge/>
            <w:tcBorders>
              <w:left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E272F8" w:rsidRDefault="00617A29" w:rsidP="00617A29">
            <w:pPr>
              <w:shd w:val="clear" w:color="auto" w:fill="FFFFFF"/>
              <w:jc w:val="center"/>
              <w:rPr>
                <w:rFonts w:ascii="Times New Roman" w:hAnsi="Times New Roman"/>
                <w:lang w:val="en-US"/>
              </w:rPr>
            </w:pPr>
            <w:r w:rsidRPr="00BD439A">
              <w:rPr>
                <w:rFonts w:ascii="Times New Roman" w:hAnsi="Times New Roman"/>
                <w:lang w:val="en-US"/>
              </w:rPr>
              <w:t>HQJ-TS-</w:t>
            </w:r>
            <w:r w:rsidRPr="00E272F8">
              <w:rPr>
                <w:rFonts w:ascii="Times New Roman" w:hAnsi="Times New Roman"/>
                <w:lang w:val="en-US"/>
              </w:rPr>
              <w:t xml:space="preserve">2000 </w:t>
            </w:r>
            <w:r w:rsidRPr="00BD439A">
              <w:rPr>
                <w:rFonts w:ascii="Times New Roman" w:hAnsi="Times New Roman"/>
                <w:lang w:val="en-US"/>
              </w:rPr>
              <w:t>W/D/S "OSRAM"</w:t>
            </w:r>
          </w:p>
        </w:tc>
        <w:tc>
          <w:tcPr>
            <w:tcW w:w="1906"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IP65</w:t>
            </w:r>
          </w:p>
        </w:tc>
        <w:tc>
          <w:tcPr>
            <w:tcW w:w="108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450</w:t>
            </w:r>
          </w:p>
        </w:tc>
        <w:tc>
          <w:tcPr>
            <w:tcW w:w="900"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520</w:t>
            </w:r>
          </w:p>
        </w:tc>
        <w:tc>
          <w:tcPr>
            <w:tcW w:w="949"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620</w:t>
            </w:r>
          </w:p>
        </w:tc>
        <w:tc>
          <w:tcPr>
            <w:tcW w:w="1134"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16</w:t>
            </w:r>
          </w:p>
        </w:tc>
        <w:tc>
          <w:tcPr>
            <w:tcW w:w="3112" w:type="dxa"/>
            <w:vMerge/>
            <w:tcBorders>
              <w:top w:val="nil"/>
              <w:left w:val="single" w:sz="6" w:space="0" w:color="auto"/>
              <w:bottom w:val="nil"/>
              <w:right w:val="single" w:sz="6" w:space="0" w:color="auto"/>
            </w:tcBorders>
            <w:vAlign w:val="center"/>
          </w:tcPr>
          <w:p w:rsidR="00617A29" w:rsidRPr="00BD439A" w:rsidRDefault="00617A29" w:rsidP="00617A29">
            <w:pPr>
              <w:jc w:val="center"/>
              <w:rPr>
                <w:rFonts w:ascii="Times New Roman" w:hAnsi="Times New Roman"/>
              </w:rPr>
            </w:pPr>
          </w:p>
        </w:tc>
      </w:tr>
      <w:tr w:rsidR="00617A29" w:rsidRPr="00E272F8">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ГО12В-2000</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E272F8" w:rsidRDefault="00617A29" w:rsidP="00617A29">
            <w:pPr>
              <w:shd w:val="clear" w:color="auto" w:fill="FFFFFF"/>
              <w:jc w:val="center"/>
              <w:rPr>
                <w:rFonts w:ascii="Times New Roman" w:hAnsi="Times New Roman"/>
                <w:lang w:val="en-US"/>
              </w:rPr>
            </w:pPr>
            <w:r w:rsidRPr="00BD439A">
              <w:rPr>
                <w:rFonts w:ascii="Times New Roman" w:hAnsi="Times New Roman"/>
                <w:lang w:val="en-US"/>
              </w:rPr>
              <w:t>HQJ-TS-</w:t>
            </w:r>
            <w:r w:rsidRPr="00E272F8">
              <w:rPr>
                <w:rFonts w:ascii="Times New Roman" w:hAnsi="Times New Roman"/>
                <w:lang w:val="en-US"/>
              </w:rPr>
              <w:t xml:space="preserve">1000 </w:t>
            </w:r>
            <w:r w:rsidRPr="00BD439A">
              <w:rPr>
                <w:rFonts w:ascii="Times New Roman" w:hAnsi="Times New Roman"/>
                <w:lang w:val="en-US"/>
              </w:rPr>
              <w:t>W/</w:t>
            </w:r>
            <w:r>
              <w:rPr>
                <w:rFonts w:ascii="Times New Roman" w:hAnsi="Times New Roman"/>
                <w:lang w:val="en-US"/>
              </w:rPr>
              <w:t>D</w:t>
            </w:r>
            <w:r w:rsidRPr="00BD439A">
              <w:rPr>
                <w:rFonts w:ascii="Times New Roman" w:hAnsi="Times New Roman"/>
                <w:lang w:val="en-US"/>
              </w:rPr>
              <w:t>/S "OSRAM"</w:t>
            </w:r>
          </w:p>
        </w:tc>
        <w:tc>
          <w:tcPr>
            <w:tcW w:w="1906" w:type="dxa"/>
            <w:vMerge/>
            <w:tcBorders>
              <w:top w:val="nil"/>
              <w:left w:val="single" w:sz="6" w:space="0" w:color="auto"/>
              <w:bottom w:val="single" w:sz="6" w:space="0" w:color="auto"/>
              <w:right w:val="single" w:sz="6" w:space="0" w:color="auto"/>
            </w:tcBorders>
            <w:vAlign w:val="center"/>
          </w:tcPr>
          <w:p w:rsidR="00617A29" w:rsidRPr="00E272F8" w:rsidRDefault="00617A29" w:rsidP="00617A29">
            <w:pPr>
              <w:jc w:val="center"/>
              <w:rPr>
                <w:rFonts w:ascii="Times New Roman" w:hAnsi="Times New Roman"/>
                <w:lang w:val="en-US"/>
              </w:rPr>
            </w:pPr>
          </w:p>
        </w:tc>
        <w:tc>
          <w:tcPr>
            <w:tcW w:w="1089" w:type="dxa"/>
            <w:vMerge/>
            <w:tcBorders>
              <w:top w:val="nil"/>
              <w:left w:val="single" w:sz="6" w:space="0" w:color="auto"/>
              <w:bottom w:val="single" w:sz="6" w:space="0" w:color="auto"/>
              <w:right w:val="single" w:sz="6" w:space="0" w:color="auto"/>
            </w:tcBorders>
            <w:vAlign w:val="center"/>
          </w:tcPr>
          <w:p w:rsidR="00617A29" w:rsidRPr="00E272F8" w:rsidRDefault="00617A29" w:rsidP="00617A29">
            <w:pPr>
              <w:jc w:val="center"/>
              <w:rPr>
                <w:rFonts w:ascii="Times New Roman" w:hAnsi="Times New Roman"/>
                <w:lang w:val="en-US"/>
              </w:rPr>
            </w:pPr>
          </w:p>
        </w:tc>
        <w:tc>
          <w:tcPr>
            <w:tcW w:w="900" w:type="dxa"/>
            <w:vMerge/>
            <w:tcBorders>
              <w:top w:val="nil"/>
              <w:left w:val="single" w:sz="6" w:space="0" w:color="auto"/>
              <w:bottom w:val="single" w:sz="6" w:space="0" w:color="auto"/>
              <w:right w:val="single" w:sz="6" w:space="0" w:color="auto"/>
            </w:tcBorders>
            <w:vAlign w:val="center"/>
          </w:tcPr>
          <w:p w:rsidR="00617A29" w:rsidRPr="00E272F8" w:rsidRDefault="00617A29" w:rsidP="00617A29">
            <w:pPr>
              <w:jc w:val="center"/>
              <w:rPr>
                <w:rFonts w:ascii="Times New Roman" w:hAnsi="Times New Roman"/>
                <w:lang w:val="en-US"/>
              </w:rPr>
            </w:pPr>
          </w:p>
        </w:tc>
        <w:tc>
          <w:tcPr>
            <w:tcW w:w="949" w:type="dxa"/>
            <w:vMerge/>
            <w:tcBorders>
              <w:top w:val="nil"/>
              <w:left w:val="single" w:sz="6" w:space="0" w:color="auto"/>
              <w:bottom w:val="single" w:sz="6" w:space="0" w:color="auto"/>
              <w:right w:val="single" w:sz="6" w:space="0" w:color="auto"/>
            </w:tcBorders>
            <w:vAlign w:val="center"/>
          </w:tcPr>
          <w:p w:rsidR="00617A29" w:rsidRPr="00E272F8" w:rsidRDefault="00617A29" w:rsidP="00617A29">
            <w:pPr>
              <w:jc w:val="center"/>
              <w:rPr>
                <w:rFonts w:ascii="Times New Roman" w:hAnsi="Times New Roman"/>
                <w:lang w:val="en-US"/>
              </w:rPr>
            </w:pPr>
          </w:p>
        </w:tc>
        <w:tc>
          <w:tcPr>
            <w:tcW w:w="1134" w:type="dxa"/>
            <w:vMerge/>
            <w:tcBorders>
              <w:top w:val="nil"/>
              <w:left w:val="single" w:sz="6" w:space="0" w:color="auto"/>
              <w:bottom w:val="single" w:sz="6" w:space="0" w:color="auto"/>
              <w:right w:val="single" w:sz="6" w:space="0" w:color="auto"/>
            </w:tcBorders>
            <w:vAlign w:val="center"/>
          </w:tcPr>
          <w:p w:rsidR="00617A29" w:rsidRPr="00E272F8" w:rsidRDefault="00617A29" w:rsidP="00617A29">
            <w:pPr>
              <w:jc w:val="center"/>
              <w:rPr>
                <w:rFonts w:ascii="Times New Roman" w:hAnsi="Times New Roman"/>
                <w:lang w:val="en-US"/>
              </w:rPr>
            </w:pPr>
          </w:p>
        </w:tc>
        <w:tc>
          <w:tcPr>
            <w:tcW w:w="3112" w:type="dxa"/>
            <w:vMerge/>
            <w:tcBorders>
              <w:top w:val="nil"/>
              <w:left w:val="single" w:sz="6" w:space="0" w:color="auto"/>
              <w:bottom w:val="single" w:sz="6" w:space="0" w:color="auto"/>
              <w:right w:val="single" w:sz="6" w:space="0" w:color="auto"/>
            </w:tcBorders>
            <w:vAlign w:val="center"/>
          </w:tcPr>
          <w:p w:rsidR="00617A29" w:rsidRPr="00E272F8" w:rsidRDefault="00617A29" w:rsidP="00617A29">
            <w:pPr>
              <w:jc w:val="center"/>
              <w:rPr>
                <w:rFonts w:ascii="Times New Roman" w:hAnsi="Times New Roman"/>
                <w:lang w:val="en-US"/>
              </w:rPr>
            </w:pP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Р415</w:t>
            </w:r>
          </w:p>
        </w:tc>
        <w:tc>
          <w:tcPr>
            <w:tcW w:w="2649" w:type="dxa"/>
            <w:vMerge w:val="restart"/>
            <w:tcBorders>
              <w:top w:val="single" w:sz="6" w:space="0" w:color="auto"/>
              <w:left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Нет сведений</w:t>
            </w: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ДРЛ</w:t>
            </w:r>
          </w:p>
        </w:tc>
        <w:tc>
          <w:tcPr>
            <w:tcW w:w="1906"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lang w:val="en-US"/>
              </w:rPr>
              <w:t>IP54</w:t>
            </w:r>
          </w:p>
        </w:tc>
        <w:tc>
          <w:tcPr>
            <w:tcW w:w="4072" w:type="dxa"/>
            <w:gridSpan w:val="4"/>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Нет сведений</w:t>
            </w:r>
          </w:p>
        </w:tc>
        <w:tc>
          <w:tcPr>
            <w:tcW w:w="3112" w:type="dxa"/>
            <w:vMerge w:val="restart"/>
            <w:tcBorders>
              <w:top w:val="single" w:sz="6" w:space="0" w:color="auto"/>
              <w:left w:val="single" w:sz="6" w:space="0" w:color="auto"/>
              <w:bottom w:val="nil"/>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Для освещения промышленных помещений с тяжелыми условиями среды и помещений с высотой пото</w:t>
            </w:r>
            <w:r>
              <w:rPr>
                <w:rFonts w:ascii="Times New Roman" w:hAnsi="Times New Roman"/>
              </w:rPr>
              <w:t>л</w:t>
            </w:r>
            <w:r w:rsidRPr="00BD439A">
              <w:rPr>
                <w:rFonts w:ascii="Times New Roman" w:hAnsi="Times New Roman"/>
              </w:rPr>
              <w:t>ков до 35</w:t>
            </w:r>
            <w:r>
              <w:rPr>
                <w:rFonts w:ascii="Times New Roman" w:hAnsi="Times New Roman"/>
              </w:rPr>
              <w:t xml:space="preserve"> </w:t>
            </w:r>
            <w:r w:rsidRPr="00BD439A">
              <w:rPr>
                <w:rFonts w:ascii="Times New Roman" w:hAnsi="Times New Roman"/>
              </w:rPr>
              <w:t>м</w:t>
            </w:r>
          </w:p>
        </w:tc>
      </w:tr>
      <w:tr w:rsidR="00617A29" w:rsidRPr="00BD439A">
        <w:tblPrEx>
          <w:tblCellMar>
            <w:top w:w="0" w:type="dxa"/>
            <w:bottom w:w="0" w:type="dxa"/>
          </w:tblCellMar>
        </w:tblPrEx>
        <w:trPr>
          <w:trHeight w:val="20"/>
        </w:trPr>
        <w:tc>
          <w:tcPr>
            <w:tcW w:w="1618"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Pr>
                <w:rFonts w:ascii="Times New Roman" w:hAnsi="Times New Roman"/>
              </w:rPr>
              <w:t>РСП48-25</w:t>
            </w:r>
            <w:r w:rsidRPr="00BD439A">
              <w:rPr>
                <w:rFonts w:ascii="Times New Roman" w:hAnsi="Times New Roman"/>
              </w:rPr>
              <w:t>0(400)-001 УХЛУ</w:t>
            </w:r>
          </w:p>
        </w:tc>
        <w:tc>
          <w:tcPr>
            <w:tcW w:w="2649" w:type="dxa"/>
            <w:vMerge/>
            <w:tcBorders>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p>
        </w:tc>
        <w:tc>
          <w:tcPr>
            <w:tcW w:w="1265" w:type="dxa"/>
            <w:tcBorders>
              <w:top w:val="single" w:sz="6" w:space="0" w:color="auto"/>
              <w:left w:val="single" w:sz="6" w:space="0" w:color="auto"/>
              <w:bottom w:val="single" w:sz="6" w:space="0" w:color="auto"/>
              <w:right w:val="single" w:sz="6" w:space="0" w:color="auto"/>
            </w:tcBorders>
            <w:vAlign w:val="center"/>
          </w:tcPr>
          <w:p w:rsidR="00617A29" w:rsidRPr="00BD439A" w:rsidRDefault="00617A29" w:rsidP="00617A29">
            <w:pPr>
              <w:shd w:val="clear" w:color="auto" w:fill="FFFFFF"/>
              <w:jc w:val="center"/>
              <w:rPr>
                <w:rFonts w:ascii="Times New Roman" w:hAnsi="Times New Roman"/>
              </w:rPr>
            </w:pPr>
            <w:r w:rsidRPr="00BD439A">
              <w:rPr>
                <w:rFonts w:ascii="Times New Roman" w:hAnsi="Times New Roman"/>
              </w:rPr>
              <w:t>ДРИ</w:t>
            </w:r>
          </w:p>
        </w:tc>
        <w:tc>
          <w:tcPr>
            <w:tcW w:w="1906"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4072" w:type="dxa"/>
            <w:gridSpan w:val="4"/>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c>
          <w:tcPr>
            <w:tcW w:w="3112" w:type="dxa"/>
            <w:vMerge/>
            <w:tcBorders>
              <w:top w:val="nil"/>
              <w:left w:val="single" w:sz="6" w:space="0" w:color="auto"/>
              <w:bottom w:val="single" w:sz="6" w:space="0" w:color="auto"/>
              <w:right w:val="single" w:sz="6" w:space="0" w:color="auto"/>
            </w:tcBorders>
            <w:vAlign w:val="center"/>
          </w:tcPr>
          <w:p w:rsidR="00617A29" w:rsidRPr="00BD439A" w:rsidRDefault="00617A29" w:rsidP="00617A29">
            <w:pPr>
              <w:jc w:val="center"/>
              <w:rPr>
                <w:rFonts w:ascii="Times New Roman" w:hAnsi="Times New Roman"/>
              </w:rPr>
            </w:pPr>
          </w:p>
        </w:tc>
      </w:tr>
    </w:tbl>
    <w:p w:rsidR="0051211E" w:rsidRDefault="0051211E" w:rsidP="00BD439A">
      <w:pPr>
        <w:shd w:val="clear" w:color="auto" w:fill="FFFFFF"/>
        <w:ind w:firstLine="284"/>
        <w:jc w:val="right"/>
        <w:rPr>
          <w:rFonts w:ascii="Times New Roman" w:hAnsi="Times New Roman"/>
          <w:i/>
          <w:iCs/>
        </w:rPr>
      </w:pPr>
    </w:p>
    <w:p w:rsidR="00124F3F" w:rsidRDefault="00124F3F" w:rsidP="00BD439A">
      <w:pPr>
        <w:shd w:val="clear" w:color="auto" w:fill="FFFFFF"/>
        <w:ind w:firstLine="284"/>
        <w:jc w:val="right"/>
        <w:rPr>
          <w:rFonts w:ascii="Times New Roman" w:hAnsi="Times New Roman"/>
          <w:i/>
          <w:iCs/>
        </w:rPr>
        <w:sectPr w:rsidR="00124F3F" w:rsidSect="00617A29">
          <w:pgSz w:w="16834" w:h="11909" w:orient="landscape" w:code="9"/>
          <w:pgMar w:top="1134" w:right="1134" w:bottom="1134" w:left="1134" w:header="720" w:footer="720" w:gutter="0"/>
          <w:cols w:space="60"/>
          <w:noEndnote/>
        </w:sectPr>
      </w:pPr>
    </w:p>
    <w:p w:rsidR="00BD439A" w:rsidRDefault="00BD439A" w:rsidP="00BD439A">
      <w:pPr>
        <w:shd w:val="clear" w:color="auto" w:fill="FFFFFF"/>
        <w:ind w:firstLine="284"/>
        <w:jc w:val="right"/>
        <w:rPr>
          <w:rFonts w:ascii="Times New Roman" w:hAnsi="Times New Roman"/>
          <w:i/>
          <w:iCs/>
        </w:rPr>
      </w:pPr>
      <w:r w:rsidRPr="00BD439A">
        <w:rPr>
          <w:rFonts w:ascii="Times New Roman" w:hAnsi="Times New Roman"/>
          <w:i/>
          <w:iCs/>
        </w:rPr>
        <w:lastRenderedPageBreak/>
        <w:t>ПРИЛОЖЕНИЕ 3</w:t>
      </w:r>
    </w:p>
    <w:p w:rsidR="0051211E" w:rsidRPr="00BD439A" w:rsidRDefault="0051211E" w:rsidP="00BD439A">
      <w:pPr>
        <w:shd w:val="clear" w:color="auto" w:fill="FFFFFF"/>
        <w:ind w:firstLine="284"/>
        <w:jc w:val="right"/>
        <w:rPr>
          <w:rFonts w:ascii="Times New Roman" w:hAnsi="Times New Roman"/>
        </w:rPr>
      </w:pP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b/>
          <w:bCs/>
        </w:rPr>
        <w:t xml:space="preserve">Номенклатура монтажных коробок для </w:t>
      </w:r>
      <w:proofErr w:type="spellStart"/>
      <w:r w:rsidRPr="00BD439A">
        <w:rPr>
          <w:rFonts w:ascii="Times New Roman" w:hAnsi="Times New Roman"/>
          <w:b/>
          <w:bCs/>
        </w:rPr>
        <w:t>пожаровзрывоопасных</w:t>
      </w:r>
      <w:proofErr w:type="spellEnd"/>
      <w:r w:rsidRPr="00BD439A">
        <w:rPr>
          <w:rFonts w:ascii="Times New Roman" w:hAnsi="Times New Roman"/>
          <w:b/>
          <w:bCs/>
        </w:rPr>
        <w:t xml:space="preserve"> зон и помещений</w:t>
      </w:r>
    </w:p>
    <w:p w:rsidR="00BD439A" w:rsidRDefault="00BD439A" w:rsidP="00BD439A">
      <w:pPr>
        <w:shd w:val="clear" w:color="auto" w:fill="FFFFFF"/>
        <w:ind w:firstLine="284"/>
        <w:jc w:val="center"/>
        <w:rPr>
          <w:rFonts w:ascii="Times New Roman" w:hAnsi="Times New Roman"/>
          <w:b/>
          <w:bCs/>
        </w:rPr>
      </w:pPr>
      <w:r w:rsidRPr="00BD439A">
        <w:rPr>
          <w:rFonts w:ascii="Times New Roman" w:hAnsi="Times New Roman"/>
          <w:b/>
          <w:bCs/>
        </w:rPr>
        <w:t>с тяжелыми условиями среды</w:t>
      </w:r>
    </w:p>
    <w:p w:rsidR="0051211E" w:rsidRPr="00BD439A" w:rsidRDefault="0051211E" w:rsidP="00BD439A">
      <w:pPr>
        <w:shd w:val="clear" w:color="auto" w:fill="FFFFFF"/>
        <w:ind w:firstLine="284"/>
        <w:jc w:val="center"/>
        <w:rPr>
          <w:rFonts w:ascii="Times New Roman" w:hAnsi="Times New Roman"/>
        </w:rPr>
      </w:pPr>
    </w:p>
    <w:tbl>
      <w:tblPr>
        <w:tblW w:w="0" w:type="pct"/>
        <w:tblCellMar>
          <w:left w:w="28" w:type="dxa"/>
          <w:right w:w="28" w:type="dxa"/>
        </w:tblCellMar>
        <w:tblLook w:val="0000"/>
      </w:tblPr>
      <w:tblGrid>
        <w:gridCol w:w="963"/>
        <w:gridCol w:w="1006"/>
        <w:gridCol w:w="1318"/>
        <w:gridCol w:w="1401"/>
        <w:gridCol w:w="2006"/>
        <w:gridCol w:w="1677"/>
      </w:tblGrid>
      <w:tr w:rsidR="00BD439A" w:rsidRPr="00BD439A">
        <w:tblPrEx>
          <w:tblCellMar>
            <w:top w:w="0" w:type="dxa"/>
            <w:bottom w:w="0" w:type="dxa"/>
          </w:tblCellMar>
        </w:tblPrEx>
        <w:trPr>
          <w:trHeight w:val="20"/>
        </w:trPr>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Тип коробки</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ТУ</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Максимальное сечение жил провода (кабеля), мм</w:t>
            </w:r>
            <w:proofErr w:type="gramStart"/>
            <w:r w:rsidRPr="00BD439A">
              <w:rPr>
                <w:rFonts w:ascii="Times New Roman" w:hAnsi="Times New Roman"/>
                <w:vertAlign w:val="superscript"/>
              </w:rPr>
              <w:t>2</w:t>
            </w:r>
            <w:proofErr w:type="gramEnd"/>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 xml:space="preserve">Степень защиты по ГОСТ или </w:t>
            </w:r>
            <w:proofErr w:type="spellStart"/>
            <w:r w:rsidRPr="00BD439A">
              <w:rPr>
                <w:rFonts w:ascii="Times New Roman" w:hAnsi="Times New Roman"/>
              </w:rPr>
              <w:t>взрывозащиты</w:t>
            </w:r>
            <w:proofErr w:type="spellEnd"/>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Область применения</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Завод (фирма</w:t>
            </w:r>
            <w:proofErr w:type="gramStart"/>
            <w:r w:rsidRPr="00BD439A">
              <w:rPr>
                <w:rFonts w:ascii="Times New Roman" w:hAnsi="Times New Roman"/>
              </w:rPr>
              <w:t>)-</w:t>
            </w:r>
            <w:proofErr w:type="gramEnd"/>
            <w:r w:rsidRPr="00BD439A">
              <w:rPr>
                <w:rFonts w:ascii="Times New Roman" w:hAnsi="Times New Roman"/>
              </w:rPr>
              <w:t>изготовитель</w:t>
            </w:r>
          </w:p>
        </w:tc>
      </w:tr>
      <w:tr w:rsidR="00BD439A" w:rsidRPr="00BD439A">
        <w:tblPrEx>
          <w:tblCellMar>
            <w:top w:w="0" w:type="dxa"/>
            <w:bottom w:w="0" w:type="dxa"/>
          </w:tblCellMar>
        </w:tblPrEx>
        <w:trPr>
          <w:trHeight w:val="20"/>
        </w:trPr>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КР-В-100</w:t>
            </w:r>
          </w:p>
        </w:tc>
        <w:tc>
          <w:tcPr>
            <w:tcW w:w="964"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ПРАЦ 686465.001 ТУ</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6,0</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lang w:val="en-US"/>
              </w:rPr>
              <w:t>IP65</w:t>
            </w:r>
          </w:p>
        </w:tc>
        <w:tc>
          <w:tcPr>
            <w:tcW w:w="964" w:type="dxa"/>
            <w:tcBorders>
              <w:top w:val="single" w:sz="6" w:space="0" w:color="auto"/>
              <w:left w:val="single" w:sz="6" w:space="0" w:color="auto"/>
              <w:bottom w:val="single" w:sz="6" w:space="0" w:color="auto"/>
              <w:right w:val="single" w:sz="6" w:space="0" w:color="auto"/>
            </w:tcBorders>
          </w:tcPr>
          <w:p w:rsidR="00617A29" w:rsidRPr="00E272F8" w:rsidRDefault="00BD439A" w:rsidP="0051211E">
            <w:pPr>
              <w:shd w:val="clear" w:color="auto" w:fill="FFFFFF"/>
              <w:rPr>
                <w:rFonts w:ascii="Times New Roman" w:hAnsi="Times New Roman"/>
              </w:rPr>
            </w:pPr>
            <w:r w:rsidRPr="00BD439A">
              <w:rPr>
                <w:rFonts w:ascii="Times New Roman" w:hAnsi="Times New Roman"/>
              </w:rPr>
              <w:t>Коробки</w:t>
            </w:r>
            <w:r w:rsidR="00994EB0">
              <w:rPr>
                <w:rFonts w:ascii="Times New Roman" w:hAnsi="Times New Roman"/>
              </w:rPr>
              <w:t xml:space="preserve"> </w:t>
            </w:r>
            <w:r w:rsidRPr="00BD439A">
              <w:rPr>
                <w:rFonts w:ascii="Times New Roman" w:hAnsi="Times New Roman"/>
              </w:rPr>
              <w:t>предназначены</w:t>
            </w:r>
            <w:r w:rsidR="00994EB0">
              <w:rPr>
                <w:rFonts w:ascii="Times New Roman" w:hAnsi="Times New Roman"/>
              </w:rPr>
              <w:t xml:space="preserve"> </w:t>
            </w:r>
            <w:r w:rsidRPr="00BD439A">
              <w:rPr>
                <w:rFonts w:ascii="Times New Roman" w:hAnsi="Times New Roman"/>
              </w:rPr>
              <w:t>для выполнения соединений, ответвлений</w:t>
            </w:r>
            <w:r w:rsidR="00994EB0">
              <w:rPr>
                <w:rFonts w:ascii="Times New Roman" w:hAnsi="Times New Roman"/>
              </w:rPr>
              <w:t xml:space="preserve"> </w:t>
            </w:r>
            <w:r w:rsidRPr="00BD439A">
              <w:rPr>
                <w:rFonts w:ascii="Times New Roman" w:hAnsi="Times New Roman"/>
              </w:rPr>
              <w:t>и</w:t>
            </w:r>
            <w:r w:rsidR="00994EB0">
              <w:rPr>
                <w:rFonts w:ascii="Times New Roman" w:hAnsi="Times New Roman"/>
              </w:rPr>
              <w:t xml:space="preserve"> </w:t>
            </w:r>
            <w:r w:rsidRPr="00BD439A">
              <w:rPr>
                <w:rFonts w:ascii="Times New Roman" w:hAnsi="Times New Roman"/>
              </w:rPr>
              <w:t>прокладки</w:t>
            </w:r>
            <w:r w:rsidR="00994EB0">
              <w:rPr>
                <w:rFonts w:ascii="Times New Roman" w:hAnsi="Times New Roman"/>
              </w:rPr>
              <w:t xml:space="preserve"> </w:t>
            </w:r>
            <w:r w:rsidRPr="00BD439A">
              <w:rPr>
                <w:rFonts w:ascii="Times New Roman" w:hAnsi="Times New Roman"/>
              </w:rPr>
              <w:t xml:space="preserve">электропроводок в трубах </w:t>
            </w:r>
            <w:r w:rsidR="00617A29" w:rsidRPr="00E272F8">
              <w:rPr>
                <w:rFonts w:ascii="Times New Roman" w:hAnsi="Times New Roman"/>
              </w:rPr>
              <w:t xml:space="preserve">¾ </w:t>
            </w:r>
            <w:r w:rsidRPr="00BD439A">
              <w:rPr>
                <w:rFonts w:ascii="Times New Roman" w:hAnsi="Times New Roman"/>
              </w:rPr>
              <w:t xml:space="preserve">и кабелей на монтажных профилях. </w:t>
            </w:r>
          </w:p>
          <w:p w:rsidR="00BD439A" w:rsidRPr="00BD439A" w:rsidRDefault="00BD439A" w:rsidP="0051211E">
            <w:pPr>
              <w:shd w:val="clear" w:color="auto" w:fill="FFFFFF"/>
              <w:rPr>
                <w:rFonts w:ascii="Times New Roman" w:hAnsi="Times New Roman"/>
              </w:rPr>
            </w:pPr>
            <w:r w:rsidRPr="00BD439A">
              <w:rPr>
                <w:rFonts w:ascii="Times New Roman" w:hAnsi="Times New Roman"/>
              </w:rPr>
              <w:t>Применяется в закрытых трубках систем электропроводки, во взрывоопасных зонах В</w:t>
            </w:r>
            <w:r w:rsidR="00617A29" w:rsidRPr="00E272F8">
              <w:rPr>
                <w:rFonts w:ascii="Times New Roman" w:hAnsi="Times New Roman"/>
              </w:rPr>
              <w:t>-</w:t>
            </w:r>
            <w:r w:rsidR="00617A29">
              <w:rPr>
                <w:rFonts w:ascii="Times New Roman" w:hAnsi="Times New Roman"/>
                <w:lang w:val="en-US"/>
              </w:rPr>
              <w:t>I</w:t>
            </w:r>
            <w:r w:rsidRPr="00E272F8">
              <w:rPr>
                <w:rFonts w:ascii="Times New Roman" w:hAnsi="Times New Roman"/>
              </w:rPr>
              <w:t xml:space="preserve"> </w:t>
            </w:r>
            <w:r w:rsidRPr="00BD439A">
              <w:rPr>
                <w:rFonts w:ascii="Times New Roman" w:hAnsi="Times New Roman"/>
              </w:rPr>
              <w:t xml:space="preserve">и </w:t>
            </w:r>
            <w:proofErr w:type="gramStart"/>
            <w:r w:rsidRPr="00BD439A">
              <w:rPr>
                <w:rFonts w:ascii="Times New Roman" w:hAnsi="Times New Roman"/>
              </w:rPr>
              <w:t>В</w:t>
            </w:r>
            <w:proofErr w:type="gramEnd"/>
            <w:r w:rsidRPr="00BD439A">
              <w:rPr>
                <w:rFonts w:ascii="Times New Roman" w:hAnsi="Times New Roman"/>
              </w:rPr>
              <w:t>-</w:t>
            </w:r>
            <w:r w:rsidR="00617A29">
              <w:rPr>
                <w:rFonts w:ascii="Times New Roman" w:hAnsi="Times New Roman"/>
                <w:lang w:val="en-US"/>
              </w:rPr>
              <w:t>II</w:t>
            </w:r>
            <w:r w:rsidRPr="00BD439A">
              <w:rPr>
                <w:rFonts w:ascii="Times New Roman" w:hAnsi="Times New Roman"/>
              </w:rPr>
              <w:t xml:space="preserve"> только для протяжки и ответвления без соединения жил</w:t>
            </w:r>
          </w:p>
        </w:tc>
        <w:tc>
          <w:tcPr>
            <w:tcW w:w="964" w:type="dxa"/>
            <w:vMerge w:val="restart"/>
            <w:tcBorders>
              <w:top w:val="single" w:sz="6" w:space="0" w:color="auto"/>
              <w:left w:val="single" w:sz="6" w:space="0" w:color="auto"/>
              <w:bottom w:val="nil"/>
              <w:right w:val="single" w:sz="6" w:space="0" w:color="auto"/>
            </w:tcBorders>
            <w:vAlign w:val="center"/>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Фирма "Индустрия". 215010, Смоленская обл., г. Гагарин, ул. Стройотрядовская, 5</w:t>
            </w:r>
          </w:p>
        </w:tc>
      </w:tr>
      <w:tr w:rsidR="00BD439A" w:rsidRPr="00BD439A">
        <w:tblPrEx>
          <w:tblCellMar>
            <w:top w:w="0" w:type="dxa"/>
            <w:bottom w:w="0" w:type="dxa"/>
          </w:tblCellMar>
        </w:tblPrEx>
        <w:trPr>
          <w:trHeight w:val="20"/>
        </w:trPr>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КР-В-100е</w:t>
            </w:r>
          </w:p>
        </w:tc>
        <w:tc>
          <w:tcPr>
            <w:tcW w:w="964" w:type="dxa"/>
            <w:vMerge/>
            <w:tcBorders>
              <w:top w:val="nil"/>
              <w:left w:val="single" w:sz="6" w:space="0" w:color="auto"/>
              <w:bottom w:val="nil"/>
              <w:right w:val="single" w:sz="6" w:space="0" w:color="auto"/>
            </w:tcBorders>
          </w:tcPr>
          <w:p w:rsidR="00BD439A" w:rsidRPr="00BD439A" w:rsidRDefault="00BD439A" w:rsidP="0051211E">
            <w:pPr>
              <w:rPr>
                <w:rFonts w:ascii="Times New Roman" w:hAnsi="Times New Roman"/>
              </w:rPr>
            </w:pP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2,5</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617A29" w:rsidP="00617A29">
            <w:pPr>
              <w:shd w:val="clear" w:color="auto" w:fill="FFFFFF"/>
              <w:jc w:val="center"/>
              <w:rPr>
                <w:rFonts w:ascii="Times New Roman" w:hAnsi="Times New Roman"/>
              </w:rPr>
            </w:pPr>
            <w:r>
              <w:rPr>
                <w:rFonts w:ascii="Times New Roman" w:hAnsi="Times New Roman"/>
                <w:lang w:val="en-US"/>
              </w:rPr>
              <w:t>IP65/2ExeII</w:t>
            </w:r>
            <w:r w:rsidR="00BD439A" w:rsidRPr="00BD439A">
              <w:rPr>
                <w:rFonts w:ascii="Times New Roman" w:hAnsi="Times New Roman"/>
                <w:lang w:val="en-US"/>
              </w:rPr>
              <w:t>T6</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Повышенной</w:t>
            </w:r>
            <w:r w:rsidR="00994EB0">
              <w:rPr>
                <w:rFonts w:ascii="Times New Roman" w:hAnsi="Times New Roman"/>
              </w:rPr>
              <w:t xml:space="preserve"> </w:t>
            </w:r>
            <w:r w:rsidRPr="00BD439A">
              <w:rPr>
                <w:rFonts w:ascii="Times New Roman" w:hAnsi="Times New Roman"/>
              </w:rPr>
              <w:t>надежности</w:t>
            </w:r>
            <w:r w:rsidR="00994EB0">
              <w:rPr>
                <w:rFonts w:ascii="Times New Roman" w:hAnsi="Times New Roman"/>
              </w:rPr>
              <w:t xml:space="preserve"> </w:t>
            </w:r>
            <w:r w:rsidRPr="00BD439A">
              <w:rPr>
                <w:rFonts w:ascii="Times New Roman" w:hAnsi="Times New Roman"/>
              </w:rPr>
              <w:t>против</w:t>
            </w:r>
            <w:r w:rsidR="00994EB0">
              <w:rPr>
                <w:rFonts w:ascii="Times New Roman" w:hAnsi="Times New Roman"/>
              </w:rPr>
              <w:t xml:space="preserve"> </w:t>
            </w:r>
            <w:r w:rsidRPr="00BD439A">
              <w:rPr>
                <w:rFonts w:ascii="Times New Roman" w:hAnsi="Times New Roman"/>
              </w:rPr>
              <w:t>взрыва.</w:t>
            </w:r>
            <w:r w:rsidR="00994EB0">
              <w:rPr>
                <w:rFonts w:ascii="Times New Roman" w:hAnsi="Times New Roman"/>
              </w:rPr>
              <w:t xml:space="preserve"> </w:t>
            </w:r>
            <w:r w:rsidRPr="00BD439A">
              <w:rPr>
                <w:rFonts w:ascii="Times New Roman" w:hAnsi="Times New Roman"/>
              </w:rPr>
              <w:t>Ввод</w:t>
            </w:r>
            <w:r w:rsidR="00994EB0">
              <w:rPr>
                <w:rFonts w:ascii="Times New Roman" w:hAnsi="Times New Roman"/>
              </w:rPr>
              <w:t xml:space="preserve"> </w:t>
            </w:r>
            <w:r w:rsidRPr="00BD439A">
              <w:rPr>
                <w:rFonts w:ascii="Times New Roman" w:hAnsi="Times New Roman"/>
              </w:rPr>
              <w:t>в</w:t>
            </w:r>
            <w:r w:rsidR="00994EB0">
              <w:rPr>
                <w:rFonts w:ascii="Times New Roman" w:hAnsi="Times New Roman"/>
              </w:rPr>
              <w:t xml:space="preserve"> </w:t>
            </w:r>
            <w:r w:rsidRPr="00BD439A">
              <w:rPr>
                <w:rFonts w:ascii="Times New Roman" w:hAnsi="Times New Roman"/>
              </w:rPr>
              <w:t>коробку кабелей - с помощью кабельного ввода</w:t>
            </w:r>
          </w:p>
        </w:tc>
        <w:tc>
          <w:tcPr>
            <w:tcW w:w="964" w:type="dxa"/>
            <w:vMerge/>
            <w:tcBorders>
              <w:top w:val="nil"/>
              <w:left w:val="single" w:sz="6" w:space="0" w:color="auto"/>
              <w:bottom w:val="nil"/>
              <w:right w:val="single" w:sz="6" w:space="0" w:color="auto"/>
            </w:tcBorders>
          </w:tcPr>
          <w:p w:rsidR="00BD439A" w:rsidRPr="00BD439A" w:rsidRDefault="00BD439A" w:rsidP="0051211E">
            <w:pPr>
              <w:rPr>
                <w:rFonts w:ascii="Times New Roman" w:hAnsi="Times New Roman"/>
              </w:rPr>
            </w:pPr>
          </w:p>
        </w:tc>
      </w:tr>
      <w:tr w:rsidR="00BD439A" w:rsidRPr="00BD439A">
        <w:tblPrEx>
          <w:tblCellMar>
            <w:top w:w="0" w:type="dxa"/>
            <w:bottom w:w="0" w:type="dxa"/>
          </w:tblCellMar>
        </w:tblPrEx>
        <w:trPr>
          <w:trHeight w:val="20"/>
        </w:trPr>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lang w:val="en-US"/>
              </w:rPr>
              <w:t>KP-B-100d</w:t>
            </w:r>
          </w:p>
        </w:tc>
        <w:tc>
          <w:tcPr>
            <w:tcW w:w="964" w:type="dxa"/>
            <w:vMerge/>
            <w:tcBorders>
              <w:top w:val="nil"/>
              <w:left w:val="single" w:sz="6" w:space="0" w:color="auto"/>
              <w:bottom w:val="single" w:sz="6" w:space="0" w:color="auto"/>
              <w:right w:val="single" w:sz="6" w:space="0" w:color="auto"/>
            </w:tcBorders>
          </w:tcPr>
          <w:p w:rsidR="00BD439A" w:rsidRPr="00BD439A" w:rsidRDefault="00BD439A" w:rsidP="0051211E">
            <w:pPr>
              <w:rPr>
                <w:rFonts w:ascii="Times New Roman" w:hAnsi="Times New Roman"/>
              </w:rPr>
            </w:pP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617A29">
            <w:pPr>
              <w:shd w:val="clear" w:color="auto" w:fill="FFFFFF"/>
              <w:jc w:val="center"/>
              <w:rPr>
                <w:rFonts w:ascii="Times New Roman" w:hAnsi="Times New Roman"/>
              </w:rPr>
            </w:pPr>
            <w:r w:rsidRPr="00BD439A">
              <w:rPr>
                <w:rFonts w:ascii="Times New Roman" w:hAnsi="Times New Roman"/>
              </w:rPr>
              <w:t>4,0</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617A29" w:rsidP="00617A29">
            <w:pPr>
              <w:shd w:val="clear" w:color="auto" w:fill="FFFFFF"/>
              <w:jc w:val="center"/>
              <w:rPr>
                <w:rFonts w:ascii="Times New Roman" w:hAnsi="Times New Roman"/>
              </w:rPr>
            </w:pPr>
            <w:r>
              <w:rPr>
                <w:rFonts w:ascii="Times New Roman" w:hAnsi="Times New Roman"/>
                <w:lang w:val="en-US"/>
              </w:rPr>
              <w:t>IP65/1ExdII</w:t>
            </w:r>
            <w:r w:rsidR="00BD439A" w:rsidRPr="00BD439A">
              <w:rPr>
                <w:rFonts w:ascii="Times New Roman" w:hAnsi="Times New Roman"/>
                <w:lang w:val="en-US"/>
              </w:rPr>
              <w:t>CT6</w:t>
            </w:r>
          </w:p>
        </w:tc>
        <w:tc>
          <w:tcPr>
            <w:tcW w:w="964"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Взрывонепроницаемая</w:t>
            </w:r>
            <w:r w:rsidR="00994EB0">
              <w:rPr>
                <w:rFonts w:ascii="Times New Roman" w:hAnsi="Times New Roman"/>
              </w:rPr>
              <w:t xml:space="preserve"> </w:t>
            </w:r>
            <w:r w:rsidRPr="00BD439A">
              <w:rPr>
                <w:rFonts w:ascii="Times New Roman" w:hAnsi="Times New Roman"/>
              </w:rPr>
              <w:t>оболочка.</w:t>
            </w:r>
            <w:r w:rsidR="00994EB0">
              <w:rPr>
                <w:rFonts w:ascii="Times New Roman" w:hAnsi="Times New Roman"/>
              </w:rPr>
              <w:t xml:space="preserve"> </w:t>
            </w:r>
            <w:r w:rsidRPr="00BD439A">
              <w:rPr>
                <w:rFonts w:ascii="Times New Roman" w:hAnsi="Times New Roman"/>
              </w:rPr>
              <w:t>Ввод</w:t>
            </w:r>
            <w:r w:rsidR="00994EB0">
              <w:rPr>
                <w:rFonts w:ascii="Times New Roman" w:hAnsi="Times New Roman"/>
              </w:rPr>
              <w:t xml:space="preserve"> </w:t>
            </w:r>
            <w:r w:rsidRPr="00BD439A">
              <w:rPr>
                <w:rFonts w:ascii="Times New Roman" w:hAnsi="Times New Roman"/>
              </w:rPr>
              <w:t>в</w:t>
            </w:r>
            <w:r w:rsidR="00994EB0">
              <w:rPr>
                <w:rFonts w:ascii="Times New Roman" w:hAnsi="Times New Roman"/>
              </w:rPr>
              <w:t xml:space="preserve"> </w:t>
            </w:r>
            <w:r w:rsidRPr="00BD439A">
              <w:rPr>
                <w:rFonts w:ascii="Times New Roman" w:hAnsi="Times New Roman"/>
              </w:rPr>
              <w:t>коробку</w:t>
            </w:r>
            <w:r w:rsidR="00994EB0">
              <w:rPr>
                <w:rFonts w:ascii="Times New Roman" w:hAnsi="Times New Roman"/>
              </w:rPr>
              <w:t xml:space="preserve"> </w:t>
            </w:r>
            <w:r w:rsidRPr="00BD439A">
              <w:rPr>
                <w:rFonts w:ascii="Times New Roman" w:hAnsi="Times New Roman"/>
              </w:rPr>
              <w:t>открыто проложенных кабелей осуществляется с помощью кабельного ввода</w:t>
            </w:r>
          </w:p>
        </w:tc>
        <w:tc>
          <w:tcPr>
            <w:tcW w:w="964" w:type="dxa"/>
            <w:vMerge/>
            <w:tcBorders>
              <w:top w:val="nil"/>
              <w:left w:val="single" w:sz="6" w:space="0" w:color="auto"/>
              <w:bottom w:val="single" w:sz="6" w:space="0" w:color="auto"/>
              <w:right w:val="single" w:sz="6" w:space="0" w:color="auto"/>
            </w:tcBorders>
          </w:tcPr>
          <w:p w:rsidR="00BD439A" w:rsidRPr="00BD439A" w:rsidRDefault="00BD439A" w:rsidP="0051211E">
            <w:pPr>
              <w:rPr>
                <w:rFonts w:ascii="Times New Roman" w:hAnsi="Times New Roman"/>
              </w:rPr>
            </w:pPr>
          </w:p>
        </w:tc>
      </w:tr>
    </w:tbl>
    <w:p w:rsidR="00774C9F" w:rsidRDefault="00774C9F" w:rsidP="00774C9F">
      <w:pPr>
        <w:ind w:firstLine="284"/>
        <w:rPr>
          <w:rFonts w:ascii="Times New Roman" w:hAnsi="Times New Roman" w:cs="Times New Roman"/>
        </w:rPr>
      </w:pPr>
    </w:p>
    <w:p w:rsidR="0051211E" w:rsidRDefault="0051211E" w:rsidP="00774C9F">
      <w:pPr>
        <w:ind w:firstLine="284"/>
        <w:rPr>
          <w:rFonts w:ascii="Times New Roman" w:hAnsi="Times New Roman" w:cs="Times New Roman"/>
        </w:rPr>
      </w:pPr>
    </w:p>
    <w:p w:rsidR="00BD439A" w:rsidRDefault="00774C9F" w:rsidP="0051211E">
      <w:pPr>
        <w:ind w:firstLine="284"/>
        <w:jc w:val="right"/>
        <w:rPr>
          <w:rFonts w:ascii="Times New Roman" w:hAnsi="Times New Roman"/>
          <w:i/>
          <w:iCs/>
        </w:rPr>
      </w:pPr>
      <w:r w:rsidRPr="00BD439A">
        <w:rPr>
          <w:rFonts w:ascii="Times New Roman" w:hAnsi="Times New Roman"/>
          <w:i/>
          <w:iCs/>
        </w:rPr>
        <w:t>ПРИЛОЖЕНИЕ 4</w:t>
      </w:r>
    </w:p>
    <w:p w:rsidR="0051211E" w:rsidRPr="00BD439A" w:rsidRDefault="0051211E" w:rsidP="00774C9F">
      <w:pPr>
        <w:ind w:firstLine="284"/>
        <w:rPr>
          <w:rFonts w:ascii="Times New Roman" w:hAnsi="Times New Roman" w:cs="Times New Roman"/>
        </w:rPr>
      </w:pPr>
    </w:p>
    <w:p w:rsidR="00BD439A" w:rsidRDefault="00BD439A" w:rsidP="0051211E">
      <w:pPr>
        <w:shd w:val="clear" w:color="auto" w:fill="FFFFFF"/>
        <w:ind w:firstLine="284"/>
        <w:jc w:val="center"/>
        <w:rPr>
          <w:rFonts w:ascii="Times New Roman" w:hAnsi="Times New Roman"/>
          <w:b/>
          <w:bCs/>
        </w:rPr>
      </w:pPr>
      <w:r w:rsidRPr="00BD439A">
        <w:rPr>
          <w:rFonts w:ascii="Times New Roman" w:hAnsi="Times New Roman"/>
          <w:b/>
          <w:bCs/>
        </w:rPr>
        <w:t>Перечень стандартов на взрывозащищенное электрооборудование</w:t>
      </w:r>
    </w:p>
    <w:p w:rsidR="0051211E" w:rsidRPr="00BD439A" w:rsidRDefault="0051211E" w:rsidP="00BD439A">
      <w:pPr>
        <w:shd w:val="clear" w:color="auto" w:fill="FFFFFF"/>
        <w:ind w:firstLine="284"/>
        <w:rPr>
          <w:rFonts w:ascii="Times New Roman" w:hAnsi="Times New Roman"/>
        </w:rPr>
      </w:pPr>
    </w:p>
    <w:tbl>
      <w:tblPr>
        <w:tblW w:w="5000" w:type="pct"/>
        <w:tblCellMar>
          <w:left w:w="28" w:type="dxa"/>
          <w:right w:w="28" w:type="dxa"/>
        </w:tblCellMar>
        <w:tblLook w:val="0000"/>
      </w:tblPr>
      <w:tblGrid>
        <w:gridCol w:w="2438"/>
        <w:gridCol w:w="5933"/>
      </w:tblGrid>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Обозначение ГОСТ </w:t>
            </w:r>
            <w:proofErr w:type="gramStart"/>
            <w:r w:rsidRPr="00BD439A">
              <w:rPr>
                <w:rFonts w:ascii="Times New Roman" w:hAnsi="Times New Roman"/>
              </w:rPr>
              <w:t>Р</w:t>
            </w:r>
            <w:proofErr w:type="gramEnd"/>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Наименование ГОСТ </w:t>
            </w:r>
            <w:proofErr w:type="gramStart"/>
            <w:r w:rsidRPr="00BD439A">
              <w:rPr>
                <w:rFonts w:ascii="Times New Roman" w:hAnsi="Times New Roman"/>
              </w:rPr>
              <w:t>Р</w:t>
            </w:r>
            <w:proofErr w:type="gramEnd"/>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51330.0-99 </w:t>
            </w:r>
          </w:p>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(МЭК 60079-0-98). </w:t>
            </w:r>
          </w:p>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Взамен ГОСТ 22782.0-81, </w:t>
            </w:r>
          </w:p>
          <w:p w:rsidR="00BD439A" w:rsidRPr="00BD439A" w:rsidRDefault="00BD439A" w:rsidP="0051211E">
            <w:pPr>
              <w:shd w:val="clear" w:color="auto" w:fill="FFFFFF"/>
              <w:rPr>
                <w:rFonts w:ascii="Times New Roman" w:hAnsi="Times New Roman"/>
              </w:rPr>
            </w:pPr>
            <w:r w:rsidRPr="00BD439A">
              <w:rPr>
                <w:rFonts w:ascii="Times New Roman" w:hAnsi="Times New Roman"/>
              </w:rPr>
              <w:t>ГОСТ 12.2.020-76</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0. Общие требования</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51330.1-99 </w:t>
            </w:r>
          </w:p>
          <w:p w:rsidR="00617A29" w:rsidRPr="00E272F8" w:rsidRDefault="00617A29" w:rsidP="0051211E">
            <w:pPr>
              <w:shd w:val="clear" w:color="auto" w:fill="FFFFFF"/>
              <w:rPr>
                <w:rFonts w:ascii="Times New Roman" w:hAnsi="Times New Roman"/>
              </w:rPr>
            </w:pPr>
            <w:r>
              <w:rPr>
                <w:rFonts w:ascii="Times New Roman" w:hAnsi="Times New Roman"/>
              </w:rPr>
              <w:t>(МЭК 60079-1</w:t>
            </w:r>
            <w:r w:rsidR="00BD439A" w:rsidRPr="00BD439A">
              <w:rPr>
                <w:rFonts w:ascii="Times New Roman" w:hAnsi="Times New Roman"/>
              </w:rPr>
              <w:t xml:space="preserve">-98). </w:t>
            </w:r>
          </w:p>
          <w:p w:rsidR="00BD439A" w:rsidRPr="00BD439A" w:rsidRDefault="00BD439A" w:rsidP="0051211E">
            <w:pPr>
              <w:shd w:val="clear" w:color="auto" w:fill="FFFFFF"/>
              <w:rPr>
                <w:rFonts w:ascii="Times New Roman" w:hAnsi="Times New Roman"/>
              </w:rPr>
            </w:pPr>
            <w:r w:rsidRPr="00BD439A">
              <w:rPr>
                <w:rFonts w:ascii="Times New Roman" w:hAnsi="Times New Roman"/>
              </w:rPr>
              <w:t>Взамен ГОСТ 22782.6-81</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w:t>
            </w:r>
            <w:r w:rsidR="00617A29">
              <w:rPr>
                <w:rFonts w:ascii="Times New Roman" w:hAnsi="Times New Roman"/>
              </w:rPr>
              <w:t xml:space="preserve"> </w:t>
            </w:r>
            <w:proofErr w:type="spellStart"/>
            <w:r w:rsidR="00617A29">
              <w:rPr>
                <w:rFonts w:ascii="Times New Roman" w:hAnsi="Times New Roman"/>
              </w:rPr>
              <w:t>Взрывозащита</w:t>
            </w:r>
            <w:proofErr w:type="spellEnd"/>
            <w:r w:rsidR="00617A29">
              <w:rPr>
                <w:rFonts w:ascii="Times New Roman" w:hAnsi="Times New Roman"/>
              </w:rPr>
              <w:t xml:space="preserve"> вида "взрывонепро</w:t>
            </w:r>
            <w:r w:rsidRPr="00BD439A">
              <w:rPr>
                <w:rFonts w:ascii="Times New Roman" w:hAnsi="Times New Roman"/>
              </w:rPr>
              <w:t>ницаемая оболочка"</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BD439A" w:rsidP="0051211E">
            <w:pPr>
              <w:shd w:val="clear" w:color="auto" w:fill="FFFFFF"/>
              <w:rPr>
                <w:rFonts w:ascii="Times New Roman" w:hAnsi="Times New Roman"/>
                <w:lang w:val="en-US"/>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w:t>
            </w:r>
            <w:r w:rsidR="00617A29">
              <w:rPr>
                <w:rFonts w:ascii="Times New Roman" w:hAnsi="Times New Roman"/>
              </w:rPr>
              <w:t>330</w:t>
            </w:r>
            <w:r w:rsidR="00617A29">
              <w:rPr>
                <w:rFonts w:ascii="Times New Roman" w:hAnsi="Times New Roman"/>
                <w:lang w:val="en-US"/>
              </w:rPr>
              <w:t>.</w:t>
            </w:r>
            <w:r w:rsidRPr="00BD439A">
              <w:rPr>
                <w:rFonts w:ascii="Times New Roman" w:hAnsi="Times New Roman"/>
              </w:rPr>
              <w:t xml:space="preserve">2-99 </w:t>
            </w:r>
          </w:p>
          <w:p w:rsidR="00BD439A" w:rsidRPr="00BD439A" w:rsidRDefault="00617A29" w:rsidP="0051211E">
            <w:pPr>
              <w:shd w:val="clear" w:color="auto" w:fill="FFFFFF"/>
              <w:rPr>
                <w:rFonts w:ascii="Times New Roman" w:hAnsi="Times New Roman"/>
              </w:rPr>
            </w:pPr>
            <w:r>
              <w:rPr>
                <w:rFonts w:ascii="Times New Roman" w:hAnsi="Times New Roman"/>
              </w:rPr>
              <w:t>(МЭК 60079-1</w:t>
            </w:r>
            <w:r w:rsidR="00BD439A" w:rsidRPr="00BD439A">
              <w:rPr>
                <w:rFonts w:ascii="Times New Roman" w:hAnsi="Times New Roman"/>
              </w:rPr>
              <w:t>А-75)</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Электрооборудование взрывозащищенное. Часть 1. </w:t>
            </w:r>
            <w:proofErr w:type="spellStart"/>
            <w:r w:rsidRPr="00BD439A">
              <w:rPr>
                <w:rFonts w:ascii="Times New Roman" w:hAnsi="Times New Roman"/>
              </w:rPr>
              <w:t>Взрывозащита</w:t>
            </w:r>
            <w:proofErr w:type="spellEnd"/>
            <w:r w:rsidRPr="00BD439A">
              <w:rPr>
                <w:rFonts w:ascii="Times New Roman" w:hAnsi="Times New Roman"/>
              </w:rPr>
              <w:t xml:space="preserve"> вида "взрывонепроницаемая оболочка". Дополнение 1. Приложение </w:t>
            </w:r>
            <w:r w:rsidRPr="00BD439A">
              <w:rPr>
                <w:rFonts w:ascii="Times New Roman" w:hAnsi="Times New Roman"/>
                <w:lang w:val="en-US"/>
              </w:rPr>
              <w:t xml:space="preserve">D. </w:t>
            </w:r>
            <w:r w:rsidRPr="00BD439A">
              <w:rPr>
                <w:rFonts w:ascii="Times New Roman" w:hAnsi="Times New Roman"/>
              </w:rPr>
              <w:t>Метод определения безопасного экспериментального зазора</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P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51330.3-99.</w:t>
            </w:r>
          </w:p>
          <w:p w:rsidR="00BD439A" w:rsidRPr="00BD439A" w:rsidRDefault="00BD439A" w:rsidP="0051211E">
            <w:pPr>
              <w:shd w:val="clear" w:color="auto" w:fill="FFFFFF"/>
              <w:rPr>
                <w:rFonts w:ascii="Times New Roman" w:hAnsi="Times New Roman"/>
              </w:rPr>
            </w:pPr>
            <w:r w:rsidRPr="00BD439A">
              <w:rPr>
                <w:rFonts w:ascii="Times New Roman" w:hAnsi="Times New Roman"/>
              </w:rPr>
              <w:t>Взамен ГОСТ 22782.4-78</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2. Заполнение или продувка оболочки под избыточным давлением "</w:t>
            </w:r>
            <w:proofErr w:type="spellStart"/>
            <w:r w:rsidRPr="00BD439A">
              <w:rPr>
                <w:rFonts w:ascii="Times New Roman" w:hAnsi="Times New Roman"/>
              </w:rPr>
              <w:t>р</w:t>
            </w:r>
            <w:proofErr w:type="spellEnd"/>
            <w:r w:rsidRPr="00BD439A">
              <w:rPr>
                <w:rFonts w:ascii="Times New Roman" w:hAnsi="Times New Roman"/>
              </w:rPr>
              <w:t>"</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Pr="00E272F8" w:rsidRDefault="00617A29" w:rsidP="0051211E">
            <w:pPr>
              <w:shd w:val="clear" w:color="auto" w:fill="FFFFFF"/>
              <w:rPr>
                <w:rFonts w:ascii="Times New Roman" w:hAnsi="Times New Roman"/>
              </w:rPr>
            </w:pPr>
            <w:r>
              <w:rPr>
                <w:rFonts w:ascii="Times New Roman" w:hAnsi="Times New Roman"/>
              </w:rPr>
              <w:lastRenderedPageBreak/>
              <w:t xml:space="preserve">ГОСТ </w:t>
            </w:r>
            <w:proofErr w:type="gramStart"/>
            <w:r>
              <w:rPr>
                <w:rFonts w:ascii="Times New Roman" w:hAnsi="Times New Roman"/>
              </w:rPr>
              <w:t>Р</w:t>
            </w:r>
            <w:proofErr w:type="gramEnd"/>
            <w:r>
              <w:rPr>
                <w:rFonts w:ascii="Times New Roman" w:hAnsi="Times New Roman"/>
              </w:rPr>
              <w:t xml:space="preserve"> 51</w:t>
            </w:r>
            <w:r w:rsidR="00BD439A" w:rsidRPr="00BD439A">
              <w:rPr>
                <w:rFonts w:ascii="Times New Roman" w:hAnsi="Times New Roman"/>
              </w:rPr>
              <w:t>330</w:t>
            </w:r>
            <w:r w:rsidRPr="00E272F8">
              <w:rPr>
                <w:rFonts w:ascii="Times New Roman" w:hAnsi="Times New Roman"/>
              </w:rPr>
              <w:t>.</w:t>
            </w:r>
            <w:r w:rsidR="00BD439A" w:rsidRPr="00BD439A">
              <w:rPr>
                <w:rFonts w:ascii="Times New Roman" w:hAnsi="Times New Roman"/>
              </w:rPr>
              <w:t xml:space="preserve">4-99 </w:t>
            </w:r>
          </w:p>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(МЭК 60079-3-90). </w:t>
            </w:r>
          </w:p>
          <w:p w:rsidR="00BD439A" w:rsidRPr="00BD439A" w:rsidRDefault="00BD439A" w:rsidP="0051211E">
            <w:pPr>
              <w:shd w:val="clear" w:color="auto" w:fill="FFFFFF"/>
              <w:rPr>
                <w:rFonts w:ascii="Times New Roman" w:hAnsi="Times New Roman"/>
              </w:rPr>
            </w:pPr>
            <w:r w:rsidRPr="00BD439A">
              <w:rPr>
                <w:rFonts w:ascii="Times New Roman" w:hAnsi="Times New Roman"/>
              </w:rPr>
              <w:t>Взамен ГОСТ 22782.5-78</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Электрооборудование взрывозащищенное. Часть 3. </w:t>
            </w:r>
            <w:proofErr w:type="spellStart"/>
            <w:r w:rsidRPr="00BD439A">
              <w:rPr>
                <w:rFonts w:ascii="Times New Roman" w:hAnsi="Times New Roman"/>
              </w:rPr>
              <w:t>Искрообразующие</w:t>
            </w:r>
            <w:proofErr w:type="spellEnd"/>
            <w:r w:rsidRPr="00BD439A">
              <w:rPr>
                <w:rFonts w:ascii="Times New Roman" w:hAnsi="Times New Roman"/>
              </w:rPr>
              <w:t xml:space="preserve"> механизмы для испытаний</w:t>
            </w:r>
            <w:r w:rsidR="00617A29">
              <w:rPr>
                <w:rFonts w:ascii="Times New Roman" w:hAnsi="Times New Roman"/>
              </w:rPr>
              <w:t xml:space="preserve"> электрических цепей на </w:t>
            </w:r>
            <w:proofErr w:type="spellStart"/>
            <w:r w:rsidR="00617A29">
              <w:rPr>
                <w:rFonts w:ascii="Times New Roman" w:hAnsi="Times New Roman"/>
              </w:rPr>
              <w:t>искробе</w:t>
            </w:r>
            <w:r w:rsidRPr="00BD439A">
              <w:rPr>
                <w:rFonts w:ascii="Times New Roman" w:hAnsi="Times New Roman"/>
              </w:rPr>
              <w:t>зопасность</w:t>
            </w:r>
            <w:proofErr w:type="spellEnd"/>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BD439A" w:rsidP="0051211E">
            <w:pPr>
              <w:shd w:val="clear" w:color="auto" w:fill="FFFFFF"/>
              <w:rPr>
                <w:rFonts w:ascii="Times New Roman" w:hAnsi="Times New Roman"/>
                <w:lang w:val="en-US"/>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51330.5-99 </w:t>
            </w:r>
          </w:p>
          <w:p w:rsidR="00BD439A" w:rsidRPr="00BD439A" w:rsidRDefault="00BD439A" w:rsidP="0051211E">
            <w:pPr>
              <w:shd w:val="clear" w:color="auto" w:fill="FFFFFF"/>
              <w:rPr>
                <w:rFonts w:ascii="Times New Roman" w:hAnsi="Times New Roman"/>
              </w:rPr>
            </w:pPr>
            <w:r w:rsidRPr="00BD439A">
              <w:rPr>
                <w:rFonts w:ascii="Times New Roman" w:hAnsi="Times New Roman"/>
              </w:rPr>
              <w:t>(МЭК 60079-4-75)</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4. Метод определения температуры самовоспламенения</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51330.6-99</w:t>
            </w:r>
          </w:p>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(МЭК 60079-5-97). </w:t>
            </w:r>
          </w:p>
          <w:p w:rsidR="00BD439A" w:rsidRPr="00BD439A" w:rsidRDefault="00BD439A" w:rsidP="0051211E">
            <w:pPr>
              <w:shd w:val="clear" w:color="auto" w:fill="FFFFFF"/>
              <w:rPr>
                <w:rFonts w:ascii="Times New Roman" w:hAnsi="Times New Roman"/>
              </w:rPr>
            </w:pPr>
            <w:r w:rsidRPr="00BD439A">
              <w:rPr>
                <w:rFonts w:ascii="Times New Roman" w:hAnsi="Times New Roman"/>
              </w:rPr>
              <w:t>Взамен ГОСТ 22782.2-77</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Электрооборудование взрывозащищенное. Часть 5. Кварцевое заполнение оболочки </w:t>
            </w:r>
            <w:r w:rsidRPr="00E272F8">
              <w:rPr>
                <w:rFonts w:ascii="Times New Roman" w:hAnsi="Times New Roman"/>
              </w:rPr>
              <w:t>"</w:t>
            </w:r>
            <w:r w:rsidRPr="00BD439A">
              <w:rPr>
                <w:rFonts w:ascii="Times New Roman" w:hAnsi="Times New Roman"/>
                <w:lang w:val="en-US"/>
              </w:rPr>
              <w:t>q</w:t>
            </w:r>
            <w:r w:rsidRPr="00E272F8">
              <w:rPr>
                <w:rFonts w:ascii="Times New Roman" w:hAnsi="Times New Roman"/>
              </w:rPr>
              <w:t>"</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51330.7-99 </w:t>
            </w:r>
          </w:p>
          <w:p w:rsidR="00617A29" w:rsidRPr="00E272F8" w:rsidRDefault="00BD439A" w:rsidP="0051211E">
            <w:pPr>
              <w:shd w:val="clear" w:color="auto" w:fill="FFFFFF"/>
              <w:rPr>
                <w:rFonts w:ascii="Times New Roman" w:hAnsi="Times New Roman"/>
              </w:rPr>
            </w:pPr>
            <w:r w:rsidRPr="00BD439A">
              <w:rPr>
                <w:rFonts w:ascii="Times New Roman" w:hAnsi="Times New Roman"/>
              </w:rPr>
              <w:t xml:space="preserve">(МЭК 60079-6-95). </w:t>
            </w:r>
          </w:p>
          <w:p w:rsidR="00BD439A" w:rsidRPr="00BD439A" w:rsidRDefault="00BD439A" w:rsidP="0051211E">
            <w:pPr>
              <w:shd w:val="clear" w:color="auto" w:fill="FFFFFF"/>
              <w:rPr>
                <w:rFonts w:ascii="Times New Roman" w:hAnsi="Times New Roman"/>
              </w:rPr>
            </w:pPr>
            <w:r w:rsidRPr="00BD439A">
              <w:rPr>
                <w:rFonts w:ascii="Times New Roman" w:hAnsi="Times New Roman"/>
              </w:rPr>
              <w:t>Взамен ГОСТ 22782.1-77</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6. Масляное заполнение оболочки "о"</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BD439A" w:rsidP="0051211E">
            <w:pPr>
              <w:shd w:val="clear" w:color="auto" w:fill="FFFFFF"/>
              <w:rPr>
                <w:rFonts w:ascii="Times New Roman" w:hAnsi="Times New Roman"/>
                <w:lang w:val="en-US"/>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51330.8-99. </w:t>
            </w:r>
          </w:p>
          <w:p w:rsidR="00BD439A" w:rsidRPr="00BD439A" w:rsidRDefault="00BD439A" w:rsidP="0051211E">
            <w:pPr>
              <w:shd w:val="clear" w:color="auto" w:fill="FFFFFF"/>
              <w:rPr>
                <w:rFonts w:ascii="Times New Roman" w:hAnsi="Times New Roman"/>
              </w:rPr>
            </w:pPr>
            <w:r w:rsidRPr="00BD439A">
              <w:rPr>
                <w:rFonts w:ascii="Times New Roman" w:hAnsi="Times New Roman"/>
              </w:rPr>
              <w:t>Взамен ГОСТ 22782.7-81</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7. Защита вида "е"</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w:t>
            </w:r>
            <w:r w:rsidR="00BD439A" w:rsidRPr="00BD439A">
              <w:rPr>
                <w:rFonts w:ascii="Times New Roman" w:hAnsi="Times New Roman"/>
              </w:rPr>
              <w:t>330.9-99</w:t>
            </w:r>
          </w:p>
          <w:p w:rsidR="00BD439A" w:rsidRPr="00BD439A" w:rsidRDefault="00BD439A" w:rsidP="0051211E">
            <w:pPr>
              <w:shd w:val="clear" w:color="auto" w:fill="FFFFFF"/>
              <w:rPr>
                <w:rFonts w:ascii="Times New Roman" w:hAnsi="Times New Roman"/>
              </w:rPr>
            </w:pPr>
            <w:r w:rsidRPr="00BD439A">
              <w:rPr>
                <w:rFonts w:ascii="Times New Roman" w:hAnsi="Times New Roman"/>
              </w:rPr>
              <w:t>(МЭК 60079-10-95)</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10. Классификация взрывоопасных зон</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Pr="00E272F8" w:rsidRDefault="00617A29" w:rsidP="0051211E">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w:t>
            </w:r>
            <w:r w:rsidR="00BD439A" w:rsidRPr="00BD439A">
              <w:rPr>
                <w:rFonts w:ascii="Times New Roman" w:hAnsi="Times New Roman"/>
              </w:rPr>
              <w:t xml:space="preserve">330.10-99 </w:t>
            </w:r>
          </w:p>
          <w:p w:rsidR="00BD439A" w:rsidRPr="00BD439A" w:rsidRDefault="00617A29" w:rsidP="0051211E">
            <w:pPr>
              <w:shd w:val="clear" w:color="auto" w:fill="FFFFFF"/>
              <w:rPr>
                <w:rFonts w:ascii="Times New Roman" w:hAnsi="Times New Roman"/>
              </w:rPr>
            </w:pPr>
            <w:r>
              <w:rPr>
                <w:rFonts w:ascii="Times New Roman" w:hAnsi="Times New Roman"/>
              </w:rPr>
              <w:t>(МЭК 60079-1</w:t>
            </w:r>
            <w:r w:rsidR="00BD439A" w:rsidRPr="00BD439A">
              <w:rPr>
                <w:rFonts w:ascii="Times New Roman" w:hAnsi="Times New Roman"/>
              </w:rPr>
              <w:t>1-98). Взамен ГОСТ 22782.5-78</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w:t>
            </w:r>
            <w:r w:rsidR="00617A29">
              <w:rPr>
                <w:rFonts w:ascii="Times New Roman" w:hAnsi="Times New Roman"/>
              </w:rPr>
              <w:t>ование взрывозащищенное Часть 1</w:t>
            </w:r>
            <w:r w:rsidRPr="00BD439A">
              <w:rPr>
                <w:rFonts w:ascii="Times New Roman" w:hAnsi="Times New Roman"/>
              </w:rPr>
              <w:t>1.</w:t>
            </w:r>
            <w:r w:rsidR="00617A29" w:rsidRPr="00E272F8">
              <w:rPr>
                <w:rFonts w:ascii="Times New Roman" w:hAnsi="Times New Roman"/>
              </w:rPr>
              <w:t xml:space="preserve"> </w:t>
            </w: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 </w:t>
            </w:r>
            <w:r w:rsidRPr="00E272F8">
              <w:rPr>
                <w:rFonts w:ascii="Times New Roman" w:hAnsi="Times New Roman"/>
              </w:rPr>
              <w:t>"</w:t>
            </w:r>
            <w:proofErr w:type="spellStart"/>
            <w:r w:rsidRPr="00BD439A">
              <w:rPr>
                <w:rFonts w:ascii="Times New Roman" w:hAnsi="Times New Roman"/>
                <w:lang w:val="en-US"/>
              </w:rPr>
              <w:t>i</w:t>
            </w:r>
            <w:proofErr w:type="spellEnd"/>
            <w:r w:rsidRPr="00E272F8">
              <w:rPr>
                <w:rFonts w:ascii="Times New Roman" w:hAnsi="Times New Roman"/>
              </w:rPr>
              <w:t>"</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51330.11</w:t>
            </w:r>
            <w:r w:rsidR="00BD439A" w:rsidRPr="00BD439A">
              <w:rPr>
                <w:rFonts w:ascii="Times New Roman" w:hAnsi="Times New Roman"/>
              </w:rPr>
              <w:t xml:space="preserve">-99 </w:t>
            </w:r>
          </w:p>
          <w:p w:rsidR="00BD439A" w:rsidRPr="00BD439A" w:rsidRDefault="00617A29" w:rsidP="0051211E">
            <w:pPr>
              <w:shd w:val="clear" w:color="auto" w:fill="FFFFFF"/>
              <w:rPr>
                <w:rFonts w:ascii="Times New Roman" w:hAnsi="Times New Roman"/>
              </w:rPr>
            </w:pPr>
            <w:r>
              <w:rPr>
                <w:rFonts w:ascii="Times New Roman" w:hAnsi="Times New Roman"/>
              </w:rPr>
              <w:t>(МЭК 60079-1</w:t>
            </w:r>
            <w:r w:rsidR="00BD439A" w:rsidRPr="00BD439A">
              <w:rPr>
                <w:rFonts w:ascii="Times New Roman" w:hAnsi="Times New Roman"/>
              </w:rPr>
              <w:t>2-78)</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51330.</w:t>
            </w:r>
            <w:r w:rsidR="00BD439A" w:rsidRPr="00BD439A">
              <w:rPr>
                <w:rFonts w:ascii="Times New Roman" w:hAnsi="Times New Roman"/>
              </w:rPr>
              <w:t xml:space="preserve">12-99 </w:t>
            </w:r>
          </w:p>
          <w:p w:rsidR="00BD439A" w:rsidRPr="00BD439A" w:rsidRDefault="00617A29" w:rsidP="0051211E">
            <w:pPr>
              <w:shd w:val="clear" w:color="auto" w:fill="FFFFFF"/>
              <w:rPr>
                <w:rFonts w:ascii="Times New Roman" w:hAnsi="Times New Roman"/>
              </w:rPr>
            </w:pPr>
            <w:r>
              <w:rPr>
                <w:rFonts w:ascii="Times New Roman" w:hAnsi="Times New Roman"/>
              </w:rPr>
              <w:t>(МЭК 60079-1</w:t>
            </w:r>
            <w:r w:rsidR="00BD439A" w:rsidRPr="00BD439A">
              <w:rPr>
                <w:rFonts w:ascii="Times New Roman" w:hAnsi="Times New Roman"/>
              </w:rPr>
              <w:t>3-82)</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13. Проектирование и эксплуатация помещений, защищенных избыточным давлением</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51330.13-99 (МЭК 60079-14-96)</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14. Электроустановки во взрывоопасных зонах (кроме подземных выработок)</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51330.14-99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15. Защита вида "</w:t>
            </w:r>
            <w:r w:rsidR="00617A29">
              <w:rPr>
                <w:rFonts w:ascii="Times New Roman" w:hAnsi="Times New Roman"/>
                <w:lang w:val="en-US"/>
              </w:rPr>
              <w:t>n</w:t>
            </w:r>
            <w:r w:rsidRPr="00BD439A">
              <w:rPr>
                <w:rFonts w:ascii="Times New Roman" w:hAnsi="Times New Roman"/>
              </w:rPr>
              <w:t>"</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51330.</w:t>
            </w:r>
            <w:r w:rsidR="00BD439A" w:rsidRPr="00BD439A">
              <w:rPr>
                <w:rFonts w:ascii="Times New Roman" w:hAnsi="Times New Roman"/>
              </w:rPr>
              <w:t xml:space="preserve">15-99 </w:t>
            </w:r>
          </w:p>
          <w:p w:rsidR="00BD439A" w:rsidRPr="00BD439A" w:rsidRDefault="00BD439A" w:rsidP="0051211E">
            <w:pPr>
              <w:shd w:val="clear" w:color="auto" w:fill="FFFFFF"/>
              <w:rPr>
                <w:rFonts w:ascii="Times New Roman" w:hAnsi="Times New Roman"/>
              </w:rPr>
            </w:pPr>
            <w:r w:rsidRPr="00BD439A">
              <w:rPr>
                <w:rFonts w:ascii="Times New Roman" w:hAnsi="Times New Roman"/>
              </w:rPr>
              <w:t>(МЭК 60079-16-90)</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16. Принудительная вентиляция для защиты помещений, в которых устанавливают анализаторы</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BD439A" w:rsidP="0051211E">
            <w:pPr>
              <w:shd w:val="clear" w:color="auto" w:fill="FFFFFF"/>
              <w:rPr>
                <w:rFonts w:ascii="Times New Roman" w:hAnsi="Times New Roman"/>
                <w:lang w:val="en-US"/>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51330.16-99 </w:t>
            </w:r>
          </w:p>
          <w:p w:rsidR="00BD439A" w:rsidRPr="00BD439A" w:rsidRDefault="00BD439A" w:rsidP="0051211E">
            <w:pPr>
              <w:shd w:val="clear" w:color="auto" w:fill="FFFFFF"/>
              <w:rPr>
                <w:rFonts w:ascii="Times New Roman" w:hAnsi="Times New Roman"/>
              </w:rPr>
            </w:pPr>
            <w:r w:rsidRPr="00BD439A">
              <w:rPr>
                <w:rFonts w:ascii="Times New Roman" w:hAnsi="Times New Roman"/>
              </w:rPr>
              <w:t>(МЭК 60079-17-96)</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17. Проверка и техническое обслуживание электроустановок во взрывоопасных зонах (кроме подземных выработок)</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w:t>
            </w:r>
            <w:r w:rsidR="00BD439A" w:rsidRPr="00BD439A">
              <w:rPr>
                <w:rFonts w:ascii="Times New Roman" w:hAnsi="Times New Roman"/>
              </w:rPr>
              <w:t xml:space="preserve">330.17-99 </w:t>
            </w:r>
          </w:p>
          <w:p w:rsidR="00BD439A" w:rsidRPr="00BD439A" w:rsidRDefault="00617A29" w:rsidP="0051211E">
            <w:pPr>
              <w:shd w:val="clear" w:color="auto" w:fill="FFFFFF"/>
              <w:rPr>
                <w:rFonts w:ascii="Times New Roman" w:hAnsi="Times New Roman"/>
              </w:rPr>
            </w:pPr>
            <w:r>
              <w:rPr>
                <w:rFonts w:ascii="Times New Roman" w:hAnsi="Times New Roman"/>
              </w:rPr>
              <w:t>(МЭК 60079-1</w:t>
            </w:r>
            <w:r w:rsidR="00BD439A" w:rsidRPr="00BD439A">
              <w:rPr>
                <w:rFonts w:ascii="Times New Roman" w:hAnsi="Times New Roman"/>
              </w:rPr>
              <w:t>8-92)</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Электрооборудование взрывозащищенное Часть 18. </w:t>
            </w:r>
            <w:proofErr w:type="spellStart"/>
            <w:r w:rsidRPr="00BD439A">
              <w:rPr>
                <w:rFonts w:ascii="Times New Roman" w:hAnsi="Times New Roman"/>
              </w:rPr>
              <w:t>Взрывозащита</w:t>
            </w:r>
            <w:proofErr w:type="spellEnd"/>
            <w:r w:rsidRPr="00BD439A">
              <w:rPr>
                <w:rFonts w:ascii="Times New Roman" w:hAnsi="Times New Roman"/>
              </w:rPr>
              <w:t xml:space="preserve"> вида «герметизация компаундом (</w:t>
            </w:r>
            <w:r w:rsidR="00617A29">
              <w:rPr>
                <w:rFonts w:ascii="Times New Roman" w:hAnsi="Times New Roman"/>
                <w:lang w:val="en-US"/>
              </w:rPr>
              <w:t>m</w:t>
            </w:r>
            <w:r w:rsidRPr="00BD439A">
              <w:rPr>
                <w:rFonts w:ascii="Times New Roman" w:hAnsi="Times New Roman"/>
              </w:rPr>
              <w:t>)»</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51330.1</w:t>
            </w:r>
            <w:r w:rsidR="00BD439A" w:rsidRPr="00BD439A">
              <w:rPr>
                <w:rFonts w:ascii="Times New Roman" w:hAnsi="Times New Roman"/>
              </w:rPr>
              <w:t xml:space="preserve">8-99 </w:t>
            </w:r>
          </w:p>
          <w:p w:rsidR="00BD439A" w:rsidRPr="00BD439A" w:rsidRDefault="00617A29" w:rsidP="0051211E">
            <w:pPr>
              <w:shd w:val="clear" w:color="auto" w:fill="FFFFFF"/>
              <w:rPr>
                <w:rFonts w:ascii="Times New Roman" w:hAnsi="Times New Roman"/>
              </w:rPr>
            </w:pPr>
            <w:r>
              <w:rPr>
                <w:rFonts w:ascii="Times New Roman" w:hAnsi="Times New Roman"/>
              </w:rPr>
              <w:t>(МЭК 60079-1</w:t>
            </w:r>
            <w:r w:rsidR="00BD439A" w:rsidRPr="00BD439A">
              <w:rPr>
                <w:rFonts w:ascii="Times New Roman" w:hAnsi="Times New Roman"/>
              </w:rPr>
              <w:t>9-93)</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BD439A" w:rsidP="0051211E">
            <w:pPr>
              <w:shd w:val="clear" w:color="auto" w:fill="FFFFFF"/>
              <w:rPr>
                <w:rFonts w:ascii="Times New Roman" w:hAnsi="Times New Roman"/>
                <w:lang w:val="en-US"/>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51330.19-99 </w:t>
            </w:r>
          </w:p>
          <w:p w:rsidR="00BD439A" w:rsidRPr="00BD439A" w:rsidRDefault="00BD439A" w:rsidP="0051211E">
            <w:pPr>
              <w:shd w:val="clear" w:color="auto" w:fill="FFFFFF"/>
              <w:rPr>
                <w:rFonts w:ascii="Times New Roman" w:hAnsi="Times New Roman"/>
              </w:rPr>
            </w:pPr>
            <w:r w:rsidRPr="00BD439A">
              <w:rPr>
                <w:rFonts w:ascii="Times New Roman" w:hAnsi="Times New Roman"/>
              </w:rPr>
              <w:t>(МЭК 60079-20-96)</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взрывозащищенное Часть 20. Данные по горючим газам и парам, относящиеся к эксплуатации электрооборудования</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617A29" w:rsidRDefault="00617A29" w:rsidP="0051211E">
            <w:pPr>
              <w:shd w:val="clear" w:color="auto" w:fill="FFFFFF"/>
              <w:rPr>
                <w:rFonts w:ascii="Times New Roman" w:hAnsi="Times New Roman"/>
                <w:lang w:val="en-US"/>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w:t>
            </w:r>
            <w:r w:rsidR="00BD439A" w:rsidRPr="00BD439A">
              <w:rPr>
                <w:rFonts w:ascii="Times New Roman" w:hAnsi="Times New Roman"/>
              </w:rPr>
              <w:t xml:space="preserve">330.20-99. </w:t>
            </w:r>
          </w:p>
          <w:p w:rsidR="00BD439A" w:rsidRPr="00BD439A" w:rsidRDefault="00BD439A" w:rsidP="0051211E">
            <w:pPr>
              <w:shd w:val="clear" w:color="auto" w:fill="FFFFFF"/>
              <w:rPr>
                <w:rFonts w:ascii="Times New Roman" w:hAnsi="Times New Roman"/>
              </w:rPr>
            </w:pPr>
            <w:r w:rsidRPr="00BD439A">
              <w:rPr>
                <w:rFonts w:ascii="Times New Roman" w:hAnsi="Times New Roman"/>
              </w:rPr>
              <w:t>Взамен ГОСТ 24719-81</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рудничное. Изоляция, пути утечки и электрические зазоры. Технические требования и методы испытаний</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00617A29">
              <w:rPr>
                <w:rFonts w:ascii="Times New Roman" w:hAnsi="Times New Roman"/>
                <w:lang w:val="en-US"/>
              </w:rPr>
              <w:t xml:space="preserve"> </w:t>
            </w:r>
            <w:r w:rsidRPr="00BD439A">
              <w:rPr>
                <w:rFonts w:ascii="Times New Roman" w:hAnsi="Times New Roman"/>
              </w:rPr>
              <w:t>МЭК 61241-3-99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применяемое в зонах, опасных по воспламенению горючей пыли. Часть 3. Классификация зон</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МЭК 61241-2-1-99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Электрооборудование, применяемое в зонах, опасных по воспламенению горючей пыли. Часть 2. Методы испытаний. Раздел 1. Методы </w:t>
            </w:r>
            <w:proofErr w:type="gramStart"/>
            <w:r w:rsidRPr="00BD439A">
              <w:rPr>
                <w:rFonts w:ascii="Times New Roman" w:hAnsi="Times New Roman"/>
              </w:rPr>
              <w:t>определения температуры самовоспламенения горючей пыли</w:t>
            </w:r>
            <w:proofErr w:type="gramEnd"/>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МЭК 61241-2-2-99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применяемое в зонах, опасных по воспламенению горючей пыли. Часть 2. Методы испытаний. Раздел 2. Метод определения удельного электрического сопротивления пыли в слоях</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Pr="00BD439A">
              <w:rPr>
                <w:rFonts w:ascii="Times New Roman" w:hAnsi="Times New Roman"/>
              </w:rPr>
              <w:t xml:space="preserve"> МЭК 61241-2-3-99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Электрооборудование, применяемое в зонах, опасных по </w:t>
            </w:r>
            <w:r w:rsidRPr="00BD439A">
              <w:rPr>
                <w:rFonts w:ascii="Times New Roman" w:hAnsi="Times New Roman"/>
              </w:rPr>
              <w:lastRenderedPageBreak/>
              <w:t xml:space="preserve">воспламенению горючей пыли. Часть 2. Методы испытаний. Раздел 3. Методы </w:t>
            </w:r>
            <w:proofErr w:type="gramStart"/>
            <w:r w:rsidRPr="00BD439A">
              <w:rPr>
                <w:rFonts w:ascii="Times New Roman" w:hAnsi="Times New Roman"/>
              </w:rPr>
              <w:t>определения минимальной энергии зажигания пылевоздушных смесей</w:t>
            </w:r>
            <w:proofErr w:type="gramEnd"/>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lastRenderedPageBreak/>
              <w:t xml:space="preserve">ГОСТ </w:t>
            </w:r>
            <w:proofErr w:type="gramStart"/>
            <w:r w:rsidRPr="00BD439A">
              <w:rPr>
                <w:rFonts w:ascii="Times New Roman" w:hAnsi="Times New Roman"/>
              </w:rPr>
              <w:t>Р</w:t>
            </w:r>
            <w:proofErr w:type="gramEnd"/>
            <w:r w:rsidRPr="00BD439A">
              <w:rPr>
                <w:rFonts w:ascii="Times New Roman" w:hAnsi="Times New Roman"/>
              </w:rPr>
              <w:t xml:space="preserve"> МЭК 61241-1-1-99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00617A29">
              <w:rPr>
                <w:rFonts w:ascii="Times New Roman" w:hAnsi="Times New Roman"/>
                <w:lang w:val="en-US"/>
              </w:rPr>
              <w:t xml:space="preserve"> </w:t>
            </w:r>
            <w:r w:rsidRPr="00BD439A">
              <w:rPr>
                <w:rFonts w:ascii="Times New Roman" w:hAnsi="Times New Roman"/>
              </w:rPr>
              <w:t>МЭК 61241-1-2-99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00617A29">
              <w:rPr>
                <w:rFonts w:ascii="Times New Roman" w:hAnsi="Times New Roman"/>
                <w:lang w:val="en-US"/>
              </w:rPr>
              <w:t xml:space="preserve"> </w:t>
            </w:r>
            <w:r w:rsidRPr="00BD439A">
              <w:rPr>
                <w:rFonts w:ascii="Times New Roman" w:hAnsi="Times New Roman"/>
              </w:rPr>
              <w:t>МЭК 61779-1-99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Электрические приборы для обнаружения и измерения горючих газов. Часть 1. Общие требования и методы испытаний</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00617A29">
              <w:rPr>
                <w:rFonts w:ascii="Times New Roman" w:hAnsi="Times New Roman"/>
                <w:lang w:val="en-US"/>
              </w:rPr>
              <w:t xml:space="preserve"> </w:t>
            </w:r>
            <w:r w:rsidRPr="00BD439A">
              <w:rPr>
                <w:rFonts w:ascii="Times New Roman" w:hAnsi="Times New Roman"/>
              </w:rPr>
              <w:t>МЭК 61779-2-99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Электрические приборы для обнаружения и измерения горючих газов. Часть 2. Требования к рабочим характеристикам приборов группы </w:t>
            </w:r>
            <w:r w:rsidRPr="00BD439A">
              <w:rPr>
                <w:rFonts w:ascii="Times New Roman" w:hAnsi="Times New Roman"/>
                <w:lang w:val="en-US"/>
              </w:rPr>
              <w:t>I</w:t>
            </w:r>
            <w:r w:rsidRPr="00E272F8">
              <w:rPr>
                <w:rFonts w:ascii="Times New Roman" w:hAnsi="Times New Roman"/>
              </w:rPr>
              <w:t xml:space="preserve">, </w:t>
            </w:r>
            <w:r w:rsidRPr="00BD439A">
              <w:rPr>
                <w:rFonts w:ascii="Times New Roman" w:hAnsi="Times New Roman"/>
              </w:rPr>
              <w:t>имеющих индикацию до 5 % объемной концентрации метана в воздухе</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00617A29">
              <w:rPr>
                <w:rFonts w:ascii="Times New Roman" w:hAnsi="Times New Roman"/>
                <w:lang w:val="en-US"/>
              </w:rPr>
              <w:t xml:space="preserve"> </w:t>
            </w:r>
            <w:r w:rsidRPr="00BD439A">
              <w:rPr>
                <w:rFonts w:ascii="Times New Roman" w:hAnsi="Times New Roman"/>
              </w:rPr>
              <w:t>МЭК 61779-3-99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Электрические приборы для обнаружения и измерения горючих газов. Часть 3. Требования к рабочим характеристикам приборов группы </w:t>
            </w:r>
            <w:r w:rsidRPr="00BD439A">
              <w:rPr>
                <w:rFonts w:ascii="Times New Roman" w:hAnsi="Times New Roman"/>
                <w:lang w:val="en-US"/>
              </w:rPr>
              <w:t>I</w:t>
            </w:r>
            <w:r w:rsidRPr="00E272F8">
              <w:rPr>
                <w:rFonts w:ascii="Times New Roman" w:hAnsi="Times New Roman"/>
              </w:rPr>
              <w:t xml:space="preserve">, </w:t>
            </w:r>
            <w:r w:rsidRPr="00BD439A">
              <w:rPr>
                <w:rFonts w:ascii="Times New Roman" w:hAnsi="Times New Roman"/>
              </w:rPr>
              <w:t>имеющих индикацию до 100 % объемной концентрации метана в воздухе</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00617A29">
              <w:rPr>
                <w:rFonts w:ascii="Times New Roman" w:hAnsi="Times New Roman"/>
                <w:lang w:val="en-US"/>
              </w:rPr>
              <w:t xml:space="preserve"> </w:t>
            </w:r>
            <w:r w:rsidRPr="00BD439A">
              <w:rPr>
                <w:rFonts w:ascii="Times New Roman" w:hAnsi="Times New Roman"/>
              </w:rPr>
              <w:t>МЭК 61779-4-99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Электрические приборы для обнаружения и измерения горючих газов. Часть 4. Требования к рабочим характеристикам приборов группы </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имеющих индикацию до 100 % объемной концентрации метана в воздухе</w:t>
            </w:r>
          </w:p>
        </w:tc>
      </w:tr>
      <w:tr w:rsidR="00BD439A" w:rsidRPr="00BD439A">
        <w:tblPrEx>
          <w:tblCellMar>
            <w:top w:w="0" w:type="dxa"/>
            <w:bottom w:w="0" w:type="dxa"/>
          </w:tblCellMar>
        </w:tblPrEx>
        <w:trPr>
          <w:trHeight w:val="20"/>
        </w:trPr>
        <w:tc>
          <w:tcPr>
            <w:tcW w:w="2438"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ГОСТ </w:t>
            </w:r>
            <w:proofErr w:type="gramStart"/>
            <w:r w:rsidRPr="00BD439A">
              <w:rPr>
                <w:rFonts w:ascii="Times New Roman" w:hAnsi="Times New Roman"/>
              </w:rPr>
              <w:t>Р</w:t>
            </w:r>
            <w:proofErr w:type="gramEnd"/>
            <w:r w:rsidR="00617A29">
              <w:rPr>
                <w:rFonts w:ascii="Times New Roman" w:hAnsi="Times New Roman"/>
              </w:rPr>
              <w:t xml:space="preserve"> 61</w:t>
            </w:r>
            <w:r w:rsidRPr="00BD439A">
              <w:rPr>
                <w:rFonts w:ascii="Times New Roman" w:hAnsi="Times New Roman"/>
              </w:rPr>
              <w:t>779-5-99</w:t>
            </w:r>
          </w:p>
        </w:tc>
        <w:tc>
          <w:tcPr>
            <w:tcW w:w="5933" w:type="dxa"/>
            <w:tcBorders>
              <w:top w:val="single" w:sz="6" w:space="0" w:color="auto"/>
              <w:left w:val="single" w:sz="6" w:space="0" w:color="auto"/>
              <w:bottom w:val="single" w:sz="6" w:space="0" w:color="auto"/>
              <w:right w:val="single" w:sz="6" w:space="0" w:color="auto"/>
            </w:tcBorders>
          </w:tcPr>
          <w:p w:rsidR="00BD439A" w:rsidRPr="00BD439A" w:rsidRDefault="00BD439A" w:rsidP="0051211E">
            <w:pPr>
              <w:shd w:val="clear" w:color="auto" w:fill="FFFFFF"/>
              <w:rPr>
                <w:rFonts w:ascii="Times New Roman" w:hAnsi="Times New Roman"/>
              </w:rPr>
            </w:pPr>
            <w:r w:rsidRPr="00BD439A">
              <w:rPr>
                <w:rFonts w:ascii="Times New Roman" w:hAnsi="Times New Roman"/>
              </w:rPr>
              <w:t xml:space="preserve">Электрические приборы для обнаружения и измерения горючих газов. Часть 5. Требования к рабочим характеристикам приборов группы </w:t>
            </w:r>
            <w:r w:rsidRPr="00BD439A">
              <w:rPr>
                <w:rFonts w:ascii="Times New Roman" w:hAnsi="Times New Roman"/>
                <w:lang w:val="en-US"/>
              </w:rPr>
              <w:t>II</w:t>
            </w:r>
            <w:r w:rsidRPr="00E272F8">
              <w:rPr>
                <w:rFonts w:ascii="Times New Roman" w:hAnsi="Times New Roman"/>
              </w:rPr>
              <w:t xml:space="preserve"> </w:t>
            </w:r>
            <w:r w:rsidRPr="00BD439A">
              <w:rPr>
                <w:rFonts w:ascii="Times New Roman" w:hAnsi="Times New Roman"/>
              </w:rPr>
              <w:t>при объемных концентрациях газа до 100%</w:t>
            </w:r>
          </w:p>
        </w:tc>
      </w:tr>
    </w:tbl>
    <w:p w:rsidR="0051211E" w:rsidRPr="00FB74CA" w:rsidRDefault="0051211E" w:rsidP="00FB74CA">
      <w:pPr>
        <w:shd w:val="clear" w:color="auto" w:fill="FFFFFF"/>
        <w:ind w:firstLine="284"/>
        <w:jc w:val="both"/>
        <w:rPr>
          <w:rFonts w:ascii="Times New Roman" w:hAnsi="Times New Roman"/>
          <w:bCs/>
        </w:rPr>
      </w:pPr>
    </w:p>
    <w:p w:rsidR="0051211E" w:rsidRPr="00FB74CA" w:rsidRDefault="0051211E" w:rsidP="00FB74CA">
      <w:pPr>
        <w:shd w:val="clear" w:color="auto" w:fill="FFFFFF"/>
        <w:ind w:firstLine="284"/>
        <w:jc w:val="both"/>
        <w:rPr>
          <w:rFonts w:ascii="Times New Roman" w:hAnsi="Times New Roman"/>
          <w:bCs/>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ЛИТЕРАТУРА</w:t>
      </w:r>
    </w:p>
    <w:p w:rsidR="0051211E" w:rsidRDefault="0051211E"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1. Правила устройства электроустановок (ПУЭ) - М.: </w:t>
      </w:r>
      <w:proofErr w:type="spellStart"/>
      <w:r w:rsidRPr="00BD439A">
        <w:rPr>
          <w:rFonts w:ascii="Times New Roman" w:hAnsi="Times New Roman"/>
        </w:rPr>
        <w:t>Энергоатомиздат</w:t>
      </w:r>
      <w:proofErr w:type="spellEnd"/>
      <w:r w:rsidRPr="00BD439A">
        <w:rPr>
          <w:rFonts w:ascii="Times New Roman" w:hAnsi="Times New Roman"/>
        </w:rPr>
        <w:t>, 1986.</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2. ГОСТ </w:t>
      </w:r>
      <w:proofErr w:type="gramStart"/>
      <w:r w:rsidRPr="00BD439A">
        <w:rPr>
          <w:rFonts w:ascii="Times New Roman" w:hAnsi="Times New Roman"/>
        </w:rPr>
        <w:t>Р</w:t>
      </w:r>
      <w:proofErr w:type="gramEnd"/>
      <w:r w:rsidRPr="00BD439A">
        <w:rPr>
          <w:rFonts w:ascii="Times New Roman" w:hAnsi="Times New Roman"/>
        </w:rPr>
        <w:t xml:space="preserve"> 51330.9-99. Электрооборудование взрывозащищенное Часть 10. Классификация взрывоопасных зон.</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3. ГОСТ </w:t>
      </w:r>
      <w:proofErr w:type="gramStart"/>
      <w:r w:rsidRPr="00BD439A">
        <w:rPr>
          <w:rFonts w:ascii="Times New Roman" w:hAnsi="Times New Roman"/>
        </w:rPr>
        <w:t>Р</w:t>
      </w:r>
      <w:proofErr w:type="gramEnd"/>
      <w:r w:rsidRPr="00BD439A">
        <w:rPr>
          <w:rFonts w:ascii="Times New Roman" w:hAnsi="Times New Roman"/>
        </w:rPr>
        <w:t xml:space="preserve"> 51330.22-99. Электрооборудование, применяемое в зонах, опасных по воспламенению горючей пыли. Часть 3. Классификация зон.</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4. ГОСТ 12.2.020-76.</w:t>
      </w:r>
      <w:r w:rsidR="00617A29">
        <w:rPr>
          <w:rFonts w:ascii="Times New Roman" w:hAnsi="Times New Roman"/>
        </w:rPr>
        <w:t xml:space="preserve"> Электрооборудование взрывозащи</w:t>
      </w:r>
      <w:r w:rsidRPr="00BD439A">
        <w:rPr>
          <w:rFonts w:ascii="Times New Roman" w:hAnsi="Times New Roman"/>
        </w:rPr>
        <w:t>щенное. Термины и определения. Классификация. Маркировка.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5. ГОСТ 18311-80. Электрооборудование. Основные понятия. Термины и определения.</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6. ГОСТ 12.1.011-78. Смеси взрывоопасные. Классификация и методы испытаний.</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7. Правила изготовления взрывозащищенного электрооборудования (ПИВЭ). - М.: Энергия, 1964.</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8. Правила изготовления взрывозащищенного и рудничного электрооборудования (ПИВРЭ). - М.: Энергия, 1969.</w:t>
      </w:r>
    </w:p>
    <w:p w:rsidR="00BD439A" w:rsidRPr="00BD439A" w:rsidRDefault="00BD439A" w:rsidP="00BD439A">
      <w:pPr>
        <w:shd w:val="clear" w:color="auto" w:fill="FFFFFF"/>
        <w:ind w:firstLine="284"/>
        <w:jc w:val="both"/>
        <w:rPr>
          <w:rFonts w:ascii="Times New Roman" w:hAnsi="Times New Roman"/>
        </w:rPr>
      </w:pPr>
      <w:r w:rsidRPr="00617A29">
        <w:rPr>
          <w:rFonts w:ascii="Times New Roman" w:hAnsi="Times New Roman"/>
        </w:rPr>
        <w:t xml:space="preserve">9. </w:t>
      </w:r>
      <w:r w:rsidRPr="00617A29">
        <w:rPr>
          <w:rFonts w:ascii="Times New Roman" w:hAnsi="Times New Roman"/>
          <w:iCs/>
        </w:rPr>
        <w:t xml:space="preserve">Черкасов В.Н., Шаровар Ф.И. </w:t>
      </w:r>
      <w:r w:rsidRPr="00617A29">
        <w:rPr>
          <w:rFonts w:ascii="Times New Roman" w:hAnsi="Times New Roman"/>
        </w:rPr>
        <w:t>Пожарная профилактика электроустановок. - М.: ВИПТШ,</w:t>
      </w:r>
      <w:r w:rsidRPr="00BD439A">
        <w:rPr>
          <w:rFonts w:ascii="Times New Roman" w:hAnsi="Times New Roman"/>
        </w:rPr>
        <w:t xml:space="preserve"> 1987.</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10. ГОСТ 14254-96. Электрооборудование напряжением до 1000</w:t>
      </w:r>
      <w:proofErr w:type="gramStart"/>
      <w:r w:rsidRPr="00BD439A">
        <w:rPr>
          <w:rFonts w:ascii="Times New Roman" w:hAnsi="Times New Roman"/>
        </w:rPr>
        <w:t xml:space="preserve"> В</w:t>
      </w:r>
      <w:proofErr w:type="gramEnd"/>
      <w:r w:rsidRPr="00BD439A">
        <w:rPr>
          <w:rFonts w:ascii="Times New Roman" w:hAnsi="Times New Roman"/>
        </w:rPr>
        <w:t xml:space="preserve"> с оболочкой. Степени защиты.</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11. ГОСТ 22782.6-81. Электрооборудование взрывозащищенное с видом </w:t>
      </w:r>
      <w:proofErr w:type="spellStart"/>
      <w:r w:rsidRPr="00BD439A">
        <w:rPr>
          <w:rFonts w:ascii="Times New Roman" w:hAnsi="Times New Roman"/>
        </w:rPr>
        <w:t>взрывозащиты</w:t>
      </w:r>
      <w:proofErr w:type="spellEnd"/>
      <w:r w:rsidRPr="00BD439A">
        <w:rPr>
          <w:rFonts w:ascii="Times New Roman" w:hAnsi="Times New Roman"/>
        </w:rPr>
        <w:t xml:space="preserve"> "Взрывонепроницаемая оболочка".</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12. ГОСТ 22782.5-78. Электрооборудование взрывозащищенное с видом </w:t>
      </w:r>
      <w:proofErr w:type="spellStart"/>
      <w:r w:rsidRPr="00BD439A">
        <w:rPr>
          <w:rFonts w:ascii="Times New Roman" w:hAnsi="Times New Roman"/>
        </w:rPr>
        <w:t>взрывозащиты</w:t>
      </w:r>
      <w:proofErr w:type="spellEnd"/>
      <w:r w:rsidRPr="00BD439A">
        <w:rPr>
          <w:rFonts w:ascii="Times New Roman" w:hAnsi="Times New Roman"/>
        </w:rPr>
        <w:t xml:space="preserve"> "</w:t>
      </w:r>
      <w:proofErr w:type="spellStart"/>
      <w:r w:rsidRPr="00BD439A">
        <w:rPr>
          <w:rFonts w:ascii="Times New Roman" w:hAnsi="Times New Roman"/>
        </w:rPr>
        <w:t>Искробезопасная</w:t>
      </w:r>
      <w:proofErr w:type="spellEnd"/>
      <w:r w:rsidRPr="00BD439A">
        <w:rPr>
          <w:rFonts w:ascii="Times New Roman" w:hAnsi="Times New Roman"/>
        </w:rPr>
        <w:t xml:space="preserve"> электрическая цепь".</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13. ГОСТ 22782.4-78. Электрооборудование взрывозащищенное с видом </w:t>
      </w:r>
      <w:proofErr w:type="spellStart"/>
      <w:r w:rsidRPr="00BD439A">
        <w:rPr>
          <w:rFonts w:ascii="Times New Roman" w:hAnsi="Times New Roman"/>
        </w:rPr>
        <w:t>взрывозащиты</w:t>
      </w:r>
      <w:proofErr w:type="spellEnd"/>
      <w:r w:rsidRPr="00BD439A">
        <w:rPr>
          <w:rFonts w:ascii="Times New Roman" w:hAnsi="Times New Roman"/>
        </w:rPr>
        <w:t xml:space="preserve"> "Заполнение или продувка оболочки под избыточным давлением".</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14. ГОСТ 22782.1-77. Электрооборудование взрывозащищенное с видом </w:t>
      </w:r>
      <w:proofErr w:type="spellStart"/>
      <w:r w:rsidRPr="00BD439A">
        <w:rPr>
          <w:rFonts w:ascii="Times New Roman" w:hAnsi="Times New Roman"/>
        </w:rPr>
        <w:t>взрывозащиты</w:t>
      </w:r>
      <w:proofErr w:type="spellEnd"/>
      <w:r w:rsidRPr="00BD439A">
        <w:rPr>
          <w:rFonts w:ascii="Times New Roman" w:hAnsi="Times New Roman"/>
        </w:rPr>
        <w:t xml:space="preserve"> "Масляное заполнение оболочки".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15. ГОСТ 22782.2-77. Эл</w:t>
      </w:r>
      <w:r w:rsidR="00617A29">
        <w:rPr>
          <w:rFonts w:ascii="Times New Roman" w:hAnsi="Times New Roman"/>
        </w:rPr>
        <w:t>ектрооборудование взрывозащищен</w:t>
      </w:r>
      <w:r w:rsidRPr="00BD439A">
        <w:rPr>
          <w:rFonts w:ascii="Times New Roman" w:hAnsi="Times New Roman"/>
        </w:rPr>
        <w:t xml:space="preserve">ное с видом </w:t>
      </w:r>
      <w:proofErr w:type="spellStart"/>
      <w:r w:rsidRPr="00BD439A">
        <w:rPr>
          <w:rFonts w:ascii="Times New Roman" w:hAnsi="Times New Roman"/>
        </w:rPr>
        <w:t>взрывозащиты</w:t>
      </w:r>
      <w:proofErr w:type="spellEnd"/>
      <w:r w:rsidRPr="00BD439A">
        <w:rPr>
          <w:rFonts w:ascii="Times New Roman" w:hAnsi="Times New Roman"/>
        </w:rPr>
        <w:t xml:space="preserve"> "Кварцевое заполнение оболочки".</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 xml:space="preserve">16. ГОСТ 22782.3-77. Электрооборудование взрывозащищенное со специальным видом </w:t>
      </w:r>
      <w:proofErr w:type="spellStart"/>
      <w:r w:rsidRPr="00BD439A">
        <w:rPr>
          <w:rFonts w:ascii="Times New Roman" w:hAnsi="Times New Roman"/>
        </w:rPr>
        <w:lastRenderedPageBreak/>
        <w:t>взрывозащиты</w:t>
      </w:r>
      <w:proofErr w:type="spellEnd"/>
      <w:r w:rsidRPr="00BD439A">
        <w:rPr>
          <w:rFonts w:ascii="Times New Roman" w:hAnsi="Times New Roman"/>
        </w:rPr>
        <w:t>.</w:t>
      </w:r>
    </w:p>
    <w:p w:rsidR="00BD439A" w:rsidRPr="00BD439A" w:rsidRDefault="00BD439A" w:rsidP="00BD439A">
      <w:pPr>
        <w:shd w:val="clear" w:color="auto" w:fill="FFFFFF"/>
        <w:ind w:firstLine="284"/>
        <w:jc w:val="both"/>
        <w:rPr>
          <w:rFonts w:ascii="Times New Roman" w:hAnsi="Times New Roman"/>
        </w:rPr>
      </w:pPr>
      <w:r w:rsidRPr="00BD439A">
        <w:rPr>
          <w:rFonts w:ascii="Times New Roman" w:hAnsi="Times New Roman"/>
        </w:rPr>
        <w:t>17. ГОСТ 22782.7</w:t>
      </w:r>
      <w:r w:rsidR="001C13E9" w:rsidRPr="00E272F8">
        <w:rPr>
          <w:rFonts w:ascii="Times New Roman" w:hAnsi="Times New Roman"/>
        </w:rPr>
        <w:t>-</w:t>
      </w:r>
      <w:r w:rsidRPr="00BD439A">
        <w:rPr>
          <w:rFonts w:ascii="Times New Roman" w:hAnsi="Times New Roman"/>
        </w:rPr>
        <w:t>81. Электрооборудование взрывозащищенное с защитой вида "е".</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18. </w:t>
      </w:r>
      <w:r w:rsidRPr="001C13E9">
        <w:rPr>
          <w:rFonts w:ascii="Times New Roman" w:hAnsi="Times New Roman"/>
          <w:iCs/>
        </w:rPr>
        <w:t xml:space="preserve">Черкасов В.Н. </w:t>
      </w:r>
      <w:r w:rsidRPr="001C13E9">
        <w:rPr>
          <w:rFonts w:ascii="Times New Roman" w:hAnsi="Times New Roman"/>
        </w:rPr>
        <w:t xml:space="preserve">Защита </w:t>
      </w:r>
      <w:proofErr w:type="spellStart"/>
      <w:r w:rsidRPr="001C13E9">
        <w:rPr>
          <w:rFonts w:ascii="Times New Roman" w:hAnsi="Times New Roman"/>
        </w:rPr>
        <w:t>пожар</w:t>
      </w:r>
      <w:proofErr w:type="gramStart"/>
      <w:r w:rsidRPr="001C13E9">
        <w:rPr>
          <w:rFonts w:ascii="Times New Roman" w:hAnsi="Times New Roman"/>
        </w:rPr>
        <w:t>о</w:t>
      </w:r>
      <w:proofErr w:type="spellEnd"/>
      <w:r w:rsidRPr="001C13E9">
        <w:rPr>
          <w:rFonts w:ascii="Times New Roman" w:hAnsi="Times New Roman"/>
        </w:rPr>
        <w:t>-</w:t>
      </w:r>
      <w:proofErr w:type="gramEnd"/>
      <w:r w:rsidRPr="001C13E9">
        <w:rPr>
          <w:rFonts w:ascii="Times New Roman" w:hAnsi="Times New Roman"/>
        </w:rPr>
        <w:t xml:space="preserve"> и взрывоопасных зданий и сооружений от молнии и статического электричества. - М.</w:t>
      </w:r>
      <w:r w:rsidR="001C13E9" w:rsidRPr="00E272F8">
        <w:rPr>
          <w:rFonts w:ascii="Times New Roman" w:hAnsi="Times New Roman"/>
        </w:rPr>
        <w:t>:</w:t>
      </w:r>
      <w:r w:rsidRPr="001C13E9">
        <w:rPr>
          <w:rFonts w:ascii="Times New Roman" w:hAnsi="Times New Roman"/>
        </w:rPr>
        <w:t xml:space="preserve"> </w:t>
      </w:r>
      <w:proofErr w:type="spellStart"/>
      <w:r w:rsidRPr="001C13E9">
        <w:rPr>
          <w:rFonts w:ascii="Times New Roman" w:hAnsi="Times New Roman"/>
        </w:rPr>
        <w:t>Стройиздат</w:t>
      </w:r>
      <w:proofErr w:type="spellEnd"/>
      <w:r w:rsidRPr="001C13E9">
        <w:rPr>
          <w:rFonts w:ascii="Times New Roman" w:hAnsi="Times New Roman"/>
        </w:rPr>
        <w:t>, 1993.</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19. </w:t>
      </w:r>
      <w:r w:rsidRPr="001C13E9">
        <w:rPr>
          <w:rFonts w:ascii="Times New Roman" w:hAnsi="Times New Roman"/>
          <w:iCs/>
        </w:rPr>
        <w:t xml:space="preserve">Черкасов В.Н., Кузнецов В.А. </w:t>
      </w:r>
      <w:r w:rsidRPr="001C13E9">
        <w:rPr>
          <w:rFonts w:ascii="Times New Roman" w:hAnsi="Times New Roman"/>
        </w:rPr>
        <w:t xml:space="preserve">Методические указания к решению задач по выбору электрооборудования для </w:t>
      </w:r>
      <w:proofErr w:type="spellStart"/>
      <w:r w:rsidRPr="001C13E9">
        <w:rPr>
          <w:rFonts w:ascii="Times New Roman" w:hAnsi="Times New Roman"/>
        </w:rPr>
        <w:t>пожар</w:t>
      </w:r>
      <w:proofErr w:type="gramStart"/>
      <w:r w:rsidRPr="001C13E9">
        <w:rPr>
          <w:rFonts w:ascii="Times New Roman" w:hAnsi="Times New Roman"/>
        </w:rPr>
        <w:t>о</w:t>
      </w:r>
      <w:proofErr w:type="spellEnd"/>
      <w:r w:rsidRPr="001C13E9">
        <w:rPr>
          <w:rFonts w:ascii="Times New Roman" w:hAnsi="Times New Roman"/>
        </w:rPr>
        <w:t>-</w:t>
      </w:r>
      <w:proofErr w:type="gramEnd"/>
      <w:r w:rsidRPr="001C13E9">
        <w:rPr>
          <w:rFonts w:ascii="Times New Roman" w:hAnsi="Times New Roman"/>
        </w:rPr>
        <w:t xml:space="preserve"> и взрывоопасных производств. - М.: ВИПТШ, 1998.</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20. Справочник по электрическим машинам. В 2 т. - М.. </w:t>
      </w:r>
      <w:proofErr w:type="spellStart"/>
      <w:r w:rsidRPr="001C13E9">
        <w:rPr>
          <w:rFonts w:ascii="Times New Roman" w:hAnsi="Times New Roman"/>
        </w:rPr>
        <w:t>Энергоатомиздат</w:t>
      </w:r>
      <w:proofErr w:type="spellEnd"/>
      <w:r w:rsidRPr="001C13E9">
        <w:rPr>
          <w:rFonts w:ascii="Times New Roman" w:hAnsi="Times New Roman"/>
        </w:rPr>
        <w:t>, 1988. -Т. 1.</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21. Справочник по электрическим машинам. В 2 т. - М.: </w:t>
      </w:r>
      <w:proofErr w:type="spellStart"/>
      <w:r w:rsidRPr="001C13E9">
        <w:rPr>
          <w:rFonts w:ascii="Times New Roman" w:hAnsi="Times New Roman"/>
        </w:rPr>
        <w:t>Энергоатомиздат</w:t>
      </w:r>
      <w:proofErr w:type="spellEnd"/>
      <w:r w:rsidRPr="001C13E9">
        <w:rPr>
          <w:rFonts w:ascii="Times New Roman" w:hAnsi="Times New Roman"/>
        </w:rPr>
        <w:t>, 1989. -Т. 2.</w:t>
      </w:r>
    </w:p>
    <w:p w:rsidR="00BD439A" w:rsidRPr="001C13E9" w:rsidRDefault="00BD439A" w:rsidP="00BD439A">
      <w:pPr>
        <w:shd w:val="clear" w:color="auto" w:fill="FFFFFF"/>
        <w:ind w:firstLine="284"/>
        <w:rPr>
          <w:rFonts w:ascii="Times New Roman" w:hAnsi="Times New Roman"/>
        </w:rPr>
      </w:pPr>
      <w:r w:rsidRPr="001C13E9">
        <w:rPr>
          <w:rFonts w:ascii="Times New Roman" w:hAnsi="Times New Roman"/>
        </w:rPr>
        <w:t>22. ГОСТ 13828-74. Светильники. Виды и обозначения.</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23. Правила устройства электроустановок. 7-е изд. Разд. 6. Электрическое освещение. Разд. 7, гл.7.1 и 7.2. </w:t>
      </w:r>
      <w:r w:rsidR="001C13E9">
        <w:rPr>
          <w:rFonts w:ascii="Times New Roman" w:hAnsi="Times New Roman"/>
        </w:rPr>
        <w:t>–</w:t>
      </w:r>
      <w:r w:rsidRPr="001C13E9">
        <w:rPr>
          <w:rFonts w:ascii="Times New Roman" w:hAnsi="Times New Roman"/>
        </w:rPr>
        <w:t xml:space="preserve"> М</w:t>
      </w:r>
      <w:r w:rsidR="001C13E9" w:rsidRPr="00E272F8">
        <w:rPr>
          <w:rFonts w:ascii="Times New Roman" w:hAnsi="Times New Roman"/>
        </w:rPr>
        <w:t>.</w:t>
      </w:r>
      <w:r w:rsidRPr="001C13E9">
        <w:rPr>
          <w:rFonts w:ascii="Times New Roman" w:hAnsi="Times New Roman"/>
        </w:rPr>
        <w:t>: Изд-во НЦ</w:t>
      </w:r>
      <w:r w:rsidR="001C13E9" w:rsidRPr="00E272F8">
        <w:rPr>
          <w:rFonts w:ascii="Times New Roman" w:hAnsi="Times New Roman"/>
        </w:rPr>
        <w:t xml:space="preserve"> </w:t>
      </w:r>
      <w:r w:rsidRPr="001C13E9">
        <w:rPr>
          <w:rFonts w:ascii="Times New Roman" w:hAnsi="Times New Roman"/>
        </w:rPr>
        <w:t>ЭНАС, 1999</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24. Правила эксплуатации электроустановок потребителей 5-е изд. - М.: </w:t>
      </w:r>
      <w:proofErr w:type="spellStart"/>
      <w:r w:rsidRPr="001C13E9">
        <w:rPr>
          <w:rFonts w:ascii="Times New Roman" w:hAnsi="Times New Roman"/>
        </w:rPr>
        <w:t>Энергоатомиздат</w:t>
      </w:r>
      <w:proofErr w:type="spellEnd"/>
      <w:r w:rsidRPr="001C13E9">
        <w:rPr>
          <w:rFonts w:ascii="Times New Roman" w:hAnsi="Times New Roman"/>
        </w:rPr>
        <w:t>, 1992.</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25. РД-03-67-94. Инструкция о порядке выдачи разрешений на выпуск и применение горно-шахтного оборудования, взрывозащищенных и в </w:t>
      </w:r>
      <w:proofErr w:type="gramStart"/>
      <w:r w:rsidRPr="001C13E9">
        <w:rPr>
          <w:rFonts w:ascii="Times New Roman" w:hAnsi="Times New Roman"/>
        </w:rPr>
        <w:t>рудничном нормальном</w:t>
      </w:r>
      <w:proofErr w:type="gramEnd"/>
      <w:r w:rsidRPr="001C13E9">
        <w:rPr>
          <w:rFonts w:ascii="Times New Roman" w:hAnsi="Times New Roman"/>
        </w:rPr>
        <w:t xml:space="preserve"> исполнении электротехнических изделий Федеральным горным и промышленным надзором России.</w:t>
      </w:r>
    </w:p>
    <w:p w:rsidR="00BD439A" w:rsidRPr="001C13E9" w:rsidRDefault="001C13E9" w:rsidP="00BD439A">
      <w:pPr>
        <w:shd w:val="clear" w:color="auto" w:fill="FFFFFF"/>
        <w:ind w:firstLine="284"/>
        <w:jc w:val="both"/>
        <w:rPr>
          <w:rFonts w:ascii="Times New Roman" w:hAnsi="Times New Roman"/>
        </w:rPr>
      </w:pPr>
      <w:r>
        <w:rPr>
          <w:rFonts w:ascii="Times New Roman" w:hAnsi="Times New Roman"/>
        </w:rPr>
        <w:t>26. ОСТ 160.800.699-79</w:t>
      </w:r>
      <w:r w:rsidRPr="00E272F8">
        <w:rPr>
          <w:rFonts w:ascii="Times New Roman" w:hAnsi="Times New Roman"/>
        </w:rPr>
        <w:t xml:space="preserve"> </w:t>
      </w:r>
      <w:r w:rsidR="00BD439A" w:rsidRPr="001C13E9">
        <w:rPr>
          <w:rFonts w:ascii="Times New Roman" w:hAnsi="Times New Roman"/>
        </w:rPr>
        <w:t>-</w:t>
      </w:r>
      <w:r w:rsidRPr="00E272F8">
        <w:rPr>
          <w:rFonts w:ascii="Times New Roman" w:hAnsi="Times New Roman"/>
        </w:rPr>
        <w:t xml:space="preserve"> </w:t>
      </w:r>
      <w:r>
        <w:rPr>
          <w:rFonts w:ascii="Times New Roman" w:hAnsi="Times New Roman"/>
        </w:rPr>
        <w:t>ОСТ 16</w:t>
      </w:r>
      <w:r w:rsidR="00BD439A" w:rsidRPr="001C13E9">
        <w:rPr>
          <w:rFonts w:ascii="Times New Roman" w:hAnsi="Times New Roman"/>
        </w:rPr>
        <w:t>0</w:t>
      </w:r>
      <w:r w:rsidRPr="00E272F8">
        <w:rPr>
          <w:rFonts w:ascii="Times New Roman" w:hAnsi="Times New Roman"/>
        </w:rPr>
        <w:t>.</w:t>
      </w:r>
      <w:r w:rsidR="00BD439A" w:rsidRPr="001C13E9">
        <w:rPr>
          <w:rFonts w:ascii="Times New Roman" w:hAnsi="Times New Roman"/>
        </w:rPr>
        <w:t>800.704-79. Оборудование электротехническое взрывозащищенное. Выбор и применение зарубежного электрооборудования для взрывоопасных установок.</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27. </w:t>
      </w:r>
      <w:r w:rsidRPr="001C13E9">
        <w:rPr>
          <w:rFonts w:ascii="Times New Roman" w:hAnsi="Times New Roman"/>
          <w:iCs/>
        </w:rPr>
        <w:t xml:space="preserve">Черкасов В.Н. </w:t>
      </w:r>
      <w:r w:rsidRPr="001C13E9">
        <w:rPr>
          <w:rFonts w:ascii="Times New Roman" w:hAnsi="Times New Roman"/>
        </w:rPr>
        <w:t>Методика оценки соответствия зарубежного взрывозащищенного электрооборудования требованиям правил пожарной безопаснос</w:t>
      </w:r>
      <w:r w:rsidR="001C13E9">
        <w:rPr>
          <w:rFonts w:ascii="Times New Roman" w:hAnsi="Times New Roman"/>
        </w:rPr>
        <w:t xml:space="preserve">ти и ПУЭ // </w:t>
      </w:r>
      <w:proofErr w:type="spellStart"/>
      <w:r w:rsidR="001C13E9">
        <w:rPr>
          <w:rFonts w:ascii="Times New Roman" w:hAnsi="Times New Roman"/>
        </w:rPr>
        <w:t>Пожаровзрывобезопас</w:t>
      </w:r>
      <w:r w:rsidRPr="001C13E9">
        <w:rPr>
          <w:rFonts w:ascii="Times New Roman" w:hAnsi="Times New Roman"/>
        </w:rPr>
        <w:t>ность</w:t>
      </w:r>
      <w:proofErr w:type="spellEnd"/>
      <w:r w:rsidRPr="001C13E9">
        <w:rPr>
          <w:rFonts w:ascii="Times New Roman" w:hAnsi="Times New Roman"/>
        </w:rPr>
        <w:t>. -1995. - № 3 - С.26-33.</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28. НПБ 249-97. Светильники. Требования пожарной безопасности. Методы испытаний.</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29. ГОСТ 12.4.124-83 Средства защиты от статического электричества. ОТТ.</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30. МЭК 64/60364-7-710 (1998-10, </w:t>
      </w:r>
      <w:r w:rsidRPr="001C13E9">
        <w:rPr>
          <w:rFonts w:ascii="Times New Roman" w:hAnsi="Times New Roman"/>
          <w:lang w:val="en-US"/>
        </w:rPr>
        <w:t>CD</w:t>
      </w:r>
      <w:r w:rsidRPr="00E272F8">
        <w:rPr>
          <w:rFonts w:ascii="Times New Roman" w:hAnsi="Times New Roman"/>
        </w:rPr>
        <w:t xml:space="preserve">) </w:t>
      </w:r>
      <w:r w:rsidRPr="001C13E9">
        <w:rPr>
          <w:rFonts w:ascii="Times New Roman" w:hAnsi="Times New Roman"/>
        </w:rPr>
        <w:t>Электроустановки зданий. Ч. 7-710. Требования к размещению установок специального назначения. Помещения медицинского назначения.</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31. Правила защиты от статического электричества в производствах химической, нефтехимической и нефтеперерабатывающей промышленности. </w:t>
      </w:r>
      <w:r w:rsidR="001C13E9">
        <w:rPr>
          <w:rFonts w:ascii="Times New Roman" w:hAnsi="Times New Roman"/>
        </w:rPr>
        <w:t>–</w:t>
      </w:r>
      <w:r w:rsidRPr="001C13E9">
        <w:rPr>
          <w:rFonts w:ascii="Times New Roman" w:hAnsi="Times New Roman"/>
        </w:rPr>
        <w:t xml:space="preserve"> М</w:t>
      </w:r>
      <w:r w:rsidR="001C13E9" w:rsidRPr="00E272F8">
        <w:rPr>
          <w:rFonts w:ascii="Times New Roman" w:hAnsi="Times New Roman"/>
        </w:rPr>
        <w:t>.</w:t>
      </w:r>
      <w:r w:rsidRPr="001C13E9">
        <w:rPr>
          <w:rFonts w:ascii="Times New Roman" w:hAnsi="Times New Roman"/>
        </w:rPr>
        <w:t>: Химия, 1973.</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32. НПБ 243-97. Устройства защитного отключения. Требования пожарной безопасности. Методы испытаний.</w:t>
      </w:r>
    </w:p>
    <w:p w:rsidR="00BD439A" w:rsidRPr="001C13E9" w:rsidRDefault="00BD439A" w:rsidP="00BD439A">
      <w:pPr>
        <w:shd w:val="clear" w:color="auto" w:fill="FFFFFF"/>
        <w:ind w:firstLine="284"/>
        <w:jc w:val="both"/>
        <w:rPr>
          <w:rFonts w:ascii="Times New Roman" w:hAnsi="Times New Roman"/>
        </w:rPr>
      </w:pPr>
      <w:r w:rsidRPr="001C13E9">
        <w:rPr>
          <w:rFonts w:ascii="Times New Roman" w:hAnsi="Times New Roman"/>
        </w:rPr>
        <w:t xml:space="preserve">33. ГОСТ </w:t>
      </w:r>
      <w:proofErr w:type="gramStart"/>
      <w:r w:rsidRPr="001C13E9">
        <w:rPr>
          <w:rFonts w:ascii="Times New Roman" w:hAnsi="Times New Roman"/>
        </w:rPr>
        <w:t>Р</w:t>
      </w:r>
      <w:proofErr w:type="gramEnd"/>
      <w:r w:rsidRPr="001C13E9">
        <w:rPr>
          <w:rFonts w:ascii="Times New Roman" w:hAnsi="Times New Roman"/>
        </w:rPr>
        <w:t xml:space="preserve"> 50807-95. Устройства защитны</w:t>
      </w:r>
      <w:r w:rsidR="001C13E9">
        <w:rPr>
          <w:rFonts w:ascii="Times New Roman" w:hAnsi="Times New Roman"/>
        </w:rPr>
        <w:t>е</w:t>
      </w:r>
      <w:r w:rsidRPr="001C13E9">
        <w:rPr>
          <w:rFonts w:ascii="Times New Roman" w:hAnsi="Times New Roman"/>
        </w:rPr>
        <w:t xml:space="preserve"> управляемые дифференциальным (остаточным) током.</w:t>
      </w:r>
    </w:p>
    <w:p w:rsidR="00BD439A" w:rsidRDefault="00BD439A" w:rsidP="00BD439A">
      <w:pPr>
        <w:shd w:val="clear" w:color="auto" w:fill="FFFFFF"/>
        <w:ind w:firstLine="284"/>
        <w:jc w:val="both"/>
        <w:rPr>
          <w:rFonts w:ascii="Times New Roman" w:hAnsi="Times New Roman"/>
        </w:rPr>
      </w:pPr>
      <w:r w:rsidRPr="001C13E9">
        <w:rPr>
          <w:rFonts w:ascii="Times New Roman" w:hAnsi="Times New Roman"/>
        </w:rPr>
        <w:t>34. НПБ 248-97. Кабели и провода электрические. Показатели пожарной опасности. Методы испытаний.</w:t>
      </w:r>
    </w:p>
    <w:p w:rsidR="001C13E9" w:rsidRDefault="001C13E9" w:rsidP="00BD439A">
      <w:pPr>
        <w:shd w:val="clear" w:color="auto" w:fill="FFFFFF"/>
        <w:ind w:firstLine="284"/>
        <w:jc w:val="both"/>
        <w:rPr>
          <w:rFonts w:ascii="Times New Roman" w:hAnsi="Times New Roman"/>
        </w:rPr>
      </w:pPr>
    </w:p>
    <w:p w:rsidR="001C13E9" w:rsidRPr="001C13E9" w:rsidRDefault="001C13E9" w:rsidP="00BD439A">
      <w:pPr>
        <w:shd w:val="clear" w:color="auto" w:fill="FFFFFF"/>
        <w:ind w:firstLine="284"/>
        <w:jc w:val="both"/>
        <w:rPr>
          <w:rFonts w:ascii="Times New Roman" w:hAnsi="Times New Roman"/>
        </w:rPr>
      </w:pPr>
    </w:p>
    <w:p w:rsidR="00BD439A" w:rsidRPr="00BD439A" w:rsidRDefault="00BD439A" w:rsidP="00BD439A">
      <w:pPr>
        <w:shd w:val="clear" w:color="auto" w:fill="FFFFFF"/>
        <w:ind w:firstLine="284"/>
        <w:jc w:val="center"/>
        <w:rPr>
          <w:rFonts w:ascii="Times New Roman" w:hAnsi="Times New Roman"/>
        </w:rPr>
      </w:pPr>
      <w:r w:rsidRPr="00BD439A">
        <w:rPr>
          <w:rFonts w:ascii="Times New Roman" w:hAnsi="Times New Roman"/>
          <w:b/>
          <w:bCs/>
        </w:rPr>
        <w:t>ОГЛАВЛЕНИЕ</w:t>
      </w:r>
    </w:p>
    <w:p w:rsidR="001C13E9" w:rsidRDefault="001C13E9" w:rsidP="00BD439A">
      <w:pPr>
        <w:shd w:val="clear" w:color="auto" w:fill="FFFFFF"/>
        <w:ind w:firstLine="284"/>
        <w:rPr>
          <w:rFonts w:ascii="Times New Roman" w:hAnsi="Times New Roman"/>
        </w:rPr>
      </w:pP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Предисловие</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b/>
          <w:bCs/>
        </w:rPr>
        <w:t>1. ЭЛЕКТРОУСТАНОВКИ ВО ВЗРЫВООПАСНЫХ ЗОНАХ</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1 Термины и определения</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2 Классификация взрывоопасных зон</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3 Классификация взрывоопасных смесей</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4 Взрывозащищенное электрооборудование</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4</w:t>
      </w:r>
      <w:r w:rsidR="001C13E9">
        <w:rPr>
          <w:rFonts w:ascii="Times New Roman" w:hAnsi="Times New Roman"/>
        </w:rPr>
        <w:t>.</w:t>
      </w:r>
      <w:r w:rsidRPr="00BD439A">
        <w:rPr>
          <w:rFonts w:ascii="Times New Roman" w:hAnsi="Times New Roman"/>
        </w:rPr>
        <w:t xml:space="preserve">1 Уровни </w:t>
      </w:r>
      <w:proofErr w:type="spellStart"/>
      <w:r w:rsidRPr="00BD439A">
        <w:rPr>
          <w:rFonts w:ascii="Times New Roman" w:hAnsi="Times New Roman"/>
        </w:rPr>
        <w:t>взрывозащиты</w:t>
      </w:r>
      <w:proofErr w:type="spellEnd"/>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4</w:t>
      </w:r>
      <w:r w:rsidR="001C13E9">
        <w:rPr>
          <w:rFonts w:ascii="Times New Roman" w:hAnsi="Times New Roman"/>
        </w:rPr>
        <w:t>.</w:t>
      </w:r>
      <w:r w:rsidRPr="00BD439A">
        <w:rPr>
          <w:rFonts w:ascii="Times New Roman" w:hAnsi="Times New Roman"/>
        </w:rPr>
        <w:t xml:space="preserve">2 Виды </w:t>
      </w:r>
      <w:proofErr w:type="spellStart"/>
      <w:r w:rsidRPr="00BD439A">
        <w:rPr>
          <w:rFonts w:ascii="Times New Roman" w:hAnsi="Times New Roman"/>
        </w:rPr>
        <w:t>взрывозащиты</w:t>
      </w:r>
      <w:proofErr w:type="spellEnd"/>
    </w:p>
    <w:p w:rsidR="001C13E9" w:rsidRDefault="00BD439A" w:rsidP="00370CE9">
      <w:pPr>
        <w:shd w:val="clear" w:color="auto" w:fill="FFFFFF"/>
        <w:ind w:firstLine="567"/>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4</w:t>
      </w:r>
      <w:r w:rsidR="001C13E9">
        <w:rPr>
          <w:rFonts w:ascii="Times New Roman" w:hAnsi="Times New Roman"/>
        </w:rPr>
        <w:t>.</w:t>
      </w:r>
      <w:r w:rsidRPr="00BD439A">
        <w:rPr>
          <w:rFonts w:ascii="Times New Roman" w:hAnsi="Times New Roman"/>
        </w:rPr>
        <w:t xml:space="preserve">3 Маркировка взрывозащищенного электрооборудования </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5 Выбор электрооборудования для взрывоопасных зон</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5</w:t>
      </w:r>
      <w:r w:rsidR="001C13E9">
        <w:rPr>
          <w:rFonts w:ascii="Times New Roman" w:hAnsi="Times New Roman"/>
        </w:rPr>
        <w:t>.</w:t>
      </w:r>
      <w:r w:rsidRPr="00BD439A">
        <w:rPr>
          <w:rFonts w:ascii="Times New Roman" w:hAnsi="Times New Roman"/>
        </w:rPr>
        <w:t>1 Электропроводки и кабельные линии</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5</w:t>
      </w:r>
      <w:r w:rsidR="001C13E9">
        <w:rPr>
          <w:rFonts w:ascii="Times New Roman" w:hAnsi="Times New Roman"/>
        </w:rPr>
        <w:t>.</w:t>
      </w:r>
      <w:r w:rsidRPr="00BD439A">
        <w:rPr>
          <w:rFonts w:ascii="Times New Roman" w:hAnsi="Times New Roman"/>
        </w:rPr>
        <w:t>2 Электродвигатели</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5</w:t>
      </w:r>
      <w:r w:rsidR="001C13E9">
        <w:rPr>
          <w:rFonts w:ascii="Times New Roman" w:hAnsi="Times New Roman"/>
        </w:rPr>
        <w:t>.</w:t>
      </w:r>
      <w:r w:rsidRPr="00BD439A">
        <w:rPr>
          <w:rFonts w:ascii="Times New Roman" w:hAnsi="Times New Roman"/>
        </w:rPr>
        <w:t>3 Аппараты управления и приборы</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1</w:t>
      </w:r>
      <w:r w:rsidR="001C13E9">
        <w:rPr>
          <w:rFonts w:ascii="Times New Roman" w:hAnsi="Times New Roman"/>
        </w:rPr>
        <w:t>.</w:t>
      </w:r>
      <w:r w:rsidRPr="00BD439A">
        <w:rPr>
          <w:rFonts w:ascii="Times New Roman" w:hAnsi="Times New Roman"/>
        </w:rPr>
        <w:t>5</w:t>
      </w:r>
      <w:r w:rsidR="001C13E9">
        <w:rPr>
          <w:rFonts w:ascii="Times New Roman" w:hAnsi="Times New Roman"/>
        </w:rPr>
        <w:t>.</w:t>
      </w:r>
      <w:r w:rsidRPr="00BD439A">
        <w:rPr>
          <w:rFonts w:ascii="Times New Roman" w:hAnsi="Times New Roman"/>
        </w:rPr>
        <w:t>4 Светильники</w:t>
      </w:r>
    </w:p>
    <w:p w:rsidR="00BD439A" w:rsidRPr="00BD439A" w:rsidRDefault="001C13E9" w:rsidP="00BD439A">
      <w:pPr>
        <w:shd w:val="clear" w:color="auto" w:fill="FFFFFF"/>
        <w:ind w:firstLine="284"/>
        <w:rPr>
          <w:rFonts w:ascii="Times New Roman" w:hAnsi="Times New Roman"/>
        </w:rPr>
      </w:pPr>
      <w:r>
        <w:rPr>
          <w:rFonts w:ascii="Times New Roman" w:hAnsi="Times New Roman"/>
        </w:rPr>
        <w:t>1.</w:t>
      </w:r>
      <w:r w:rsidR="00BD439A" w:rsidRPr="00BD439A">
        <w:rPr>
          <w:rFonts w:ascii="Times New Roman" w:hAnsi="Times New Roman"/>
        </w:rPr>
        <w:t xml:space="preserve">6 Заземление и </w:t>
      </w:r>
      <w:proofErr w:type="spellStart"/>
      <w:r w:rsidR="00BD439A" w:rsidRPr="00BD439A">
        <w:rPr>
          <w:rFonts w:ascii="Times New Roman" w:hAnsi="Times New Roman"/>
        </w:rPr>
        <w:t>зануление</w:t>
      </w:r>
      <w:proofErr w:type="spellEnd"/>
      <w:r w:rsidR="00BD439A" w:rsidRPr="00BD439A">
        <w:rPr>
          <w:rFonts w:ascii="Times New Roman" w:hAnsi="Times New Roman"/>
        </w:rPr>
        <w:t xml:space="preserve"> электроустановок во взрывоопасных зонах</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b/>
          <w:bCs/>
        </w:rPr>
        <w:t>2. ВЫБОР И ПРИМЕНЕНИЕ ЗАРУБЕЖНОГО</w:t>
      </w:r>
      <w:r w:rsidR="001C13E9">
        <w:rPr>
          <w:rFonts w:ascii="Times New Roman" w:hAnsi="Times New Roman"/>
          <w:b/>
          <w:bCs/>
        </w:rPr>
        <w:t xml:space="preserve"> </w:t>
      </w:r>
      <w:r w:rsidRPr="00BD439A">
        <w:rPr>
          <w:rFonts w:ascii="Times New Roman" w:hAnsi="Times New Roman"/>
          <w:b/>
          <w:bCs/>
        </w:rPr>
        <w:t>ВЗРЫВОЗАЩИЩЕННОГО ЭЛЕКТРООБОРУДОВАНИЯ</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2</w:t>
      </w:r>
      <w:r w:rsidR="001C13E9">
        <w:rPr>
          <w:rFonts w:ascii="Times New Roman" w:hAnsi="Times New Roman"/>
        </w:rPr>
        <w:t>.</w:t>
      </w:r>
      <w:r w:rsidRPr="00BD439A">
        <w:rPr>
          <w:rFonts w:ascii="Times New Roman" w:hAnsi="Times New Roman"/>
        </w:rPr>
        <w:t>1 Общие сведения</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2</w:t>
      </w:r>
      <w:r w:rsidR="001C13E9">
        <w:rPr>
          <w:rFonts w:ascii="Times New Roman" w:hAnsi="Times New Roman"/>
        </w:rPr>
        <w:t>.</w:t>
      </w:r>
      <w:r w:rsidRPr="00BD439A">
        <w:rPr>
          <w:rFonts w:ascii="Times New Roman" w:hAnsi="Times New Roman"/>
        </w:rPr>
        <w:t>2 Сопоставление отечественной и зарубежной классификаций взрывоопасных зон</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2</w:t>
      </w:r>
      <w:r w:rsidR="001C13E9">
        <w:rPr>
          <w:rFonts w:ascii="Times New Roman" w:hAnsi="Times New Roman"/>
        </w:rPr>
        <w:t>.</w:t>
      </w:r>
      <w:r w:rsidRPr="00BD439A">
        <w:rPr>
          <w:rFonts w:ascii="Times New Roman" w:hAnsi="Times New Roman"/>
        </w:rPr>
        <w:t>3 Сопоставление классификаций взрывоопасных смесей по ПУЭ и зарубежным стандартам</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2</w:t>
      </w:r>
      <w:r w:rsidR="001C13E9">
        <w:rPr>
          <w:rFonts w:ascii="Times New Roman" w:hAnsi="Times New Roman"/>
        </w:rPr>
        <w:t>.</w:t>
      </w:r>
      <w:r w:rsidRPr="00BD439A">
        <w:rPr>
          <w:rFonts w:ascii="Times New Roman" w:hAnsi="Times New Roman"/>
        </w:rPr>
        <w:t xml:space="preserve">4 Соответствие маркировок зарубежного и отечественного электрооборудования по </w:t>
      </w:r>
      <w:proofErr w:type="spellStart"/>
      <w:r w:rsidRPr="00BD439A">
        <w:rPr>
          <w:rFonts w:ascii="Times New Roman" w:hAnsi="Times New Roman"/>
        </w:rPr>
        <w:t>взрывозащите</w:t>
      </w:r>
      <w:proofErr w:type="spellEnd"/>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b/>
          <w:bCs/>
        </w:rPr>
        <w:lastRenderedPageBreak/>
        <w:t>3. ЭЛЕКТРООБОРУДОВАНИЕ В ПОЖАРООПАСНЫХ ЗОНАХ</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1</w:t>
      </w:r>
      <w:r w:rsidR="00994EB0">
        <w:rPr>
          <w:rFonts w:ascii="Times New Roman" w:hAnsi="Times New Roman"/>
        </w:rPr>
        <w:t xml:space="preserve"> </w:t>
      </w:r>
      <w:r w:rsidRPr="00BD439A">
        <w:rPr>
          <w:rFonts w:ascii="Times New Roman" w:hAnsi="Times New Roman"/>
        </w:rPr>
        <w:t>Общие сведения</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2 Классификация пожароопасных зон</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3 Выбор электрооборудования для пожароопасных зон</w:t>
      </w:r>
    </w:p>
    <w:p w:rsidR="00BD439A" w:rsidRPr="00BD439A" w:rsidRDefault="00BD439A" w:rsidP="00D17EC5">
      <w:pPr>
        <w:shd w:val="clear" w:color="auto" w:fill="FFFFFF"/>
        <w:ind w:firstLine="567"/>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3</w:t>
      </w:r>
      <w:r w:rsidR="001C13E9">
        <w:rPr>
          <w:rFonts w:ascii="Times New Roman" w:hAnsi="Times New Roman"/>
        </w:rPr>
        <w:t>.</w:t>
      </w:r>
      <w:r w:rsidRPr="00BD439A">
        <w:rPr>
          <w:rFonts w:ascii="Times New Roman" w:hAnsi="Times New Roman"/>
        </w:rPr>
        <w:t>1</w:t>
      </w:r>
      <w:r w:rsidR="00994EB0">
        <w:rPr>
          <w:rFonts w:ascii="Times New Roman" w:hAnsi="Times New Roman"/>
        </w:rPr>
        <w:t xml:space="preserve"> </w:t>
      </w:r>
      <w:r w:rsidRPr="00BD439A">
        <w:rPr>
          <w:rFonts w:ascii="Times New Roman" w:hAnsi="Times New Roman"/>
        </w:rPr>
        <w:t>Электропроводки и кабельные линии</w:t>
      </w:r>
    </w:p>
    <w:p w:rsidR="00BD439A" w:rsidRPr="00BD439A" w:rsidRDefault="00BD439A" w:rsidP="00D17EC5">
      <w:pPr>
        <w:shd w:val="clear" w:color="auto" w:fill="FFFFFF"/>
        <w:ind w:firstLine="567"/>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3</w:t>
      </w:r>
      <w:r w:rsidR="001C13E9">
        <w:rPr>
          <w:rFonts w:ascii="Times New Roman" w:hAnsi="Times New Roman"/>
        </w:rPr>
        <w:t>.</w:t>
      </w:r>
      <w:r w:rsidRPr="00BD439A">
        <w:rPr>
          <w:rFonts w:ascii="Times New Roman" w:hAnsi="Times New Roman"/>
        </w:rPr>
        <w:t>2 Электродвигатели</w:t>
      </w:r>
    </w:p>
    <w:p w:rsidR="00BD439A" w:rsidRPr="00BD439A" w:rsidRDefault="00BD439A" w:rsidP="00D17EC5">
      <w:pPr>
        <w:shd w:val="clear" w:color="auto" w:fill="FFFFFF"/>
        <w:ind w:firstLine="567"/>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3</w:t>
      </w:r>
      <w:r w:rsidR="001C13E9">
        <w:rPr>
          <w:rFonts w:ascii="Times New Roman" w:hAnsi="Times New Roman"/>
        </w:rPr>
        <w:t>.</w:t>
      </w:r>
      <w:r w:rsidRPr="00BD439A">
        <w:rPr>
          <w:rFonts w:ascii="Times New Roman" w:hAnsi="Times New Roman"/>
        </w:rPr>
        <w:t>3 Аппараты управления и приборы</w:t>
      </w:r>
    </w:p>
    <w:p w:rsidR="00BD439A" w:rsidRPr="00BD439A" w:rsidRDefault="00BD439A" w:rsidP="00D17EC5">
      <w:pPr>
        <w:shd w:val="clear" w:color="auto" w:fill="FFFFFF"/>
        <w:ind w:firstLine="567"/>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3</w:t>
      </w:r>
      <w:r w:rsidR="001C13E9">
        <w:rPr>
          <w:rFonts w:ascii="Times New Roman" w:hAnsi="Times New Roman"/>
        </w:rPr>
        <w:t>.</w:t>
      </w:r>
      <w:r w:rsidRPr="00BD439A">
        <w:rPr>
          <w:rFonts w:ascii="Times New Roman" w:hAnsi="Times New Roman"/>
        </w:rPr>
        <w:t>4 Светильники</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3</w:t>
      </w:r>
      <w:r w:rsidR="001C13E9">
        <w:rPr>
          <w:rFonts w:ascii="Times New Roman" w:hAnsi="Times New Roman"/>
        </w:rPr>
        <w:t>.</w:t>
      </w:r>
      <w:r w:rsidRPr="00BD439A">
        <w:rPr>
          <w:rFonts w:ascii="Times New Roman" w:hAnsi="Times New Roman"/>
        </w:rPr>
        <w:t xml:space="preserve">4 Заземление и </w:t>
      </w:r>
      <w:proofErr w:type="spellStart"/>
      <w:r w:rsidRPr="00BD439A">
        <w:rPr>
          <w:rFonts w:ascii="Times New Roman" w:hAnsi="Times New Roman"/>
        </w:rPr>
        <w:t>зануление</w:t>
      </w:r>
      <w:proofErr w:type="spellEnd"/>
      <w:r w:rsidRPr="00BD439A">
        <w:rPr>
          <w:rFonts w:ascii="Times New Roman" w:hAnsi="Times New Roman"/>
        </w:rPr>
        <w:t xml:space="preserve"> электроустановок в пожароопасных зонах</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b/>
          <w:bCs/>
        </w:rPr>
        <w:t>4. АППАРАТЫ ЗАЩИТЫ В ЭЛЕКТРОУСТАНОВКАХ</w:t>
      </w:r>
    </w:p>
    <w:p w:rsidR="00BD439A" w:rsidRPr="00BD439A" w:rsidRDefault="001C13E9" w:rsidP="00BD439A">
      <w:pPr>
        <w:shd w:val="clear" w:color="auto" w:fill="FFFFFF"/>
        <w:ind w:firstLine="284"/>
        <w:rPr>
          <w:rFonts w:ascii="Times New Roman" w:hAnsi="Times New Roman"/>
        </w:rPr>
      </w:pPr>
      <w:r>
        <w:rPr>
          <w:rFonts w:ascii="Times New Roman" w:hAnsi="Times New Roman"/>
        </w:rPr>
        <w:t>4.1. Общие сведения</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4.2. Плавкие предохранители</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4.3. Автоматические выключатели (автоматы)</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4.4. Устройство защитного отключения (УЗО)</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4.4.1. Элементы конструкции и принцип действия УЗО</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4.4.2. Термины и определения</w:t>
      </w:r>
    </w:p>
    <w:p w:rsidR="001C13E9" w:rsidRDefault="00BD439A" w:rsidP="00370CE9">
      <w:pPr>
        <w:shd w:val="clear" w:color="auto" w:fill="FFFFFF"/>
        <w:ind w:firstLine="567"/>
        <w:rPr>
          <w:rFonts w:ascii="Times New Roman" w:hAnsi="Times New Roman"/>
        </w:rPr>
      </w:pPr>
      <w:r w:rsidRPr="00BD439A">
        <w:rPr>
          <w:rFonts w:ascii="Times New Roman" w:hAnsi="Times New Roman"/>
        </w:rPr>
        <w:t>4.4.3. Параметры УЗО</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4.4.4. Выбор типа и параметров УЗО</w:t>
      </w:r>
    </w:p>
    <w:p w:rsidR="00BD439A" w:rsidRPr="00BD439A" w:rsidRDefault="00BD439A" w:rsidP="00370CE9">
      <w:pPr>
        <w:shd w:val="clear" w:color="auto" w:fill="FFFFFF"/>
        <w:ind w:firstLine="567"/>
        <w:rPr>
          <w:rFonts w:ascii="Times New Roman" w:hAnsi="Times New Roman"/>
        </w:rPr>
      </w:pPr>
      <w:r w:rsidRPr="00BD439A">
        <w:rPr>
          <w:rFonts w:ascii="Times New Roman" w:hAnsi="Times New Roman"/>
        </w:rPr>
        <w:t>4.4.5. Селективность работы УЗО</w:t>
      </w:r>
    </w:p>
    <w:p w:rsidR="001C13E9" w:rsidRDefault="00BD439A" w:rsidP="00370CE9">
      <w:pPr>
        <w:shd w:val="clear" w:color="auto" w:fill="FFFFFF"/>
        <w:ind w:firstLine="567"/>
        <w:rPr>
          <w:rFonts w:ascii="Times New Roman" w:hAnsi="Times New Roman"/>
        </w:rPr>
      </w:pPr>
      <w:r w:rsidRPr="00BD439A">
        <w:rPr>
          <w:rFonts w:ascii="Times New Roman" w:hAnsi="Times New Roman"/>
        </w:rPr>
        <w:t>4.4.6. Требования пожарной безопасности</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4.5. Тепловые реле</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b/>
          <w:bCs/>
        </w:rPr>
        <w:t>5. ЭЛЕКТРОСТАТИЧЕСКАЯ ИСКРОБЕЗОПАСНОСТЬ (ЭСИБ) И ЗАЩИТА ОТ СТАТИЧЕСКОГО ЭЛЕКТРИЧЕСТВА</w:t>
      </w:r>
    </w:p>
    <w:p w:rsidR="001C13E9" w:rsidRDefault="00BD439A" w:rsidP="00BD439A">
      <w:pPr>
        <w:shd w:val="clear" w:color="auto" w:fill="FFFFFF"/>
        <w:ind w:firstLine="284"/>
        <w:rPr>
          <w:rFonts w:ascii="Times New Roman" w:hAnsi="Times New Roman"/>
        </w:rPr>
      </w:pPr>
      <w:r w:rsidRPr="00BD439A">
        <w:rPr>
          <w:rFonts w:ascii="Times New Roman" w:hAnsi="Times New Roman"/>
        </w:rPr>
        <w:t>5.1. Основные положения</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5.2. Условия электризации и предельные параметры</w:t>
      </w:r>
      <w:r w:rsidR="001C13E9">
        <w:rPr>
          <w:rFonts w:ascii="Times New Roman" w:hAnsi="Times New Roman"/>
        </w:rPr>
        <w:t xml:space="preserve"> процессов электризации</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5.3. Чувствительность к зажигающему воздействию</w:t>
      </w:r>
      <w:r w:rsidR="001C13E9">
        <w:rPr>
          <w:rFonts w:ascii="Times New Roman" w:hAnsi="Times New Roman"/>
        </w:rPr>
        <w:t xml:space="preserve"> разрядов</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5.4. Зажигающая способность разрядов статического</w:t>
      </w:r>
      <w:r w:rsidR="001C13E9">
        <w:rPr>
          <w:rFonts w:ascii="Times New Roman" w:hAnsi="Times New Roman"/>
        </w:rPr>
        <w:t xml:space="preserve"> электричества</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 xml:space="preserve">5.5. Критерии </w:t>
      </w:r>
      <w:proofErr w:type="gramStart"/>
      <w:r w:rsidRPr="00BD439A">
        <w:rPr>
          <w:rFonts w:ascii="Times New Roman" w:hAnsi="Times New Roman"/>
        </w:rPr>
        <w:t>электростатической</w:t>
      </w:r>
      <w:proofErr w:type="gramEnd"/>
      <w:r w:rsidRPr="00BD439A">
        <w:rPr>
          <w:rFonts w:ascii="Times New Roman" w:hAnsi="Times New Roman"/>
        </w:rPr>
        <w:t xml:space="preserve"> </w:t>
      </w:r>
      <w:proofErr w:type="spellStart"/>
      <w:r w:rsidRPr="00BD439A">
        <w:rPr>
          <w:rFonts w:ascii="Times New Roman" w:hAnsi="Times New Roman"/>
        </w:rPr>
        <w:t>искробезопасности</w:t>
      </w:r>
      <w:proofErr w:type="spellEnd"/>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rPr>
        <w:t>5.6. Требования к заземлению и данные по обеспечению</w:t>
      </w:r>
      <w:r w:rsidR="001C13E9">
        <w:rPr>
          <w:rFonts w:ascii="Times New Roman" w:hAnsi="Times New Roman"/>
        </w:rPr>
        <w:t xml:space="preserve"> </w:t>
      </w:r>
      <w:r w:rsidRPr="00BD439A">
        <w:rPr>
          <w:rFonts w:ascii="Times New Roman" w:hAnsi="Times New Roman"/>
        </w:rPr>
        <w:t>ЭСИБ в некоторых технологических процессах</w:t>
      </w:r>
    </w:p>
    <w:p w:rsidR="00BD439A" w:rsidRPr="00BD439A" w:rsidRDefault="00BD439A" w:rsidP="00BD439A">
      <w:pPr>
        <w:shd w:val="clear" w:color="auto" w:fill="FFFFFF"/>
        <w:ind w:firstLine="284"/>
        <w:rPr>
          <w:rFonts w:ascii="Times New Roman" w:hAnsi="Times New Roman"/>
        </w:rPr>
      </w:pPr>
      <w:r w:rsidRPr="00BD439A">
        <w:rPr>
          <w:rFonts w:ascii="Times New Roman" w:hAnsi="Times New Roman"/>
          <w:i/>
          <w:iCs/>
        </w:rPr>
        <w:t>ПРИЛОЖЕНИЕ 1</w:t>
      </w:r>
      <w:r w:rsidR="001C13E9">
        <w:rPr>
          <w:rFonts w:ascii="Times New Roman" w:hAnsi="Times New Roman"/>
          <w:i/>
          <w:iCs/>
        </w:rPr>
        <w:t xml:space="preserve"> </w:t>
      </w:r>
      <w:r w:rsidRPr="00BD439A">
        <w:rPr>
          <w:rFonts w:ascii="Times New Roman" w:hAnsi="Times New Roman"/>
        </w:rPr>
        <w:t>Классификация взрывоопасных зон для отдельных производств и установок</w:t>
      </w:r>
    </w:p>
    <w:p w:rsidR="00BD439A" w:rsidRPr="00BD439A" w:rsidRDefault="00BD439A" w:rsidP="001C13E9">
      <w:pPr>
        <w:shd w:val="clear" w:color="auto" w:fill="FFFFFF"/>
        <w:ind w:firstLine="284"/>
        <w:rPr>
          <w:rFonts w:ascii="Times New Roman" w:hAnsi="Times New Roman"/>
        </w:rPr>
      </w:pPr>
      <w:r w:rsidRPr="00BD439A">
        <w:rPr>
          <w:rFonts w:ascii="Times New Roman" w:hAnsi="Times New Roman"/>
          <w:i/>
          <w:iCs/>
        </w:rPr>
        <w:t>ПРИЛОЖЕНИЕ 2</w:t>
      </w:r>
      <w:r w:rsidR="001C13E9">
        <w:rPr>
          <w:rFonts w:ascii="Times New Roman" w:hAnsi="Times New Roman"/>
          <w:i/>
          <w:iCs/>
        </w:rPr>
        <w:t xml:space="preserve"> </w:t>
      </w:r>
      <w:r w:rsidRPr="00BD439A">
        <w:rPr>
          <w:rFonts w:ascii="Times New Roman" w:hAnsi="Times New Roman"/>
        </w:rPr>
        <w:t>Номенклатура св</w:t>
      </w:r>
      <w:r w:rsidR="001C13E9">
        <w:rPr>
          <w:rFonts w:ascii="Times New Roman" w:hAnsi="Times New Roman"/>
        </w:rPr>
        <w:t xml:space="preserve">етильников для </w:t>
      </w:r>
      <w:proofErr w:type="spellStart"/>
      <w:r w:rsidR="001C13E9">
        <w:rPr>
          <w:rFonts w:ascii="Times New Roman" w:hAnsi="Times New Roman"/>
        </w:rPr>
        <w:t>пожаровзрывоопас</w:t>
      </w:r>
      <w:r w:rsidRPr="00BD439A">
        <w:rPr>
          <w:rFonts w:ascii="Times New Roman" w:hAnsi="Times New Roman"/>
        </w:rPr>
        <w:t>ных</w:t>
      </w:r>
      <w:proofErr w:type="spellEnd"/>
      <w:r w:rsidRPr="00BD439A">
        <w:rPr>
          <w:rFonts w:ascii="Times New Roman" w:hAnsi="Times New Roman"/>
        </w:rPr>
        <w:t xml:space="preserve"> зон и производственных помещений с тяжелыми условиями среды</w:t>
      </w:r>
    </w:p>
    <w:p w:rsidR="00BD439A" w:rsidRPr="00BD439A" w:rsidRDefault="00BD439A" w:rsidP="001C13E9">
      <w:pPr>
        <w:shd w:val="clear" w:color="auto" w:fill="FFFFFF"/>
        <w:ind w:firstLine="284"/>
        <w:rPr>
          <w:rFonts w:ascii="Times New Roman" w:hAnsi="Times New Roman"/>
        </w:rPr>
      </w:pPr>
      <w:r w:rsidRPr="00BD439A">
        <w:rPr>
          <w:rFonts w:ascii="Times New Roman" w:hAnsi="Times New Roman"/>
          <w:i/>
          <w:iCs/>
        </w:rPr>
        <w:t>ПРИЛОЖЕНИЕ 3</w:t>
      </w:r>
      <w:r w:rsidR="001C13E9">
        <w:rPr>
          <w:rFonts w:ascii="Times New Roman" w:hAnsi="Times New Roman"/>
          <w:i/>
          <w:iCs/>
        </w:rPr>
        <w:t xml:space="preserve"> </w:t>
      </w:r>
      <w:r w:rsidRPr="00BD439A">
        <w:rPr>
          <w:rFonts w:ascii="Times New Roman" w:hAnsi="Times New Roman"/>
        </w:rPr>
        <w:t xml:space="preserve">Номенклатура монтажных коробок для </w:t>
      </w:r>
      <w:proofErr w:type="spellStart"/>
      <w:r w:rsidRPr="00BD439A">
        <w:rPr>
          <w:rFonts w:ascii="Times New Roman" w:hAnsi="Times New Roman"/>
        </w:rPr>
        <w:t>пожаровзрывоопасных</w:t>
      </w:r>
      <w:proofErr w:type="spellEnd"/>
      <w:r w:rsidRPr="00BD439A">
        <w:rPr>
          <w:rFonts w:ascii="Times New Roman" w:hAnsi="Times New Roman"/>
        </w:rPr>
        <w:t xml:space="preserve"> зон и помещений с тяжелыми условиями среды</w:t>
      </w:r>
    </w:p>
    <w:p w:rsidR="00BD439A" w:rsidRPr="00BD439A" w:rsidRDefault="00BD439A" w:rsidP="001C13E9">
      <w:pPr>
        <w:shd w:val="clear" w:color="auto" w:fill="FFFFFF"/>
        <w:ind w:firstLine="284"/>
        <w:rPr>
          <w:rFonts w:ascii="Times New Roman" w:hAnsi="Times New Roman"/>
        </w:rPr>
      </w:pPr>
      <w:r w:rsidRPr="00BD439A">
        <w:rPr>
          <w:rFonts w:ascii="Times New Roman" w:hAnsi="Times New Roman"/>
          <w:i/>
          <w:iCs/>
        </w:rPr>
        <w:t>ПРИЛОЖЕНИЕ 4</w:t>
      </w:r>
      <w:r w:rsidR="001C13E9">
        <w:rPr>
          <w:rFonts w:ascii="Times New Roman" w:hAnsi="Times New Roman"/>
          <w:i/>
          <w:iCs/>
        </w:rPr>
        <w:t xml:space="preserve"> </w:t>
      </w:r>
      <w:r w:rsidRPr="00BD439A">
        <w:rPr>
          <w:rFonts w:ascii="Times New Roman" w:hAnsi="Times New Roman"/>
        </w:rPr>
        <w:t>Перечень стандартов на взрывозащищенное электрооборудование</w:t>
      </w:r>
    </w:p>
    <w:p w:rsidR="00BD439A" w:rsidRPr="00BD439A" w:rsidRDefault="00BD439A" w:rsidP="001C13E9">
      <w:pPr>
        <w:shd w:val="clear" w:color="auto" w:fill="FFFFFF"/>
        <w:ind w:firstLine="284"/>
        <w:rPr>
          <w:rFonts w:ascii="Times New Roman" w:hAnsi="Times New Roman"/>
        </w:rPr>
      </w:pPr>
      <w:r w:rsidRPr="00BD439A">
        <w:rPr>
          <w:rFonts w:ascii="Times New Roman" w:hAnsi="Times New Roman"/>
        </w:rPr>
        <w:t>Литература</w:t>
      </w:r>
    </w:p>
    <w:sectPr w:rsidR="00BD439A" w:rsidRPr="00BD439A" w:rsidSect="00D1216D">
      <w:pgSz w:w="11909" w:h="16834" w:code="9"/>
      <w:pgMar w:top="1440" w:right="1797" w:bottom="1440" w:left="179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39A"/>
    <w:rsid w:val="000114D5"/>
    <w:rsid w:val="00073930"/>
    <w:rsid w:val="000970CF"/>
    <w:rsid w:val="000B48C0"/>
    <w:rsid w:val="000C6BCC"/>
    <w:rsid w:val="000E4D52"/>
    <w:rsid w:val="00124F3F"/>
    <w:rsid w:val="00164B42"/>
    <w:rsid w:val="00183B69"/>
    <w:rsid w:val="001C13E9"/>
    <w:rsid w:val="001F65B3"/>
    <w:rsid w:val="0021565A"/>
    <w:rsid w:val="0025117D"/>
    <w:rsid w:val="00370CE9"/>
    <w:rsid w:val="00382DBA"/>
    <w:rsid w:val="003B0493"/>
    <w:rsid w:val="003B0980"/>
    <w:rsid w:val="003F43BE"/>
    <w:rsid w:val="00432016"/>
    <w:rsid w:val="004322DF"/>
    <w:rsid w:val="00465D6B"/>
    <w:rsid w:val="004667BE"/>
    <w:rsid w:val="0047723C"/>
    <w:rsid w:val="00497DB1"/>
    <w:rsid w:val="004F2BDC"/>
    <w:rsid w:val="004F369E"/>
    <w:rsid w:val="0051211E"/>
    <w:rsid w:val="00513BBE"/>
    <w:rsid w:val="005178FE"/>
    <w:rsid w:val="005404F7"/>
    <w:rsid w:val="005A0CD9"/>
    <w:rsid w:val="005A7FC3"/>
    <w:rsid w:val="005F79DE"/>
    <w:rsid w:val="00617A29"/>
    <w:rsid w:val="006A5387"/>
    <w:rsid w:val="006B67CB"/>
    <w:rsid w:val="006C7BC3"/>
    <w:rsid w:val="00715604"/>
    <w:rsid w:val="00720683"/>
    <w:rsid w:val="00774C9F"/>
    <w:rsid w:val="007C642D"/>
    <w:rsid w:val="00820553"/>
    <w:rsid w:val="00833B72"/>
    <w:rsid w:val="00846149"/>
    <w:rsid w:val="008975B0"/>
    <w:rsid w:val="008A34D9"/>
    <w:rsid w:val="008A799F"/>
    <w:rsid w:val="008E7549"/>
    <w:rsid w:val="00945EF9"/>
    <w:rsid w:val="00963C7E"/>
    <w:rsid w:val="0099463A"/>
    <w:rsid w:val="00994EB0"/>
    <w:rsid w:val="00996628"/>
    <w:rsid w:val="009A54F6"/>
    <w:rsid w:val="009F26C3"/>
    <w:rsid w:val="00A1246A"/>
    <w:rsid w:val="00A12E6D"/>
    <w:rsid w:val="00A40FA6"/>
    <w:rsid w:val="00A41847"/>
    <w:rsid w:val="00A43A49"/>
    <w:rsid w:val="00BB2108"/>
    <w:rsid w:val="00BD439A"/>
    <w:rsid w:val="00BE6561"/>
    <w:rsid w:val="00BF5549"/>
    <w:rsid w:val="00C7120F"/>
    <w:rsid w:val="00C717E7"/>
    <w:rsid w:val="00C97B39"/>
    <w:rsid w:val="00CA198C"/>
    <w:rsid w:val="00CC0D0A"/>
    <w:rsid w:val="00CE4307"/>
    <w:rsid w:val="00D020ED"/>
    <w:rsid w:val="00D1216D"/>
    <w:rsid w:val="00D1524C"/>
    <w:rsid w:val="00D17EC5"/>
    <w:rsid w:val="00D27855"/>
    <w:rsid w:val="00D87A58"/>
    <w:rsid w:val="00DD2219"/>
    <w:rsid w:val="00DE0650"/>
    <w:rsid w:val="00E03D9F"/>
    <w:rsid w:val="00E216C5"/>
    <w:rsid w:val="00E272F8"/>
    <w:rsid w:val="00E338F2"/>
    <w:rsid w:val="00E87C26"/>
    <w:rsid w:val="00E93A86"/>
    <w:rsid w:val="00EA06AC"/>
    <w:rsid w:val="00F07E4C"/>
    <w:rsid w:val="00F43B8D"/>
    <w:rsid w:val="00FB74CA"/>
    <w:rsid w:val="00FC3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F26C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oleObject" Target="embeddings/oleObject1.bin"/><Relationship Id="rId10" Type="http://schemas.openxmlformats.org/officeDocument/2006/relationships/image" Target="media/image5.wmf"/><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20936</Words>
  <Characters>119341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LinksUpToDate>false</LinksUpToDate>
  <CharactersWithSpaces>139998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1601-01-01T00:00:00Z</cp:lastPrinted>
  <dcterms:created xsi:type="dcterms:W3CDTF">2009-09-30T11:13:00Z</dcterms:created>
  <dcterms:modified xsi:type="dcterms:W3CDTF">2009-09-30T11:13:00Z</dcterms:modified>
</cp:coreProperties>
</file>