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E4997">
        <w:trPr>
          <w:trHeight w:hRule="exact" w:val="3031"/>
        </w:trPr>
        <w:tc>
          <w:tcPr>
            <w:tcW w:w="10716" w:type="dxa"/>
          </w:tcPr>
          <w:p w:rsidR="000E4997" w:rsidRDefault="000E4997">
            <w:pPr>
              <w:pStyle w:val="ConsPlusTitlePage"/>
            </w:pPr>
            <w:bookmarkStart w:id="0" w:name="_GoBack"/>
            <w:bookmarkEnd w:id="0"/>
          </w:p>
        </w:tc>
      </w:tr>
      <w:tr w:rsidR="000E4997">
        <w:trPr>
          <w:trHeight w:hRule="exact" w:val="8335"/>
        </w:trPr>
        <w:tc>
          <w:tcPr>
            <w:tcW w:w="10716" w:type="dxa"/>
            <w:vAlign w:val="center"/>
          </w:tcPr>
          <w:p w:rsidR="000E4997" w:rsidRDefault="000E4997" w:rsidP="00333100">
            <w:pPr>
              <w:pStyle w:val="ConsPlusTitlePage"/>
              <w:jc w:val="center"/>
              <w:rPr>
                <w:sz w:val="48"/>
                <w:szCs w:val="48"/>
              </w:rPr>
            </w:pPr>
            <w:r>
              <w:rPr>
                <w:sz w:val="48"/>
                <w:szCs w:val="48"/>
              </w:rPr>
              <w:t xml:space="preserve"> </w:t>
            </w:r>
            <w:r w:rsidR="00333100">
              <w:rPr>
                <w:sz w:val="48"/>
                <w:szCs w:val="48"/>
              </w:rPr>
              <w:t>«</w:t>
            </w:r>
            <w:r>
              <w:rPr>
                <w:sz w:val="48"/>
                <w:szCs w:val="48"/>
              </w:rPr>
              <w:t>Методика тушения ландшафтных пожаров</w:t>
            </w:r>
            <w:r w:rsidR="00333100">
              <w:rPr>
                <w:sz w:val="48"/>
                <w:szCs w:val="48"/>
              </w:rPr>
              <w:t>»</w:t>
            </w:r>
            <w:r>
              <w:rPr>
                <w:sz w:val="48"/>
                <w:szCs w:val="48"/>
              </w:rPr>
              <w:br/>
              <w:t>(утв. МЧС России 14.09.2015 N 2-4-87-32-ЛБ)</w:t>
            </w:r>
          </w:p>
        </w:tc>
      </w:tr>
      <w:tr w:rsidR="000E4997">
        <w:trPr>
          <w:trHeight w:hRule="exact" w:val="3031"/>
        </w:trPr>
        <w:tc>
          <w:tcPr>
            <w:tcW w:w="10716" w:type="dxa"/>
            <w:vAlign w:val="center"/>
          </w:tcPr>
          <w:p w:rsidR="000E4997" w:rsidRDefault="000E4997" w:rsidP="00333100">
            <w:pPr>
              <w:pStyle w:val="ConsPlusTitlePage"/>
              <w:jc w:val="center"/>
              <w:rPr>
                <w:sz w:val="28"/>
                <w:szCs w:val="28"/>
              </w:rPr>
            </w:pPr>
          </w:p>
        </w:tc>
      </w:tr>
    </w:tbl>
    <w:p w:rsidR="000E4997" w:rsidRDefault="000E4997">
      <w:pPr>
        <w:widowControl w:val="0"/>
        <w:autoSpaceDE w:val="0"/>
        <w:autoSpaceDN w:val="0"/>
        <w:adjustRightInd w:val="0"/>
        <w:spacing w:after="0" w:line="240" w:lineRule="auto"/>
        <w:rPr>
          <w:rFonts w:ascii="Arial" w:hAnsi="Arial" w:cs="Arial"/>
          <w:sz w:val="24"/>
          <w:szCs w:val="24"/>
        </w:rPr>
        <w:sectPr w:rsidR="000E4997">
          <w:pgSz w:w="11906" w:h="16838"/>
          <w:pgMar w:top="841" w:right="595" w:bottom="841" w:left="595" w:header="0" w:footer="0" w:gutter="0"/>
          <w:cols w:space="720"/>
          <w:noEndnote/>
        </w:sectPr>
      </w:pPr>
    </w:p>
    <w:p w:rsidR="000E4997" w:rsidRDefault="000E4997">
      <w:pPr>
        <w:pStyle w:val="ConsPlusNormal"/>
        <w:jc w:val="right"/>
      </w:pPr>
      <w:r>
        <w:lastRenderedPageBreak/>
        <w:t>Утверждаю</w:t>
      </w:r>
    </w:p>
    <w:p w:rsidR="000E4997" w:rsidRDefault="000E4997">
      <w:pPr>
        <w:pStyle w:val="ConsPlusNormal"/>
        <w:jc w:val="right"/>
      </w:pPr>
      <w:r>
        <w:t>Заместитель Министра</w:t>
      </w:r>
    </w:p>
    <w:p w:rsidR="000E4997" w:rsidRDefault="000E4997">
      <w:pPr>
        <w:pStyle w:val="ConsPlusNormal"/>
        <w:jc w:val="right"/>
      </w:pPr>
      <w:r>
        <w:t>Российской Федерации</w:t>
      </w:r>
    </w:p>
    <w:p w:rsidR="000E4997" w:rsidRDefault="000E4997">
      <w:pPr>
        <w:pStyle w:val="ConsPlusNormal"/>
        <w:jc w:val="right"/>
      </w:pPr>
      <w:r>
        <w:t>по делам гражданской обороны,</w:t>
      </w:r>
    </w:p>
    <w:p w:rsidR="000E4997" w:rsidRDefault="000E4997">
      <w:pPr>
        <w:pStyle w:val="ConsPlusNormal"/>
        <w:jc w:val="right"/>
      </w:pPr>
      <w:r>
        <w:t>чрезвычайным ситуациям и ликвидации</w:t>
      </w:r>
    </w:p>
    <w:p w:rsidR="000E4997" w:rsidRDefault="000E4997">
      <w:pPr>
        <w:pStyle w:val="ConsPlusNormal"/>
        <w:jc w:val="right"/>
      </w:pPr>
      <w:r>
        <w:t>последствий стихийных бедствий</w:t>
      </w:r>
    </w:p>
    <w:p w:rsidR="000E4997" w:rsidRDefault="000E4997">
      <w:pPr>
        <w:pStyle w:val="ConsPlusNormal"/>
        <w:jc w:val="right"/>
      </w:pPr>
      <w:r>
        <w:t>генерал-лейтенант внутренней службы</w:t>
      </w:r>
    </w:p>
    <w:p w:rsidR="000E4997" w:rsidRDefault="000E4997">
      <w:pPr>
        <w:pStyle w:val="ConsPlusNormal"/>
        <w:jc w:val="right"/>
      </w:pPr>
      <w:r>
        <w:t>Л.А.БЕЛЯЕВ</w:t>
      </w:r>
    </w:p>
    <w:p w:rsidR="000E4997" w:rsidRDefault="000E4997">
      <w:pPr>
        <w:pStyle w:val="ConsPlusNormal"/>
        <w:jc w:val="right"/>
      </w:pPr>
      <w:r>
        <w:t>14 сентября 2015 г. N 2-4-87-32-ЛБ</w:t>
      </w:r>
    </w:p>
    <w:p w:rsidR="000E4997" w:rsidRDefault="000E4997">
      <w:pPr>
        <w:pStyle w:val="ConsPlusNormal"/>
        <w:jc w:val="both"/>
      </w:pPr>
    </w:p>
    <w:p w:rsidR="00333100" w:rsidRPr="00333100" w:rsidRDefault="00333100">
      <w:pPr>
        <w:pStyle w:val="ConsPlusTitle"/>
        <w:jc w:val="center"/>
        <w:rPr>
          <w:sz w:val="20"/>
        </w:rPr>
      </w:pPr>
    </w:p>
    <w:p w:rsidR="000E4997" w:rsidRPr="00333100" w:rsidRDefault="000E4997">
      <w:pPr>
        <w:pStyle w:val="ConsPlusTitle"/>
        <w:jc w:val="center"/>
        <w:rPr>
          <w:sz w:val="20"/>
        </w:rPr>
      </w:pPr>
      <w:r w:rsidRPr="00333100">
        <w:rPr>
          <w:sz w:val="20"/>
        </w:rPr>
        <w:t>МЕТОДИКА</w:t>
      </w:r>
    </w:p>
    <w:p w:rsidR="000E4997" w:rsidRPr="00333100" w:rsidRDefault="000E4997">
      <w:pPr>
        <w:pStyle w:val="ConsPlusTitle"/>
        <w:jc w:val="center"/>
        <w:rPr>
          <w:sz w:val="20"/>
        </w:rPr>
      </w:pPr>
      <w:r w:rsidRPr="00333100">
        <w:rPr>
          <w:sz w:val="20"/>
        </w:rPr>
        <w:t>ТУШЕНИЯ ЛАНДШАФТНЫХ ПОЖАРОВ</w:t>
      </w:r>
    </w:p>
    <w:p w:rsidR="000E4997" w:rsidRDefault="000E4997">
      <w:pPr>
        <w:pStyle w:val="ConsPlusNormal"/>
        <w:jc w:val="both"/>
      </w:pPr>
    </w:p>
    <w:p w:rsidR="000E4997" w:rsidRPr="00333100" w:rsidRDefault="000E4997">
      <w:pPr>
        <w:pStyle w:val="ConsPlusNormal"/>
        <w:jc w:val="center"/>
        <w:outlineLvl w:val="0"/>
        <w:rPr>
          <w:b/>
        </w:rPr>
      </w:pPr>
      <w:r w:rsidRPr="00333100">
        <w:rPr>
          <w:b/>
        </w:rPr>
        <w:t>Введение</w:t>
      </w:r>
    </w:p>
    <w:p w:rsidR="000E4997" w:rsidRDefault="000E4997">
      <w:pPr>
        <w:pStyle w:val="ConsPlusNormal"/>
        <w:jc w:val="both"/>
      </w:pPr>
    </w:p>
    <w:p w:rsidR="000E4997" w:rsidRDefault="000E4997">
      <w:pPr>
        <w:pStyle w:val="ConsPlusNormal"/>
        <w:ind w:firstLine="540"/>
        <w:jc w:val="both"/>
      </w:pPr>
      <w:r>
        <w:t>Серьезную опасность для окружающей среды, экономики и населения представляют пожары в условиях природы - так называемые ландшафтные пожары. В зависимости от места возникновения они подразделяются на лесные, степные, болотные, тундровые, маревые, саванные, степные, камышовые, полевые и другие.</w:t>
      </w:r>
    </w:p>
    <w:p w:rsidR="000E4997" w:rsidRDefault="000E4997">
      <w:pPr>
        <w:pStyle w:val="ConsPlusNormal"/>
        <w:ind w:firstLine="540"/>
        <w:jc w:val="both"/>
      </w:pPr>
      <w:r>
        <w:t>По своей сути ландшафтный пожар представляет собой стихийно распространяющееся горение, в результате которого уничтожаются леса, кустарники, запасы торфа и различные виды растительности, находящейся на его пути. Несмотря на то, что 90% ландшафтных пожаров возникают в связи с деятельностью человека, или из-за его беспечности, в своем большинстве их относят к стихийным бедствиям. Ландшафтные пожары чаще всего возникают в наиболее "благоприятное" для этого летнее время года, которое называют пожароопасным сезоном.</w:t>
      </w:r>
    </w:p>
    <w:p w:rsidR="000E4997" w:rsidRDefault="000E4997">
      <w:pPr>
        <w:pStyle w:val="ConsPlusNormal"/>
        <w:ind w:firstLine="540"/>
        <w:jc w:val="both"/>
      </w:pPr>
      <w:r>
        <w:t>После возникновения очага загорания начинается развитие и распространение ландшафтного пожара. Непрерывно продвигающаяся полоса горения, на которой сгорание основного горючего материала происходит с максимальной для данного пожара плотностью тепловыделения, носит название кромки пожара. В ней различают внешнюю и внутреннюю границы.</w:t>
      </w:r>
    </w:p>
    <w:p w:rsidR="000E4997" w:rsidRDefault="000E4997">
      <w:pPr>
        <w:pStyle w:val="ConsPlusNormal"/>
        <w:ind w:firstLine="540"/>
        <w:jc w:val="both"/>
      </w:pPr>
      <w:r>
        <w:t>Внутренняя граница кромки обращена к площади, пройденной горением, а внешняя - к не охваченной горением площади.</w:t>
      </w:r>
    </w:p>
    <w:p w:rsidR="000E4997" w:rsidRDefault="000E4997">
      <w:pPr>
        <w:pStyle w:val="ConsPlusNormal"/>
        <w:ind w:firstLine="540"/>
        <w:jc w:val="both"/>
      </w:pPr>
      <w:r>
        <w:t>Часть кромки, распространяющаяся с наибольшей скоростью, носит название фронт пожара, а продвигающаяся в противоположную сторону - тыл. Части движущейся кромки между фронтом и тылом пожара называются флангами.</w:t>
      </w:r>
    </w:p>
    <w:p w:rsidR="000E4997" w:rsidRDefault="000E4997">
      <w:pPr>
        <w:pStyle w:val="ConsPlusNormal"/>
        <w:ind w:firstLine="540"/>
        <w:jc w:val="both"/>
      </w:pPr>
      <w:r>
        <w:t>При наличии легковоспламеняющихся горючих материалов (например, куртин хвойного подроста) отдельные участки фронта пожара продвигаются вперед, образуя выступы (языки, клинья), а при наличии пожароустойчивых участков (мочажины, куртины огнестойкой растительности) наблюдается образование впадин (карманов).</w:t>
      </w:r>
    </w:p>
    <w:p w:rsidR="000E4997" w:rsidRDefault="000E4997">
      <w:pPr>
        <w:pStyle w:val="ConsPlusNormal"/>
        <w:ind w:firstLine="540"/>
        <w:jc w:val="both"/>
      </w:pPr>
      <w:r>
        <w:t>Пространство, обрамленное кромкой, называется площадью ландшафтного пожара.</w:t>
      </w:r>
    </w:p>
    <w:p w:rsidR="000E4997" w:rsidRDefault="000E4997">
      <w:pPr>
        <w:pStyle w:val="ConsPlusNormal"/>
        <w:ind w:firstLine="540"/>
        <w:jc w:val="both"/>
      </w:pPr>
      <w:r>
        <w:t>Возникновение ландшафтных пожаров связано с такими параметрами, как температура, влажность воздуха и горючих материалов, скорость ветра и т.д.</w:t>
      </w:r>
    </w:p>
    <w:p w:rsidR="000E4997" w:rsidRDefault="000E4997">
      <w:pPr>
        <w:pStyle w:val="ConsPlusNormal"/>
        <w:jc w:val="both"/>
      </w:pPr>
    </w:p>
    <w:p w:rsidR="000E4997" w:rsidRPr="00333100" w:rsidRDefault="000E4997">
      <w:pPr>
        <w:pStyle w:val="ConsPlusNormal"/>
        <w:jc w:val="center"/>
        <w:outlineLvl w:val="0"/>
        <w:rPr>
          <w:b/>
        </w:rPr>
      </w:pPr>
      <w:r w:rsidRPr="00333100">
        <w:rPr>
          <w:b/>
        </w:rPr>
        <w:t>1. Характеристики ландшафтных пожаров и их влияние</w:t>
      </w:r>
    </w:p>
    <w:p w:rsidR="000E4997" w:rsidRPr="00333100" w:rsidRDefault="000E4997">
      <w:pPr>
        <w:pStyle w:val="ConsPlusNormal"/>
        <w:jc w:val="center"/>
        <w:rPr>
          <w:b/>
        </w:rPr>
      </w:pPr>
      <w:r w:rsidRPr="00333100">
        <w:rPr>
          <w:b/>
        </w:rPr>
        <w:t>на пожаробезопасность объектов и населенных пунктов</w:t>
      </w:r>
    </w:p>
    <w:p w:rsidR="000E4997" w:rsidRPr="00333100" w:rsidRDefault="000E4997">
      <w:pPr>
        <w:pStyle w:val="ConsPlusNormal"/>
        <w:jc w:val="both"/>
        <w:rPr>
          <w:b/>
        </w:rPr>
      </w:pPr>
    </w:p>
    <w:p w:rsidR="000E4997" w:rsidRPr="00333100" w:rsidRDefault="000E4997">
      <w:pPr>
        <w:pStyle w:val="ConsPlusNormal"/>
        <w:jc w:val="center"/>
        <w:outlineLvl w:val="1"/>
        <w:rPr>
          <w:b/>
        </w:rPr>
      </w:pPr>
      <w:r w:rsidRPr="00333100">
        <w:rPr>
          <w:b/>
        </w:rPr>
        <w:t>1.1. Виды ландшафтных пожаров, их характеристики</w:t>
      </w:r>
    </w:p>
    <w:p w:rsidR="000E4997" w:rsidRPr="00333100" w:rsidRDefault="000E4997">
      <w:pPr>
        <w:pStyle w:val="ConsPlusNormal"/>
        <w:jc w:val="center"/>
        <w:rPr>
          <w:b/>
        </w:rPr>
      </w:pPr>
      <w:r w:rsidRPr="00333100">
        <w:rPr>
          <w:b/>
        </w:rPr>
        <w:t>и поражающие факторы</w:t>
      </w:r>
    </w:p>
    <w:p w:rsidR="000E4997" w:rsidRDefault="000E4997">
      <w:pPr>
        <w:pStyle w:val="ConsPlusNormal"/>
        <w:jc w:val="both"/>
      </w:pPr>
    </w:p>
    <w:p w:rsidR="000E4997" w:rsidRDefault="000E4997">
      <w:pPr>
        <w:pStyle w:val="ConsPlusNormal"/>
        <w:ind w:firstLine="540"/>
        <w:jc w:val="both"/>
      </w:pPr>
      <w:r>
        <w:t>Ландшафтные пожары классифицируются по виду ландшафта, по которому распространяется горение. Основными разновидностями ландшафтных пожаров в России являются лесные, торфяные (разновидность лесных) и степные пожары.</w:t>
      </w:r>
    </w:p>
    <w:p w:rsidR="000E4997" w:rsidRDefault="000E4997">
      <w:pPr>
        <w:pStyle w:val="ConsPlusNormal"/>
        <w:ind w:firstLine="540"/>
        <w:jc w:val="both"/>
        <w:outlineLvl w:val="2"/>
      </w:pPr>
      <w:r>
        <w:t>1.1.1. Лесные пожары</w:t>
      </w:r>
    </w:p>
    <w:p w:rsidR="000E4997" w:rsidRDefault="000E4997">
      <w:pPr>
        <w:pStyle w:val="ConsPlusNormal"/>
        <w:ind w:firstLine="540"/>
        <w:jc w:val="both"/>
      </w:pPr>
      <w:r>
        <w:t>Все лесные пожары представляют чрезвычайную опасность, поскольку к моменту начала борьбы с ними, как правило, уже успевают развиться на большой площади и средств борьбы не хватает. Особенно большую опасность представляют крупные массовые пожары, которые возникают в условиях засушливой погоды и суммарная площадь которых может достигать сотен тысяч гектаров. При этом возникает непосредственная угроза уничтожения огнем населенных пунктов и объектов народного хозяйства (далее - НП и ОНХ), расположенных в лесных массивах, а также сильное задымление и загазованность крупных населенных пунктов, удаленных от лесных массивов.</w:t>
      </w:r>
    </w:p>
    <w:p w:rsidR="000E4997" w:rsidRDefault="000E4997">
      <w:pPr>
        <w:pStyle w:val="ConsPlusNormal"/>
        <w:ind w:firstLine="540"/>
        <w:jc w:val="both"/>
      </w:pPr>
      <w:r>
        <w:lastRenderedPageBreak/>
        <w:t>Основной причиной лесных пожаров являются неосторожные или неправомерные действия населения. Так, в России более 75% пожаров в лесу возникло по вине человека.</w:t>
      </w:r>
    </w:p>
    <w:p w:rsidR="000E4997" w:rsidRDefault="000E4997">
      <w:pPr>
        <w:pStyle w:val="ConsPlusNormal"/>
        <w:ind w:firstLine="540"/>
        <w:jc w:val="both"/>
      </w:pPr>
      <w:r>
        <w:t>Массовые очаги лесных пожаров возникают преимущественно в зонах, прилегающих к населенным пунктам и транспортным путям, в первую очередь на территории наиболее опасных в пожарном отношении лесных участков (хвойных молодняков, сосняков, торфяников и т.п.). Пожароопасные зоны, расположенные в радиусе 5 - 10 км от границ городов и поселков, занимают весьма значительные лесные площади.</w:t>
      </w:r>
    </w:p>
    <w:p w:rsidR="000E4997" w:rsidRDefault="000E4997">
      <w:pPr>
        <w:pStyle w:val="ConsPlusNormal"/>
        <w:ind w:firstLine="540"/>
        <w:jc w:val="both"/>
      </w:pPr>
      <w:r>
        <w:t>В зависимости от значения показателя существуют следующие классы пожарной опасности в лесах:</w:t>
      </w:r>
    </w:p>
    <w:p w:rsidR="000E4997" w:rsidRDefault="000E4997">
      <w:pPr>
        <w:pStyle w:val="ConsPlusNormal"/>
        <w:ind w:firstLine="540"/>
        <w:jc w:val="both"/>
      </w:pPr>
      <w:r>
        <w:t>I класс (К до 300) - пожароопасность отсутствует;</w:t>
      </w:r>
    </w:p>
    <w:p w:rsidR="000E4997" w:rsidRDefault="000E4997">
      <w:pPr>
        <w:pStyle w:val="ConsPlusNormal"/>
        <w:ind w:firstLine="540"/>
        <w:jc w:val="both"/>
      </w:pPr>
      <w:r>
        <w:t>II класс (К от 301 до 1000) - малая пожарная опасность;</w:t>
      </w:r>
    </w:p>
    <w:p w:rsidR="000E4997" w:rsidRDefault="000E4997">
      <w:pPr>
        <w:pStyle w:val="ConsPlusNormal"/>
        <w:ind w:firstLine="540"/>
        <w:jc w:val="both"/>
      </w:pPr>
      <w:r>
        <w:t>III класс (К от 1001 до 4000) - средняя пожарная опасность;</w:t>
      </w:r>
    </w:p>
    <w:p w:rsidR="000E4997" w:rsidRDefault="000E4997">
      <w:pPr>
        <w:pStyle w:val="ConsPlusNormal"/>
        <w:ind w:firstLine="540"/>
        <w:jc w:val="both"/>
      </w:pPr>
      <w:r>
        <w:t>IV класс (К от 4001 до 10000 - 12000) - высокая пожарная опасность;</w:t>
      </w:r>
    </w:p>
    <w:p w:rsidR="000E4997" w:rsidRDefault="000E4997">
      <w:pPr>
        <w:pStyle w:val="ConsPlusNormal"/>
        <w:ind w:firstLine="540"/>
        <w:jc w:val="both"/>
      </w:pPr>
      <w:r>
        <w:t>V класс (К больше 10000 - 12000) - чрезвычайная опасность.</w:t>
      </w:r>
    </w:p>
    <w:p w:rsidR="000E4997" w:rsidRDefault="000E4997">
      <w:pPr>
        <w:pStyle w:val="ConsPlusNormal"/>
        <w:ind w:firstLine="540"/>
        <w:jc w:val="both"/>
      </w:pPr>
      <w:r>
        <w:t>Угрозу возникновения пожаров в лесу принято связывать с состоянием пожарной опасности, которая оценивается комплексным показателем Мелехова-Нестерова.</w:t>
      </w:r>
    </w:p>
    <w:p w:rsidR="000E4997" w:rsidRDefault="000E4997">
      <w:pPr>
        <w:pStyle w:val="ConsPlusNormal"/>
        <w:jc w:val="both"/>
      </w:pPr>
    </w:p>
    <w:p w:rsidR="000E4997" w:rsidRDefault="0061385D" w:rsidP="00333100">
      <w:pPr>
        <w:pStyle w:val="ConsPlusNormal"/>
        <w:ind w:left="540"/>
        <w:jc w:val="center"/>
      </w:pPr>
      <w:r>
        <w:rPr>
          <w:noProof/>
          <w:position w:val="-28"/>
        </w:rPr>
        <w:drawing>
          <wp:inline distT="0" distB="0" distL="0" distR="0">
            <wp:extent cx="1943100" cy="428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428625"/>
                    </a:xfrm>
                    <a:prstGeom prst="rect">
                      <a:avLst/>
                    </a:prstGeom>
                    <a:noFill/>
                    <a:ln>
                      <a:noFill/>
                    </a:ln>
                  </pic:spPr>
                </pic:pic>
              </a:graphicData>
            </a:graphic>
          </wp:inline>
        </w:drawing>
      </w:r>
    </w:p>
    <w:p w:rsidR="000E4997" w:rsidRDefault="000E4997">
      <w:pPr>
        <w:pStyle w:val="ConsPlusNormal"/>
        <w:jc w:val="both"/>
      </w:pPr>
    </w:p>
    <w:p w:rsidR="000E4997" w:rsidRDefault="000E4997">
      <w:pPr>
        <w:pStyle w:val="ConsPlusNormal"/>
        <w:ind w:firstLine="540"/>
        <w:jc w:val="both"/>
      </w:pPr>
      <w:r>
        <w:t>где t - температура воздуха в 12 ч; d = Р</w:t>
      </w:r>
      <w:r>
        <w:rPr>
          <w:vertAlign w:val="subscript"/>
        </w:rPr>
        <w:t>н</w:t>
      </w:r>
      <w:r>
        <w:t xml:space="preserve"> - Р</w:t>
      </w:r>
      <w:r>
        <w:rPr>
          <w:vertAlign w:val="subscript"/>
        </w:rPr>
        <w:t>п</w:t>
      </w:r>
      <w:r>
        <w:t xml:space="preserve"> - дефицит влажности; Р</w:t>
      </w:r>
      <w:r>
        <w:rPr>
          <w:vertAlign w:val="subscript"/>
        </w:rPr>
        <w:t>н</w:t>
      </w:r>
      <w:r>
        <w:t xml:space="preserve"> - давление насыщения; Р</w:t>
      </w:r>
      <w:r>
        <w:rPr>
          <w:vertAlign w:val="subscript"/>
        </w:rPr>
        <w:t>п</w:t>
      </w:r>
      <w:r>
        <w:t xml:space="preserve"> - текущее значение парциального давления паров воды в 12 ч; n - число дней без осадков.</w:t>
      </w:r>
    </w:p>
    <w:p w:rsidR="000E4997" w:rsidRDefault="000E4997">
      <w:pPr>
        <w:pStyle w:val="ConsPlusNormal"/>
        <w:ind w:firstLine="540"/>
        <w:jc w:val="both"/>
      </w:pPr>
      <w:r>
        <w:t>В целом количество горючих материалов в малопродуктивных лесах составляет 1 кг/м</w:t>
      </w:r>
      <w:r>
        <w:rPr>
          <w:vertAlign w:val="superscript"/>
        </w:rPr>
        <w:t>2</w:t>
      </w:r>
      <w:r>
        <w:t>, в наиболее продуктивных лесах - 25 - 30 кг/м</w:t>
      </w:r>
      <w:r>
        <w:rPr>
          <w:vertAlign w:val="superscript"/>
        </w:rPr>
        <w:t>2</w:t>
      </w:r>
      <w:r>
        <w:t>. Примерно 15 - 20% этого материала приходится на легковоспламеняемую, полностью сгораемую часть - мох, опад, подстилка. В сосняках запасы хвои составляют 0,6 кг/м</w:t>
      </w:r>
      <w:r>
        <w:rPr>
          <w:vertAlign w:val="superscript"/>
        </w:rPr>
        <w:t>2</w:t>
      </w:r>
      <w:r>
        <w:t>, в кедровых лесах опад 0,2 - 1,1 кг/м</w:t>
      </w:r>
      <w:r>
        <w:rPr>
          <w:vertAlign w:val="superscript"/>
        </w:rPr>
        <w:t>2</w:t>
      </w:r>
      <w:r>
        <w:t>, в лиственных - 0,3 кг/м</w:t>
      </w:r>
      <w:r>
        <w:rPr>
          <w:vertAlign w:val="superscript"/>
        </w:rPr>
        <w:t>2</w:t>
      </w:r>
      <w:r>
        <w:t xml:space="preserve"> /7/.</w:t>
      </w:r>
    </w:p>
    <w:p w:rsidR="000E4997" w:rsidRDefault="000E4997">
      <w:pPr>
        <w:pStyle w:val="ConsPlusNormal"/>
        <w:ind w:firstLine="540"/>
        <w:jc w:val="both"/>
      </w:pPr>
      <w:r>
        <w:t>Средняя величина сгораемой нагрузки в лесах при крупных лесных пожарах - 5 - 10 кг/м</w:t>
      </w:r>
      <w:r>
        <w:rPr>
          <w:vertAlign w:val="superscript"/>
        </w:rPr>
        <w:t>2</w:t>
      </w:r>
      <w:r>
        <w:t>.</w:t>
      </w:r>
    </w:p>
    <w:p w:rsidR="000E4997" w:rsidRDefault="000E4997">
      <w:pPr>
        <w:pStyle w:val="ConsPlusNormal"/>
        <w:ind w:firstLine="540"/>
        <w:jc w:val="both"/>
      </w:pPr>
      <w:r>
        <w:t>Лесные пожары разделяют на три основные группы: верховые, низовые и подземные (почвенные). В случае когда пожары распространяется по нескольким элементам леса (наземный покров, подлесок, кроны и т.д.), они являются сложными.</w:t>
      </w:r>
    </w:p>
    <w:p w:rsidR="000E4997" w:rsidRDefault="000E4997">
      <w:pPr>
        <w:pStyle w:val="ConsPlusNormal"/>
        <w:ind w:firstLine="540"/>
        <w:jc w:val="both"/>
      </w:pPr>
      <w:r>
        <w:t>Верховой пожар характеризуется горением крон древостоев. Подразделяется на беглый и устойчивый.</w:t>
      </w:r>
    </w:p>
    <w:p w:rsidR="000E4997" w:rsidRDefault="000E4997">
      <w:pPr>
        <w:pStyle w:val="ConsPlusNormal"/>
        <w:ind w:firstLine="540"/>
        <w:jc w:val="both"/>
      </w:pPr>
      <w:r>
        <w:t>При беглом верховом пожаре огонь быстро распространяется по кронам деревьев в направлении ветра, а при устойчивом (повальном) - по всему древостою: от подстилки до крон. Возникновение и развитие верховых пожаров происходит в хвойных древостоях из-за перехода низовых пожаров на низко опущенные кроны деревьев, в многоярусных насаждениях с обильным подростом, молодняках, а также в горных лесах. Скорость верховых пожаров: устойчивого - 300 - 1500 м/ч (5 - 25 м/мин.), беглого - 4500 м/ч и более (75 м/мин. и более). Верховым пожарам наиболее подвержены хвойные молодняки, заросли кедрового стланика, в горных лесах - все хвойные насаждения на крутых (более 25°) склонах и на перевалах.</w:t>
      </w:r>
    </w:p>
    <w:p w:rsidR="000E4997" w:rsidRDefault="000E4997">
      <w:pPr>
        <w:pStyle w:val="ConsPlusNormal"/>
        <w:ind w:firstLine="540"/>
        <w:jc w:val="both"/>
      </w:pPr>
      <w:r>
        <w:t>Низовой пожар характеризуется распространением огня по напочвенному покрову. При данном виде пожара горит лесной опад, состоящий из мелких ветвей, коры, хвои, листьев, лесная подстилка, живой напочвенный покров, мелкий подрост и кора в нижней части древесных стволов, валеж. По скорости распространения огня и характеру горения низовые пожары характеризуются как беглые устойчивые.</w:t>
      </w:r>
    </w:p>
    <w:p w:rsidR="000E4997" w:rsidRDefault="000E4997">
      <w:pPr>
        <w:pStyle w:val="ConsPlusNormal"/>
        <w:ind w:firstLine="540"/>
        <w:jc w:val="both"/>
      </w:pPr>
      <w:r>
        <w:t>Беглый низовой пожар развивается чаще всего в весенний период, когда подсыхает лишь самый верхний слой мелких горючих материалов напочвенного покрова и прошлогодняя травянистая растительность. Скорость распространения огня - 180 - 300 м/ч (3 - 5 м/мин.) и находится в прямой зависимости от скорости ветра в приземном слое. Лесная подстилка сгорает на глубину 2 - 3 см.</w:t>
      </w:r>
    </w:p>
    <w:p w:rsidR="000E4997" w:rsidRDefault="000E4997">
      <w:pPr>
        <w:pStyle w:val="ConsPlusNormal"/>
        <w:ind w:firstLine="540"/>
        <w:jc w:val="both"/>
      </w:pPr>
      <w:r>
        <w:t>Устойчивый низовой пожар характеризуется полным сгоранием напочвенного покрова и лесной подстилки. Устойчивые низовые пожары развиваются преимущественно в середине лета, когда подстилка просыхает по всей толщине залегания. Скорость распространения огня при устойчивом низовом пожаре до 180 м/ч (1 - 3 м/мин.).</w:t>
      </w:r>
    </w:p>
    <w:p w:rsidR="000E4997" w:rsidRDefault="000E4997">
      <w:pPr>
        <w:pStyle w:val="ConsPlusNormal"/>
        <w:ind w:firstLine="540"/>
        <w:jc w:val="both"/>
      </w:pPr>
      <w:r>
        <w:t>По интенсивности горения данные пожары подразделяются на слабые, средние и сильные. Интенсивность пожара определяется количеством тепла, выделяющимся с единицы длины фронта пожара в единицу времени (кВт/м). Интенсивность пожара в полевых условиях глазомерно определяется по высоте пламени.</w:t>
      </w:r>
    </w:p>
    <w:p w:rsidR="000E4997" w:rsidRDefault="000E4997">
      <w:pPr>
        <w:pStyle w:val="ConsPlusNormal"/>
        <w:ind w:firstLine="540"/>
        <w:jc w:val="both"/>
      </w:pPr>
      <w:r>
        <w:t xml:space="preserve">Почвенные пожары наблюдаются на участках с торфянистыми почвами. Их можно назвать почвенно-торфянистыми. Кроме того, почвенные пожары возникают на участках со слоем подстилки 20 см и более, образующейся в условиях засушливого климата. Толщина слоя лесной подстилки может достигать 50 см, а мощность слоя торфа в залежах - более 7 м. Важнейшим фактором развития почвенных пожаров является влажность горючих материалов. Почвенные пожары чаще всего представляют собой дальнейшую </w:t>
      </w:r>
      <w:r>
        <w:lastRenderedPageBreak/>
        <w:t>стадию развития низовых. Горение распространяется по торфянистому горизонту почвы или торфяной залежи под слоем почвы. При таком пожаре сгорают корни, деревья вываливаются и падают, как правило, вершинами к центру пожара. Пожарище в большинстве случаев имеет круглую или овальную форму. Скорость распространения огня незначительна - от нескольких десятков сантиметров до нескольких метров в сутки.</w:t>
      </w:r>
    </w:p>
    <w:p w:rsidR="000E4997" w:rsidRDefault="000E4997">
      <w:pPr>
        <w:pStyle w:val="ConsPlusNormal"/>
        <w:ind w:firstLine="540"/>
        <w:jc w:val="both"/>
      </w:pPr>
      <w:r>
        <w:t>Пятнистые пожары. При высокоинтенсивных лесных пожарах конвекционными потоками поднимаются горящие частицы различных размеров, часть их успевает сгореть до опускания на землю, но более крупные продолжают гореть и после падения.</w:t>
      </w:r>
    </w:p>
    <w:p w:rsidR="000E4997" w:rsidRDefault="000E4997">
      <w:pPr>
        <w:pStyle w:val="ConsPlusNormal"/>
        <w:ind w:firstLine="540"/>
        <w:jc w:val="both"/>
      </w:pPr>
      <w:r>
        <w:t>Многочисленные новые очаги загораний, возникающие на различном расстоянии от фронта основного пожара, превращаются в новые самостоятельные очаги горения, образуют пятнистые пожары.</w:t>
      </w:r>
    </w:p>
    <w:p w:rsidR="000E4997" w:rsidRDefault="000E4997">
      <w:pPr>
        <w:pStyle w:val="ConsPlusNormal"/>
        <w:ind w:firstLine="540"/>
        <w:jc w:val="both"/>
      </w:pPr>
      <w:r>
        <w:t>Крупные пожары. Крупными считаются лесные пожары, распространившиеся на значительных площадях, для тушения которых, как правило, недостаточно сил и средств самих лесничеств и авиаотделений баз авиационной охраны лесов. В районах работы авиационных сил и средств тушения принято считать крупным пожаром, охватившим площадь более 200 га, в районах работы наземных сил и средств тушения - пожар площадью более 25 га.</w:t>
      </w:r>
    </w:p>
    <w:p w:rsidR="000E4997" w:rsidRDefault="000E4997">
      <w:pPr>
        <w:pStyle w:val="ConsPlusNormal"/>
        <w:ind w:firstLine="540"/>
        <w:jc w:val="both"/>
      </w:pPr>
      <w:r>
        <w:t>Такие пожары в большинстве случаев возникают в засушливые периоды, ветреную погоду и обычно носят смешанный характер, т.е. на отдельных участках распространяются как верховые, а частично носят характер низовых. Рядом специфических особенностей отличаются крупные пожары в горных лесах. Обычно они возникают с конца июня и действуют до выпадения дождей. Весной и осенью они развиваются в травяных типах сосново-березовых и лиственничных лесов, а летом в период длительных засух - во всех остальных типах леса. В широких ложбинах интенсивность горения высокая, а на склонах и вершинах ложбин низовые пожары переходят в верховые.</w:t>
      </w:r>
    </w:p>
    <w:p w:rsidR="000E4997" w:rsidRDefault="000E4997">
      <w:pPr>
        <w:pStyle w:val="ConsPlusNormal"/>
        <w:ind w:firstLine="540"/>
        <w:jc w:val="both"/>
        <w:outlineLvl w:val="2"/>
      </w:pPr>
      <w:r>
        <w:t>1.1.2. Торфяные пожары</w:t>
      </w:r>
    </w:p>
    <w:p w:rsidR="000E4997" w:rsidRDefault="000E4997">
      <w:pPr>
        <w:pStyle w:val="ConsPlusNormal"/>
        <w:ind w:firstLine="540"/>
        <w:jc w:val="both"/>
      </w:pPr>
      <w:r>
        <w:t>Торфяные пожары представляют собой возгорание торфяного болота, осушенного или естественного.</w:t>
      </w:r>
    </w:p>
    <w:p w:rsidR="000E4997" w:rsidRDefault="000E4997">
      <w:pPr>
        <w:pStyle w:val="ConsPlusNormal"/>
        <w:ind w:firstLine="540"/>
        <w:jc w:val="both"/>
      </w:pPr>
      <w:r>
        <w:t>Торф - продукт неполного разложения растительной массы в условиях избыточной влажности и недостаточной аэрации. Он обладает самой высокой из всех твердых топлив влагоемкостью.</w:t>
      </w:r>
    </w:p>
    <w:p w:rsidR="000E4997" w:rsidRDefault="000E4997">
      <w:pPr>
        <w:pStyle w:val="ConsPlusNormal"/>
        <w:ind w:firstLine="540"/>
        <w:jc w:val="both"/>
      </w:pPr>
      <w:r>
        <w:t>Основными тепловыми характеристиками торфа являются его теплотворная способность, а также коэффициент теплопроводности. Основными горючими материалами у торфов являются углерод (52 - 56% от общей массы) и водород (5 - 6% от общей массы), кроме того, в составе торфа имеется от 30 до 40% атомов кислорода, связанного в молекулах химических веществ, из которых состоит торф.</w:t>
      </w:r>
    </w:p>
    <w:p w:rsidR="000E4997" w:rsidRDefault="000E4997">
      <w:pPr>
        <w:pStyle w:val="ConsPlusNormal"/>
        <w:ind w:firstLine="540"/>
        <w:jc w:val="both"/>
      </w:pPr>
      <w:r>
        <w:t>Причинами возникновения торфяных пожаров являются неосторожное обращение с огнем, разряд молнии или самовозгорание, которое может происходить при температуре выше 50 градусов по Цельсию. Летом поверхность почвы в средней полосе может нагреваться до 52 - 54 градусов. Кроме того, достаточно часто почвенные торфяные пожары являются развитием низового лесного пожара. В слой торфа в этих случаях огонь заглубляется у стволов деревьев.</w:t>
      </w:r>
    </w:p>
    <w:p w:rsidR="000E4997" w:rsidRDefault="000E4997">
      <w:pPr>
        <w:pStyle w:val="ConsPlusNormal"/>
        <w:ind w:firstLine="540"/>
        <w:jc w:val="both"/>
      </w:pPr>
      <w:r>
        <w:t>Торфяные пожары характерны для второй половины лета, когда в результате длительной засухи верхний слой торфа просыхает до относительной влажности 25 - 100%. При таком содержании влаги он может загораться и поддерживать горение в нижних, менее сухих слоях. Глубина прогорания торфяной залежи определяется уровнем залегания грунтовых вод.</w:t>
      </w:r>
    </w:p>
    <w:p w:rsidR="000E4997" w:rsidRDefault="000E4997">
      <w:pPr>
        <w:pStyle w:val="ConsPlusNormal"/>
        <w:ind w:firstLine="540"/>
        <w:jc w:val="both"/>
      </w:pPr>
      <w:r>
        <w:t>Горение обычно происходит в режиме "тления", то есть в беспламенной фазе как за счет кислорода, поступающего вместе с воздухом, так и за счет его выделения при термическом разложении сгораемого материала.</w:t>
      </w:r>
    </w:p>
    <w:p w:rsidR="000E4997" w:rsidRDefault="000E4997">
      <w:pPr>
        <w:pStyle w:val="ConsPlusNormal"/>
        <w:ind w:firstLine="540"/>
        <w:jc w:val="both"/>
      </w:pPr>
      <w:r>
        <w:t>Процесс горения в нижней части происходит значительно интенсивней, чем вверху. Это объясняется тем, что свежий холодный воздух, как более тяжелый, поступает в нижнюю часть зоны горения, где реагирует с горящим торфом. Углекислый и угарный газы, а также продукты пиролиза (термическое разложение органических соединений без доступа воздуха) торфа в нагретом виде омывают верхнюю часть зоны горения, препятствуя доступу к ней кислорода. Также распространению горения на верхние слои почвы препятствует повышенная влажность в задернелом корнеобитаемом слое почвы, хорошо удерживающем влагу от выпадения осадков и капиллярного подъема грунтовых вод.</w:t>
      </w:r>
    </w:p>
    <w:p w:rsidR="000E4997" w:rsidRDefault="000E4997">
      <w:pPr>
        <w:pStyle w:val="ConsPlusNormal"/>
        <w:ind w:firstLine="540"/>
        <w:jc w:val="both"/>
      </w:pPr>
      <w:r>
        <w:t>Заглубляясь в нижние слои торфа до минерального грунта или уровня грунтовых вод, горение может распространяться на десятки и сотни метров от входного отверстия, лишь местами выходя на поверхность. При заглублении очага горения происходит аккумуляция выделяющегося в слое торфа тепла и его распространение в направлении участков с повышенной влажностью, воспламеняющихся после испарения содержащейся в них влаги.</w:t>
      </w:r>
    </w:p>
    <w:p w:rsidR="000E4997" w:rsidRDefault="000E4997">
      <w:pPr>
        <w:pStyle w:val="ConsPlusNormal"/>
        <w:ind w:firstLine="540"/>
        <w:jc w:val="both"/>
      </w:pPr>
      <w:r>
        <w:t>Различают одноочаговые и многоочаговые торфяные пожары. Если пожар возник от загорания напочвенного покрова, то возможно заглубление огня в органический слой почвы сразу в нескольких местах. Когда пожар возник от костра, то это, как правило, одноочаговый пожар.</w:t>
      </w:r>
    </w:p>
    <w:p w:rsidR="000E4997" w:rsidRDefault="000E4997">
      <w:pPr>
        <w:pStyle w:val="ConsPlusNormal"/>
        <w:ind w:firstLine="540"/>
        <w:jc w:val="both"/>
        <w:outlineLvl w:val="2"/>
      </w:pPr>
      <w:r>
        <w:t>1.1.3. Степные пожары</w:t>
      </w:r>
    </w:p>
    <w:p w:rsidR="000E4997" w:rsidRDefault="000E4997">
      <w:pPr>
        <w:pStyle w:val="ConsPlusNormal"/>
        <w:ind w:firstLine="540"/>
        <w:jc w:val="both"/>
      </w:pPr>
      <w:r>
        <w:t xml:space="preserve">Степной пожар - стихийное, неконтролируемое распространение огня по растительному покрову степей. По механизму распространения огня схож с низовым лесным пожаром, но скорость </w:t>
      </w:r>
      <w:r>
        <w:lastRenderedPageBreak/>
        <w:t>распространения степного пожара выше, что обусловлено рядом факторов, а именно большей горючестью сухих степных трав и большей скоростью приземного ветра в степи. Наносит урон естественной среде (растительному покрову и животному миру), может представлять опасность для людей и объектов экономики, хотя и в меньшей степени, чем лесной пожар.</w:t>
      </w:r>
    </w:p>
    <w:p w:rsidR="000E4997" w:rsidRDefault="000E4997">
      <w:pPr>
        <w:pStyle w:val="ConsPlusNormal"/>
        <w:ind w:firstLine="540"/>
        <w:jc w:val="both"/>
      </w:pPr>
      <w:r>
        <w:t>Степные пожары способствуют ветровой эрозии степных почв, а также деградации травяного покрова. Выгоревшие участки быстро зарастают сорными растениями: полынью, ковылем, бурьяном. Основой причиной степных пожаров являются антропогенные факторы, в том числе пал травы. Молнии и другие естественные факторы сравнительно редко являются причиной степных пожаров.</w:t>
      </w:r>
    </w:p>
    <w:p w:rsidR="000E4997" w:rsidRDefault="000E4997">
      <w:pPr>
        <w:pStyle w:val="ConsPlusNormal"/>
        <w:ind w:firstLine="540"/>
        <w:jc w:val="both"/>
      </w:pPr>
      <w:r>
        <w:t>Характеризуются возникновением одного или нескольких очагов, которые достаточно быстро распространяются на значительные территории. Такие природные катастрофы обладают высокой скоростью распространения, достигающей в определенные моменты 30 км/ч. Этот фактор обусловлен большим количеством сухой растительности, созревших злаков и прочих легковоспламеняющихся материалов. Как правило, степные пожары представляют огромную опасность не только для людей, но и для сельскохозяйственных животных. Огонь, который подступает со всех сторон, оказывает достаточно сильное психологическое давление. Тем самым может спровоцировать массовую панику, которая зачастую приводит к многочисленным жертвам.</w:t>
      </w:r>
    </w:p>
    <w:p w:rsidR="000E4997" w:rsidRDefault="000E4997">
      <w:pPr>
        <w:pStyle w:val="ConsPlusNormal"/>
        <w:ind w:firstLine="540"/>
        <w:jc w:val="both"/>
      </w:pPr>
      <w:r>
        <w:t>Степные пожары характерны для весны, когда прошлогодняя трава высыхает после схода снега, а также конца лета и осени. В период интенсивной вегетации степные пожары практически не возникают.</w:t>
      </w:r>
    </w:p>
    <w:p w:rsidR="000E4997" w:rsidRDefault="000E4997">
      <w:pPr>
        <w:pStyle w:val="ConsPlusNormal"/>
        <w:ind w:firstLine="540"/>
        <w:jc w:val="both"/>
      </w:pPr>
      <w:r>
        <w:t>В России степные пожары характерны для южных степных районов Поволжья, Урала, Сибири.</w:t>
      </w:r>
    </w:p>
    <w:p w:rsidR="000E4997" w:rsidRDefault="000E4997">
      <w:pPr>
        <w:pStyle w:val="ConsPlusNormal"/>
        <w:jc w:val="both"/>
      </w:pPr>
    </w:p>
    <w:p w:rsidR="000E4997" w:rsidRPr="00333100" w:rsidRDefault="000E4997">
      <w:pPr>
        <w:pStyle w:val="ConsPlusNormal"/>
        <w:jc w:val="center"/>
        <w:outlineLvl w:val="1"/>
        <w:rPr>
          <w:b/>
        </w:rPr>
      </w:pPr>
      <w:r w:rsidRPr="00333100">
        <w:rPr>
          <w:b/>
        </w:rPr>
        <w:t>1.2. Особенности крупных ландшафтных пожаров</w:t>
      </w:r>
    </w:p>
    <w:p w:rsidR="000E4997" w:rsidRDefault="000E4997">
      <w:pPr>
        <w:pStyle w:val="ConsPlusNormal"/>
        <w:jc w:val="both"/>
      </w:pPr>
    </w:p>
    <w:p w:rsidR="000E4997" w:rsidRDefault="000E4997">
      <w:pPr>
        <w:pStyle w:val="ConsPlusNormal"/>
        <w:ind w:firstLine="540"/>
        <w:jc w:val="both"/>
      </w:pPr>
      <w:r>
        <w:t>Наиболее характерными особенностями крупных ландшафтных пожаров являются следующие:</w:t>
      </w:r>
    </w:p>
    <w:p w:rsidR="000E4997" w:rsidRDefault="000E4997">
      <w:pPr>
        <w:pStyle w:val="ConsPlusNormal"/>
        <w:ind w:firstLine="540"/>
        <w:jc w:val="both"/>
      </w:pPr>
      <w:r>
        <w:t>- возникновение во время продолжительных засушливых периодов, чаще всего при сильных ветрах;</w:t>
      </w:r>
    </w:p>
    <w:p w:rsidR="000E4997" w:rsidRDefault="000E4997">
      <w:pPr>
        <w:pStyle w:val="ConsPlusNormal"/>
        <w:ind w:firstLine="540"/>
        <w:jc w:val="both"/>
      </w:pPr>
      <w:r>
        <w:t>- высокая интенсивность тепловыделения;</w:t>
      </w:r>
    </w:p>
    <w:p w:rsidR="000E4997" w:rsidRDefault="000E4997">
      <w:pPr>
        <w:pStyle w:val="ConsPlusNormal"/>
        <w:ind w:firstLine="540"/>
        <w:jc w:val="both"/>
      </w:pPr>
      <w:r>
        <w:t>- высокая скорость распространения с преодолением различных препятствий (минерализованных полос, противопожарных разрывов, небольших рек и ручьев);</w:t>
      </w:r>
    </w:p>
    <w:p w:rsidR="000E4997" w:rsidRDefault="000E4997">
      <w:pPr>
        <w:pStyle w:val="ConsPlusNormal"/>
        <w:ind w:firstLine="540"/>
        <w:jc w:val="both"/>
      </w:pPr>
      <w:r>
        <w:t>- возникновение большой зоны плотной задымленности;</w:t>
      </w:r>
    </w:p>
    <w:p w:rsidR="000E4997" w:rsidRDefault="000E4997">
      <w:pPr>
        <w:pStyle w:val="ConsPlusNormal"/>
        <w:ind w:firstLine="540"/>
        <w:jc w:val="both"/>
      </w:pPr>
      <w:r>
        <w:t>- крупные лесные пожары действуют на фоне развития мелких и средних пожаров.</w:t>
      </w:r>
    </w:p>
    <w:p w:rsidR="000E4997" w:rsidRDefault="000E4997">
      <w:pPr>
        <w:pStyle w:val="ConsPlusNormal"/>
        <w:ind w:firstLine="540"/>
        <w:jc w:val="both"/>
      </w:pPr>
      <w:r>
        <w:t>Крупные ландшафтные пожары представляют серьезную опасность населенным пунктам, городам, военным объектам, предприятиям народного хозяйства, расположенным в лесных массивах. Над такими пожарами возникают мощные конвективные потоки продуктов горения, которые поднимают и рассеивают перед фронтом пожара горящие частицы, вызывая появление новых очагов горения перед фронтом пожара /4/.</w:t>
      </w:r>
    </w:p>
    <w:p w:rsidR="000E4997" w:rsidRDefault="000E4997">
      <w:pPr>
        <w:pStyle w:val="ConsPlusNormal"/>
        <w:jc w:val="both"/>
      </w:pPr>
    </w:p>
    <w:p w:rsidR="000E4997" w:rsidRPr="00333100" w:rsidRDefault="000E4997">
      <w:pPr>
        <w:pStyle w:val="ConsPlusNormal"/>
        <w:jc w:val="center"/>
        <w:outlineLvl w:val="1"/>
        <w:rPr>
          <w:b/>
        </w:rPr>
      </w:pPr>
      <w:r w:rsidRPr="00333100">
        <w:rPr>
          <w:b/>
        </w:rPr>
        <w:t>1.3. Поражающие факторы ландшафтных пожаров</w:t>
      </w:r>
    </w:p>
    <w:p w:rsidR="000E4997" w:rsidRDefault="000E4997">
      <w:pPr>
        <w:pStyle w:val="ConsPlusNormal"/>
        <w:jc w:val="both"/>
      </w:pPr>
    </w:p>
    <w:p w:rsidR="000E4997" w:rsidRDefault="000E4997">
      <w:pPr>
        <w:pStyle w:val="ConsPlusNormal"/>
        <w:ind w:firstLine="540"/>
        <w:jc w:val="both"/>
      </w:pPr>
      <w:r>
        <w:t>Основными поражающими факторами ландшафтных пожаров являются: высокая температура, вызывающая возгорание всего, что окажется в районе пожара; задымление больших районов, оказывающее раздражающее воздействие на людей и животных, а в некоторых случаях и отравление их окисью углерода; ограничение видимости; устрашающее психологическое воздействие на людей.</w:t>
      </w:r>
    </w:p>
    <w:p w:rsidR="000E4997" w:rsidRDefault="000E4997">
      <w:pPr>
        <w:pStyle w:val="ConsPlusNormal"/>
        <w:ind w:firstLine="540"/>
        <w:jc w:val="both"/>
      </w:pPr>
      <w:r>
        <w:t>Пожары в лесах и торфяниках характеризуются быстрым развитием, высокой скоростью распространения огневого фронта и созданием обширных зон загазованности и задымления с опасными для жизни людей концентрациями продуктов горения. При массовых пожарах на торфяниках и в лесах на людей, находящихся на открытом воздухе и в сооружениях, будут действовать следующие поражающие факторы, опасные факторы пожара (ОФП) /9/:</w:t>
      </w:r>
    </w:p>
    <w:p w:rsidR="000E4997" w:rsidRDefault="000E4997">
      <w:pPr>
        <w:pStyle w:val="ConsPlusNormal"/>
        <w:ind w:firstLine="540"/>
        <w:jc w:val="both"/>
      </w:pPr>
      <w:r>
        <w:t>- непосредственное воздействие огня;</w:t>
      </w:r>
    </w:p>
    <w:p w:rsidR="000E4997" w:rsidRDefault="000E4997">
      <w:pPr>
        <w:pStyle w:val="ConsPlusNormal"/>
        <w:ind w:firstLine="540"/>
        <w:jc w:val="both"/>
      </w:pPr>
      <w:r>
        <w:t>- высокая температура газовой среды;</w:t>
      </w:r>
    </w:p>
    <w:p w:rsidR="000E4997" w:rsidRDefault="000E4997">
      <w:pPr>
        <w:pStyle w:val="ConsPlusNormal"/>
        <w:ind w:firstLine="540"/>
        <w:jc w:val="both"/>
      </w:pPr>
      <w:r>
        <w:t>- теплоизлучение от пламени;</w:t>
      </w:r>
    </w:p>
    <w:p w:rsidR="000E4997" w:rsidRDefault="000E4997">
      <w:pPr>
        <w:pStyle w:val="ConsPlusNormal"/>
        <w:ind w:firstLine="540"/>
        <w:jc w:val="both"/>
      </w:pPr>
      <w:r>
        <w:t>- задымление и загазованность в районе пожара.</w:t>
      </w:r>
    </w:p>
    <w:p w:rsidR="000E4997" w:rsidRDefault="000E4997">
      <w:pPr>
        <w:pStyle w:val="ConsPlusNormal"/>
        <w:ind w:firstLine="540"/>
        <w:jc w:val="both"/>
      </w:pPr>
      <w:r>
        <w:t>Опасность торфяных пожаров усугубляет то, что при них горит не только слой торфа, но и корни деревьев. Пожар распространяется со скоростью до нескольких метров в сутки. При выгорании почвы под деревьями последние беспорядочно падают. Глубина горения торфа ограничивается лишь уровнем грунтовых вод или подстилающим минеральным грунтом. Торфяной пожар не боится осадков за счет гидрофобности битумированных частиц торфа. При этом влага уходит в грунтовые воды мимо частиц торфа, а торф продолжает гореть вплоть до полного выгорания месторождения.</w:t>
      </w:r>
    </w:p>
    <w:p w:rsidR="000E4997" w:rsidRDefault="000E4997">
      <w:pPr>
        <w:pStyle w:val="ConsPlusNormal"/>
        <w:ind w:firstLine="540"/>
        <w:jc w:val="both"/>
      </w:pPr>
      <w:r>
        <w:t xml:space="preserve">В результате действия поражающих факторов (огонь, искры, повышение температуры среды) происходит уничтожение и повреждение лесных массивов, создается угроза жизни людям, уничтожаются промышленные объекты и населенные пункты. Лесной пожар вызывает также уменьшение прироста древесины, ухудшает состав лесов, почвенные условия, усиливает ветровалы и буреломы, увеличивает </w:t>
      </w:r>
      <w:r>
        <w:lastRenderedPageBreak/>
        <w:t>количество сухостоя, ведет к массовому распространению вредных насекомых.</w:t>
      </w:r>
    </w:p>
    <w:p w:rsidR="000E4997" w:rsidRDefault="000E4997">
      <w:pPr>
        <w:pStyle w:val="ConsPlusNormal"/>
        <w:ind w:firstLine="540"/>
        <w:jc w:val="both"/>
      </w:pPr>
      <w:r>
        <w:t>Средняя температура горения лесных горючих материалов 500 - 900 °C. Температура горения (тления) торфа - 500 °C (при влажности 10 - 30%), 300 °C (при влажности 65%).</w:t>
      </w:r>
    </w:p>
    <w:p w:rsidR="000E4997" w:rsidRDefault="000E4997">
      <w:pPr>
        <w:pStyle w:val="ConsPlusNormal"/>
        <w:ind w:firstLine="540"/>
        <w:jc w:val="both"/>
      </w:pPr>
      <w:r>
        <w:t>Высота факела пламени определяется видом и силой пожара, скоростью ветра, шириной кромки и имеет следующие средние значения: для низового пожара - 0,05 - 3 м, для верховых пожаров - 3 - 15 м (над уровнем древостоя). Глубина прогорания торфа зависит от мощности слоя торфа, его влажности и может составлять 0,25 - 3 м.</w:t>
      </w:r>
    </w:p>
    <w:p w:rsidR="000E4997" w:rsidRDefault="000E4997">
      <w:pPr>
        <w:pStyle w:val="ConsPlusNormal"/>
        <w:ind w:firstLine="540"/>
        <w:jc w:val="both"/>
      </w:pPr>
      <w:r>
        <w:t>Параметры загазованности среды в пределах кромки пожара характеризуется следующими средними величинами: объемная концентрация оксида углерода - 1,2%, диоксида углерода - 4,5%, кислорода - 12,5%.</w:t>
      </w:r>
    </w:p>
    <w:p w:rsidR="000E4997" w:rsidRDefault="000E4997">
      <w:pPr>
        <w:pStyle w:val="ConsPlusNormal"/>
        <w:ind w:firstLine="540"/>
        <w:jc w:val="both"/>
      </w:pPr>
      <w:r>
        <w:t>Пожары в степях характеризуются очень быстрым развитием, на скорость распространения пожара особенно влияет скорость ветра. При высоком и густом травяном покрове, сильном ветре и засушливой погоде скорость распространения пламени по высоким хлебам и травам достигает 500 - 600 м/мин. При редкой и низкой растительности и при отсутствии ветра пожары распространяются со скоростью 10 - 15 м/мин.</w:t>
      </w:r>
    </w:p>
    <w:p w:rsidR="000E4997" w:rsidRDefault="000E4997">
      <w:pPr>
        <w:pStyle w:val="ConsPlusNormal"/>
        <w:ind w:firstLine="540"/>
        <w:jc w:val="both"/>
      </w:pPr>
      <w:r>
        <w:t>Пожары в степи, а также на хлебных массивах, как правило, обнаруживаются поздно, в результате он охватывает большие площади в несколько тысяч гектар. В процессе распространения пожара часто образуется так называемый "огненный шторм", который перебрасывает огонь на большие расстояния, преодолевая при этом искусственные и естественные преграды шириной до 12 - 15 м.</w:t>
      </w:r>
    </w:p>
    <w:p w:rsidR="000E4997" w:rsidRDefault="000E4997">
      <w:pPr>
        <w:pStyle w:val="ConsPlusNormal"/>
        <w:jc w:val="both"/>
      </w:pPr>
    </w:p>
    <w:p w:rsidR="000E4997" w:rsidRPr="00333100" w:rsidRDefault="000E4997">
      <w:pPr>
        <w:pStyle w:val="ConsPlusNormal"/>
        <w:jc w:val="center"/>
        <w:outlineLvl w:val="1"/>
        <w:rPr>
          <w:b/>
        </w:rPr>
      </w:pPr>
      <w:r w:rsidRPr="00333100">
        <w:rPr>
          <w:b/>
        </w:rPr>
        <w:t>1.4. Воздействие ландшафтных пожаров на объекты</w:t>
      </w:r>
    </w:p>
    <w:p w:rsidR="000E4997" w:rsidRPr="00333100" w:rsidRDefault="000E4997">
      <w:pPr>
        <w:pStyle w:val="ConsPlusNormal"/>
        <w:jc w:val="center"/>
        <w:rPr>
          <w:b/>
        </w:rPr>
      </w:pPr>
      <w:r w:rsidRPr="00333100">
        <w:rPr>
          <w:b/>
        </w:rPr>
        <w:t>и населенные пункты</w:t>
      </w:r>
    </w:p>
    <w:p w:rsidR="000E4997" w:rsidRDefault="000E4997">
      <w:pPr>
        <w:pStyle w:val="ConsPlusNormal"/>
        <w:jc w:val="both"/>
      </w:pPr>
    </w:p>
    <w:p w:rsidR="000E4997" w:rsidRDefault="000E4997">
      <w:pPr>
        <w:pStyle w:val="ConsPlusNormal"/>
        <w:ind w:firstLine="540"/>
        <w:jc w:val="both"/>
      </w:pPr>
      <w:r>
        <w:t>Основным последствием воздействия лесных пожаров на НП и ОНХ является угроза их уничтожения. В связи с этим прогнозируемыми параметрами воздействия являются: время достижения фронтом пожара границ объекта, возможность переброса огня и воспламенения или утери свойств объекта за счет воздействия ОФП.</w:t>
      </w:r>
    </w:p>
    <w:p w:rsidR="000E4997" w:rsidRDefault="000E4997">
      <w:pPr>
        <w:pStyle w:val="ConsPlusNormal"/>
        <w:ind w:firstLine="540"/>
        <w:jc w:val="both"/>
      </w:pPr>
      <w:r>
        <w:t>Исходными данными для оценки последствий лесных пожаров являются: вид и форма пожара; вид горючих материалов (характер насаждения); скорость и направление ветра; скорость распространения фронта пожара; параметры поражающих факторов.</w:t>
      </w:r>
    </w:p>
    <w:p w:rsidR="000E4997" w:rsidRDefault="000E4997">
      <w:pPr>
        <w:pStyle w:val="ConsPlusNormal"/>
        <w:ind w:firstLine="540"/>
        <w:jc w:val="both"/>
      </w:pPr>
      <w:r>
        <w:t>Переход ландшафтного пожара на объекты происходит несколькими способами:</w:t>
      </w:r>
    </w:p>
    <w:p w:rsidR="000E4997" w:rsidRDefault="000E4997">
      <w:pPr>
        <w:pStyle w:val="ConsPlusNormal"/>
        <w:ind w:firstLine="540"/>
        <w:jc w:val="both"/>
      </w:pPr>
      <w:r>
        <w:t>- за счет воздействия теплоизлучения от факела или самого факела пламени на горючие материалы объекта;</w:t>
      </w:r>
    </w:p>
    <w:p w:rsidR="000E4997" w:rsidRDefault="000E4997">
      <w:pPr>
        <w:pStyle w:val="ConsPlusNormal"/>
        <w:ind w:firstLine="540"/>
        <w:jc w:val="both"/>
      </w:pPr>
      <w:r>
        <w:t>- путем распространения фронта горения на напочвенный покров (траву, строительный мусор и др.);</w:t>
      </w:r>
    </w:p>
    <w:p w:rsidR="000E4997" w:rsidRDefault="000E4997">
      <w:pPr>
        <w:pStyle w:val="ConsPlusNormal"/>
        <w:ind w:firstLine="540"/>
        <w:jc w:val="both"/>
      </w:pPr>
      <w:r>
        <w:t>- за счет заброса на территорию объекта искр и горящих головней.</w:t>
      </w:r>
    </w:p>
    <w:p w:rsidR="000E4997" w:rsidRDefault="000E4997">
      <w:pPr>
        <w:pStyle w:val="ConsPlusNormal"/>
        <w:ind w:firstLine="540"/>
        <w:jc w:val="both"/>
      </w:pPr>
      <w:r>
        <w:t>Воздействие тепловых потоков на объекты оценивается возможностью воспламенения горючих материалов. Данные о критическом значении интенсивности облучения для некоторых твердых материалов, превышение которой может вызвать воспламенение объектов, в зависимости от продолжительности облучения приведены в табл. 1.1.</w:t>
      </w:r>
    </w:p>
    <w:p w:rsidR="000E4997" w:rsidRDefault="000E4997">
      <w:pPr>
        <w:pStyle w:val="ConsPlusNormal"/>
        <w:jc w:val="both"/>
      </w:pPr>
    </w:p>
    <w:p w:rsidR="000E4997" w:rsidRDefault="000E4997">
      <w:pPr>
        <w:pStyle w:val="ConsPlusNormal"/>
        <w:jc w:val="right"/>
      </w:pPr>
      <w:r>
        <w:t>Таблица 1.1</w:t>
      </w:r>
    </w:p>
    <w:p w:rsidR="000E4997" w:rsidRDefault="000E4997">
      <w:pPr>
        <w:pStyle w:val="ConsPlusNormal"/>
        <w:jc w:val="right"/>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041"/>
        <w:gridCol w:w="2835"/>
        <w:gridCol w:w="2381"/>
        <w:gridCol w:w="2381"/>
      </w:tblGrid>
      <w:tr w:rsidR="000E4997">
        <w:tc>
          <w:tcPr>
            <w:tcW w:w="2041" w:type="dxa"/>
            <w:vMerge w:val="restart"/>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Материал</w:t>
            </w:r>
          </w:p>
        </w:tc>
        <w:tc>
          <w:tcPr>
            <w:tcW w:w="7597" w:type="dxa"/>
            <w:gridSpan w:val="3"/>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Критическая интенсивность облучения при различной продолжительности облучения в мин, кВт/м</w:t>
            </w:r>
            <w:r>
              <w:rPr>
                <w:vertAlign w:val="superscript"/>
              </w:rPr>
              <w:t>2</w:t>
            </w:r>
          </w:p>
        </w:tc>
      </w:tr>
      <w:tr w:rsidR="000E4997">
        <w:tc>
          <w:tcPr>
            <w:tcW w:w="2041" w:type="dxa"/>
            <w:vMerge/>
            <w:tcBorders>
              <w:top w:val="single" w:sz="4" w:space="0" w:color="auto"/>
              <w:left w:val="single" w:sz="4" w:space="0" w:color="auto"/>
              <w:bottom w:val="single" w:sz="4" w:space="0" w:color="auto"/>
              <w:right w:val="single" w:sz="4" w:space="0" w:color="auto"/>
            </w:tcBorders>
          </w:tcPr>
          <w:p w:rsidR="000E4997" w:rsidRDefault="000E4997">
            <w:pPr>
              <w:pStyle w:val="ConsPlusNormal"/>
              <w:jc w:val="right"/>
            </w:pPr>
          </w:p>
        </w:tc>
        <w:tc>
          <w:tcPr>
            <w:tcW w:w="2835"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15</w:t>
            </w:r>
          </w:p>
        </w:tc>
      </w:tr>
      <w:tr w:rsidR="000E4997">
        <w:tc>
          <w:tcPr>
            <w:tcW w:w="2041" w:type="dxa"/>
            <w:tcBorders>
              <w:top w:val="single" w:sz="4" w:space="0" w:color="auto"/>
              <w:left w:val="single" w:sz="4" w:space="0" w:color="auto"/>
              <w:bottom w:val="single" w:sz="4" w:space="0" w:color="auto"/>
              <w:right w:val="single" w:sz="4" w:space="0" w:color="auto"/>
            </w:tcBorders>
          </w:tcPr>
          <w:p w:rsidR="000E4997" w:rsidRDefault="000E4997">
            <w:pPr>
              <w:pStyle w:val="ConsPlusNormal"/>
            </w:pPr>
            <w:r>
              <w:t>Древесина</w:t>
            </w:r>
          </w:p>
        </w:tc>
        <w:tc>
          <w:tcPr>
            <w:tcW w:w="2835"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18,8</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16,9</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13,9</w:t>
            </w:r>
          </w:p>
        </w:tc>
      </w:tr>
      <w:tr w:rsidR="000E4997">
        <w:tc>
          <w:tcPr>
            <w:tcW w:w="2041" w:type="dxa"/>
            <w:tcBorders>
              <w:top w:val="single" w:sz="4" w:space="0" w:color="auto"/>
              <w:left w:val="single" w:sz="4" w:space="0" w:color="auto"/>
              <w:bottom w:val="single" w:sz="4" w:space="0" w:color="auto"/>
              <w:right w:val="single" w:sz="4" w:space="0" w:color="auto"/>
            </w:tcBorders>
          </w:tcPr>
          <w:p w:rsidR="000E4997" w:rsidRDefault="000E4997">
            <w:pPr>
              <w:pStyle w:val="ConsPlusNormal"/>
            </w:pPr>
            <w:r>
              <w:t>Слоистый пластик</w:t>
            </w:r>
          </w:p>
        </w:tc>
        <w:tc>
          <w:tcPr>
            <w:tcW w:w="2835"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21,6</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19,1</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15,4</w:t>
            </w:r>
          </w:p>
        </w:tc>
      </w:tr>
      <w:tr w:rsidR="000E4997">
        <w:tc>
          <w:tcPr>
            <w:tcW w:w="2041" w:type="dxa"/>
            <w:tcBorders>
              <w:top w:val="single" w:sz="4" w:space="0" w:color="auto"/>
              <w:left w:val="single" w:sz="4" w:space="0" w:color="auto"/>
              <w:bottom w:val="single" w:sz="4" w:space="0" w:color="auto"/>
              <w:right w:val="single" w:sz="4" w:space="0" w:color="auto"/>
            </w:tcBorders>
          </w:tcPr>
          <w:p w:rsidR="000E4997" w:rsidRDefault="000E4997">
            <w:pPr>
              <w:pStyle w:val="ConsPlusNormal"/>
            </w:pPr>
            <w:r>
              <w:t>Резина</w:t>
            </w:r>
          </w:p>
        </w:tc>
        <w:tc>
          <w:tcPr>
            <w:tcW w:w="2835"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22,6</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19,2</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14,8</w:t>
            </w:r>
          </w:p>
        </w:tc>
      </w:tr>
    </w:tbl>
    <w:p w:rsidR="000E4997" w:rsidRDefault="000E4997">
      <w:pPr>
        <w:pStyle w:val="ConsPlusNormal"/>
        <w:jc w:val="both"/>
      </w:pPr>
    </w:p>
    <w:p w:rsidR="000E4997" w:rsidRDefault="000E4997">
      <w:pPr>
        <w:pStyle w:val="ConsPlusNormal"/>
        <w:ind w:firstLine="540"/>
        <w:jc w:val="both"/>
      </w:pPr>
      <w:r>
        <w:t>Одним из вероятных способов воздействия лесного пожара на объекты является перенос горящих частиц на горючие материалы объекта. Для оценки возможности загорания объекта необходимо определение дальности переноса частиц R. При R &gt; L, где L - расстояние от объекта до фронта лесного пожара, возможен переход пожара на объект.</w:t>
      </w:r>
    </w:p>
    <w:p w:rsidR="000E4997" w:rsidRDefault="000E4997">
      <w:pPr>
        <w:pStyle w:val="ConsPlusNormal"/>
        <w:ind w:firstLine="540"/>
        <w:jc w:val="both"/>
      </w:pPr>
      <w:r>
        <w:t xml:space="preserve">Дальность переноса горящих частиц R зависит от вида и силы пожара (высот конвективной колонки), скорости ветра, размера и длительности горения переносимых частиц. В табл. 1.2 даны примерные расстояния переноса горящих частиц при различных значениях скорости ветра для верховых и сильного </w:t>
      </w:r>
      <w:r>
        <w:lastRenderedPageBreak/>
        <w:t>низового пожаров, при которых происходит формирование конвективных колонок. Таким образом, если объект находится от кромки пожароопасного массива на расстоянии 350 - 400 м, то необходимо провести оценку возможной пожарной обстановки и соответствующие противопожарные мероприятия.</w:t>
      </w:r>
    </w:p>
    <w:p w:rsidR="000E4997" w:rsidRDefault="000E4997">
      <w:pPr>
        <w:pStyle w:val="ConsPlusNormal"/>
        <w:jc w:val="both"/>
      </w:pPr>
    </w:p>
    <w:p w:rsidR="000E4997" w:rsidRDefault="000E4997">
      <w:pPr>
        <w:pStyle w:val="ConsPlusNormal"/>
        <w:jc w:val="right"/>
      </w:pPr>
      <w:r>
        <w:t>Таблица 1.2</w:t>
      </w:r>
    </w:p>
    <w:p w:rsidR="000E4997" w:rsidRDefault="000E4997">
      <w:pPr>
        <w:pStyle w:val="ConsPlusNormal"/>
        <w:jc w:val="both"/>
      </w:pPr>
    </w:p>
    <w:p w:rsidR="000E4997" w:rsidRDefault="000E4997">
      <w:pPr>
        <w:pStyle w:val="ConsPlusNormal"/>
        <w:jc w:val="center"/>
      </w:pPr>
      <w:r>
        <w:t>СРЕДНИЕ ВЕЛИЧИНЫ ДАЛЬНОСТИ ЗАБРОСА ГОРЯЩИХ ЧАСТИЦ (М),</w:t>
      </w:r>
    </w:p>
    <w:p w:rsidR="000E4997" w:rsidRDefault="000E4997">
      <w:pPr>
        <w:pStyle w:val="ConsPlusNormal"/>
        <w:jc w:val="center"/>
      </w:pPr>
      <w:r>
        <w:t>ПРИВОДЯЩИХ К ВОЗГОРАНИЮ, В ЗАВИСИМОСТИ ОТ СИЛЫ ПОЖАРА</w:t>
      </w:r>
    </w:p>
    <w:p w:rsidR="000E4997" w:rsidRDefault="000E499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041"/>
        <w:gridCol w:w="2835"/>
        <w:gridCol w:w="2381"/>
        <w:gridCol w:w="2381"/>
      </w:tblGrid>
      <w:tr w:rsidR="000E4997">
        <w:tc>
          <w:tcPr>
            <w:tcW w:w="204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Скорость ветра, м/с</w:t>
            </w:r>
          </w:p>
        </w:tc>
        <w:tc>
          <w:tcPr>
            <w:tcW w:w="2835"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Низовой сильный, верховой слабый пожар</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Верховой средний пожар</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Верховой сильный пожар</w:t>
            </w:r>
          </w:p>
        </w:tc>
      </w:tr>
      <w:tr w:rsidR="000E4997">
        <w:tc>
          <w:tcPr>
            <w:tcW w:w="204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3 - 5</w:t>
            </w:r>
          </w:p>
        </w:tc>
        <w:tc>
          <w:tcPr>
            <w:tcW w:w="2835"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25 - 35</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50 - 60</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80 - 90</w:t>
            </w:r>
          </w:p>
        </w:tc>
      </w:tr>
      <w:tr w:rsidR="000E4997">
        <w:tc>
          <w:tcPr>
            <w:tcW w:w="204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8 - 10</w:t>
            </w:r>
          </w:p>
        </w:tc>
        <w:tc>
          <w:tcPr>
            <w:tcW w:w="2835"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50 - 70</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100 - 110</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170 - 180</w:t>
            </w:r>
          </w:p>
        </w:tc>
      </w:tr>
      <w:tr w:rsidR="000E4997">
        <w:tc>
          <w:tcPr>
            <w:tcW w:w="204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15 - 20</w:t>
            </w:r>
          </w:p>
        </w:tc>
        <w:tc>
          <w:tcPr>
            <w:tcW w:w="2835"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100 - 130</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200 - 210</w:t>
            </w:r>
          </w:p>
        </w:tc>
        <w:tc>
          <w:tcPr>
            <w:tcW w:w="2381"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330 - 350</w:t>
            </w:r>
          </w:p>
        </w:tc>
      </w:tr>
    </w:tbl>
    <w:p w:rsidR="000E4997" w:rsidRDefault="000E4997">
      <w:pPr>
        <w:pStyle w:val="ConsPlusNormal"/>
        <w:jc w:val="both"/>
      </w:pPr>
    </w:p>
    <w:p w:rsidR="000E4997" w:rsidRPr="00333100" w:rsidRDefault="000E4997">
      <w:pPr>
        <w:pStyle w:val="ConsPlusNormal"/>
        <w:jc w:val="center"/>
        <w:outlineLvl w:val="0"/>
        <w:rPr>
          <w:b/>
        </w:rPr>
      </w:pPr>
      <w:r w:rsidRPr="00333100">
        <w:rPr>
          <w:b/>
        </w:rPr>
        <w:t>2. Организация руководства работами по тушению</w:t>
      </w:r>
    </w:p>
    <w:p w:rsidR="000E4997" w:rsidRPr="00333100" w:rsidRDefault="000E4997">
      <w:pPr>
        <w:pStyle w:val="ConsPlusNormal"/>
        <w:jc w:val="center"/>
        <w:rPr>
          <w:b/>
        </w:rPr>
      </w:pPr>
      <w:r w:rsidRPr="00333100">
        <w:rPr>
          <w:b/>
        </w:rPr>
        <w:t>ландшафтных пожаров</w:t>
      </w:r>
    </w:p>
    <w:p w:rsidR="000E4997" w:rsidRDefault="000E4997">
      <w:pPr>
        <w:pStyle w:val="ConsPlusNormal"/>
        <w:jc w:val="both"/>
      </w:pPr>
    </w:p>
    <w:p w:rsidR="000E4997" w:rsidRDefault="000E4997">
      <w:pPr>
        <w:pStyle w:val="ConsPlusNormal"/>
        <w:ind w:firstLine="540"/>
        <w:jc w:val="both"/>
      </w:pPr>
      <w:r>
        <w:t>Организация работ по тушению ландшафтных (в частности, лесных) пожаров на территории лесничества (лесопарка) осуществляется в соответствии с планом тушения лесного пожара и сводным планом тушения лесных пожаров на территории субъекта Российской Федерации.</w:t>
      </w:r>
    </w:p>
    <w:p w:rsidR="000E4997" w:rsidRDefault="000E4997">
      <w:pPr>
        <w:pStyle w:val="ConsPlusNormal"/>
        <w:ind w:firstLine="540"/>
        <w:jc w:val="both"/>
      </w:pPr>
      <w:r>
        <w:t>При действии на территории лесничества (лесопарка) нескольких лесных пожаров, когда для их тушения достаточно имеющихся сил и средств пожаротушения лесопожарных организаций, организацию тушения осуществляет оперативный штаб лесничества (лесопарка) (далее - Оперативный штаб). В состав Оперативного штаба входят должностные лица лесничества (лесопарка) и организаций, участвующих в тушении лесных пожаров. Оперативный штаб создается решением руководителя лесничества (лесопарка) ежегодно до начала пожароопасного сезона и действует до его окончания.</w:t>
      </w:r>
    </w:p>
    <w:p w:rsidR="000E4997" w:rsidRDefault="000E4997">
      <w:pPr>
        <w:pStyle w:val="ConsPlusNormal"/>
        <w:ind w:firstLine="540"/>
        <w:jc w:val="both"/>
      </w:pPr>
      <w:r>
        <w:t>В период действия особых противопожарных режимов и введения режима чрезвычайной ситуации в лесах, возникшей вследствие ландшафтных пожаров, Оперативный штаб лесничества (лесопарка) действует во взаимодействии с комиссией по предупреждению и ликвидации чрезвычайных ситуаций и обеспечению пожарной безопасности муниципального образования.</w:t>
      </w:r>
    </w:p>
    <w:p w:rsidR="000E4997" w:rsidRDefault="000E4997">
      <w:pPr>
        <w:pStyle w:val="ConsPlusNormal"/>
        <w:ind w:firstLine="540"/>
        <w:jc w:val="both"/>
      </w:pPr>
      <w:r>
        <w:t>Руководит работой Оперативного штаба руководитель лесничества (лесопарка).</w:t>
      </w:r>
    </w:p>
    <w:p w:rsidR="000E4997" w:rsidRDefault="000E4997">
      <w:pPr>
        <w:pStyle w:val="ConsPlusNormal"/>
        <w:ind w:left="540"/>
        <w:jc w:val="both"/>
      </w:pPr>
      <w:r>
        <w:t>Оперативный штаб:</w:t>
      </w:r>
    </w:p>
    <w:p w:rsidR="000E4997" w:rsidRDefault="000E4997">
      <w:pPr>
        <w:pStyle w:val="ConsPlusNormal"/>
        <w:ind w:firstLine="540"/>
        <w:jc w:val="both"/>
      </w:pPr>
      <w:r>
        <w:t>- осуществляет стратегическое планирование сил и средств пожаротушения, действий по ликвидации лесных пожаров;</w:t>
      </w:r>
    </w:p>
    <w:p w:rsidR="000E4997" w:rsidRDefault="000E4997">
      <w:pPr>
        <w:pStyle w:val="ConsPlusNormal"/>
        <w:ind w:firstLine="540"/>
        <w:jc w:val="both"/>
      </w:pPr>
      <w:r>
        <w:t>- взаимодействует с руководителями тушения лесных пожаров;</w:t>
      </w:r>
    </w:p>
    <w:p w:rsidR="000E4997" w:rsidRDefault="000E4997">
      <w:pPr>
        <w:pStyle w:val="ConsPlusNormal"/>
        <w:ind w:firstLine="540"/>
        <w:jc w:val="both"/>
      </w:pPr>
      <w:r>
        <w:t>- организует межведомственное взаимодействие;</w:t>
      </w:r>
    </w:p>
    <w:p w:rsidR="000E4997" w:rsidRDefault="000E4997">
      <w:pPr>
        <w:pStyle w:val="ConsPlusNormal"/>
        <w:ind w:firstLine="540"/>
        <w:jc w:val="both"/>
      </w:pPr>
      <w:r>
        <w:t>- организует обеспечение работ по тушению лесных пожаров.</w:t>
      </w:r>
    </w:p>
    <w:p w:rsidR="000E4997" w:rsidRDefault="000E4997">
      <w:pPr>
        <w:pStyle w:val="ConsPlusNormal"/>
        <w:ind w:firstLine="540"/>
        <w:jc w:val="both"/>
      </w:pPr>
      <w:r>
        <w:t>В случае привлечения к тушению ландшафтных пожаров населения и (или) работников организаций, в соответствии с планами тушения лесных пожаров, руководство работой указанных лиц осуществляют ответственные лица из числа работников подразделений лесопожарных организаций.</w:t>
      </w:r>
    </w:p>
    <w:p w:rsidR="000E4997" w:rsidRDefault="000E4997">
      <w:pPr>
        <w:pStyle w:val="ConsPlusNormal"/>
        <w:ind w:firstLine="540"/>
        <w:jc w:val="both"/>
      </w:pPr>
      <w:r>
        <w:t>Подразделения пожарной охраны, поисково-спасательные и аварийно-спасательные формирования, спасательные воинские формирования МЧС России, формирования Вооруженных Сил Российской Федерации, направленные на тушение ландшафтных пожаров, сохраняют свою организационную структуру. К каждому из подразделений (формирований) назначается ответственный руководитель из числа работников подразделений лесопожарных организаций или работников лесничества (лесопарка).</w:t>
      </w:r>
    </w:p>
    <w:p w:rsidR="000E4997" w:rsidRDefault="000E4997">
      <w:pPr>
        <w:pStyle w:val="ConsPlusNormal"/>
        <w:ind w:firstLine="540"/>
        <w:jc w:val="both"/>
      </w:pPr>
      <w:r>
        <w:t>Непосредственное руководство тушением ландшафтного пожара осуществляется руководителем тушения лесного пожара (далее - РТЛП), который управляет на принципах единоначалия подразделениями лесопожарных организаций, а также привлекаемыми силами и средствами пожаротушения, участвующими в тушении лесных пожаров.</w:t>
      </w:r>
    </w:p>
    <w:p w:rsidR="000E4997" w:rsidRDefault="000E4997">
      <w:pPr>
        <w:pStyle w:val="ConsPlusNormal"/>
        <w:ind w:firstLine="540"/>
        <w:jc w:val="both"/>
      </w:pPr>
      <w:r>
        <w:t>РТЛП является прибывшее первым на пожар старшее должностное лицо подразделения лесопожарной организации.</w:t>
      </w:r>
    </w:p>
    <w:p w:rsidR="000E4997" w:rsidRDefault="000E4997">
      <w:pPr>
        <w:pStyle w:val="ConsPlusNormal"/>
        <w:ind w:firstLine="540"/>
        <w:jc w:val="both"/>
      </w:pPr>
      <w:r>
        <w:t>В случае, когда РТЛП отсутствует (не определен), его назначение производится распоряжением старшего по должности руководителя подразделения лесопожарной организации или решением Оперативного штаба.</w:t>
      </w:r>
    </w:p>
    <w:p w:rsidR="000E4997" w:rsidRDefault="000E4997">
      <w:pPr>
        <w:pStyle w:val="ConsPlusNormal"/>
        <w:ind w:firstLine="540"/>
        <w:jc w:val="both"/>
      </w:pPr>
      <w:r>
        <w:t xml:space="preserve">В случае действия режима ЧС в лесах, возникшей вследствие лесных пожаров, назначение лица </w:t>
      </w:r>
      <w:r>
        <w:lastRenderedPageBreak/>
        <w:t>РТЛП производится решением Оперативного штаба или комиссии по предупреждению и ликвидации чрезвычайных ситуаций и обеспечению пожарной безопасности по согласованию с руководством организации, в которой работает указанное лицо.</w:t>
      </w:r>
    </w:p>
    <w:p w:rsidR="000E4997" w:rsidRDefault="000E4997">
      <w:pPr>
        <w:pStyle w:val="ConsPlusNormal"/>
        <w:ind w:firstLine="540"/>
        <w:jc w:val="both"/>
      </w:pPr>
      <w:r>
        <w:t>В случае когда РТЛП ранее был назначен распоряжением руководителя Оперативного штаба или комиссии по предупреждению и ликвидации чрезвычайных ситуаций и обеспечению пожарной безопасности, назначение иного лица в качестве руководителя тушения лесного пожара, отстранение действующего руководителя тушения лесного пожара от исполнения обязанностей производятся на основании распоряжений этих органов.</w:t>
      </w:r>
    </w:p>
    <w:p w:rsidR="000E4997" w:rsidRDefault="000E4997">
      <w:pPr>
        <w:pStyle w:val="ConsPlusNormal"/>
        <w:ind w:firstLine="540"/>
        <w:jc w:val="both"/>
      </w:pPr>
      <w:r>
        <w:t>В районах применения наземных сил и средств пожаротушения приоритет в руководстве тушением лесного пожара предоставляется старшим по должности работникам наземных подразделений лесопожарных организаций.</w:t>
      </w:r>
    </w:p>
    <w:p w:rsidR="000E4997" w:rsidRDefault="000E4997">
      <w:pPr>
        <w:pStyle w:val="ConsPlusNormal"/>
        <w:ind w:firstLine="540"/>
        <w:jc w:val="both"/>
      </w:pPr>
      <w:r>
        <w:t>В районах применения авиационных сил и средств пожаротушения приоритет в руководстве тушением лесного пожара предоставляется старшим по должности работникам из числа находящихся на пожарах групп (команд) парашютистов-пожарных и десантников-пожарных, а также летчиков-наблюдателей.</w:t>
      </w:r>
    </w:p>
    <w:p w:rsidR="000E4997" w:rsidRDefault="000E4997">
      <w:pPr>
        <w:pStyle w:val="ConsPlusNormal"/>
        <w:ind w:firstLine="540"/>
        <w:jc w:val="both"/>
      </w:pPr>
      <w:r>
        <w:t>Руководитель тушения лесного пожара:</w:t>
      </w:r>
    </w:p>
    <w:p w:rsidR="000E4997" w:rsidRDefault="000E4997">
      <w:pPr>
        <w:pStyle w:val="ConsPlusNormal"/>
        <w:ind w:firstLine="540"/>
        <w:jc w:val="both"/>
      </w:pPr>
      <w:r>
        <w:t>- осуществляет общее руководство имеющимися силами и средствами пожаротушения с целью ликвидации ландшафтного пожара;</w:t>
      </w:r>
    </w:p>
    <w:p w:rsidR="000E4997" w:rsidRDefault="000E4997">
      <w:pPr>
        <w:pStyle w:val="ConsPlusNormal"/>
        <w:ind w:firstLine="540"/>
        <w:jc w:val="both"/>
      </w:pPr>
      <w:r>
        <w:t>- отвечает за выполнение поставленных задач, разработку тактики и стратегии тушения лесного пожара, безопасность работников, участвующих в тушении пожара;</w:t>
      </w:r>
    </w:p>
    <w:p w:rsidR="000E4997" w:rsidRDefault="000E4997">
      <w:pPr>
        <w:pStyle w:val="ConsPlusNormal"/>
        <w:ind w:firstLine="540"/>
        <w:jc w:val="both"/>
      </w:pPr>
      <w:r>
        <w:t>- устанавливает границы территории, на которой осуществляются действия по тушению лесного пожара, порядок и особенности указанных действий, а также принимает решения о спасении людей и имущества при лесном пожаре;</w:t>
      </w:r>
    </w:p>
    <w:p w:rsidR="000E4997" w:rsidRDefault="000E4997">
      <w:pPr>
        <w:pStyle w:val="ConsPlusNormal"/>
        <w:ind w:firstLine="540"/>
        <w:jc w:val="both"/>
      </w:pPr>
      <w:r>
        <w:t>- взаимодействует с Оперативным штабом;</w:t>
      </w:r>
    </w:p>
    <w:p w:rsidR="000E4997" w:rsidRDefault="000E4997">
      <w:pPr>
        <w:pStyle w:val="ConsPlusNormal"/>
        <w:ind w:firstLine="540"/>
        <w:jc w:val="both"/>
      </w:pPr>
      <w:r>
        <w:t>- при необходимости назначает своего заместителя из числа наиболее опытных работников, участвующих в тушении лесного пожара;</w:t>
      </w:r>
    </w:p>
    <w:p w:rsidR="000E4997" w:rsidRDefault="000E4997">
      <w:pPr>
        <w:pStyle w:val="ConsPlusNormal"/>
        <w:ind w:firstLine="540"/>
        <w:jc w:val="both"/>
      </w:pPr>
      <w:r>
        <w:t>- не оставляет место лесного пожара до тех пор, пока пожар не будет ликвидирован или локализован.</w:t>
      </w:r>
    </w:p>
    <w:p w:rsidR="000E4997" w:rsidRDefault="000E4997">
      <w:pPr>
        <w:pStyle w:val="ConsPlusNormal"/>
        <w:ind w:firstLine="540"/>
        <w:jc w:val="both"/>
      </w:pPr>
      <w:r>
        <w:t>Указания РТЛП обязательны для исполнения всеми должностными лицами и гражданами на территории, где осуществляются действия по тушению ландшафтного пожара. Никто не вправе вмешиваться в действия РТЛП, отменять его распоряжения при тушении пожара, за исключением случаев обнаружения летчиком-наблюдателем с борта воздушного судна угрозы жизни и здоровью работников, участвующих в тушении лесного пожара. В этом случае указания летчика-наблюдателя по выводу сил и средств пожаротушения из опасных зон лесного пожара выполняются РТЛП и руководителями подразделений лесопожарных организаций незамедлительно.</w:t>
      </w:r>
    </w:p>
    <w:p w:rsidR="000E4997" w:rsidRDefault="000E4997">
      <w:pPr>
        <w:pStyle w:val="ConsPlusNormal"/>
        <w:ind w:firstLine="540"/>
        <w:jc w:val="both"/>
      </w:pPr>
      <w:r>
        <w:t>Если прибывшее на пожар вышестоящее должностное лицо лесопожарной организации или уполномоченного органа исполнительной власти субъекта Российской Федерации в области лесных отношений принимает руководство тушением ландшафтного пожара на себя, ответственность за принимаемые решения по тушению ландшафтного пожара возлагается на данное должностное лицо лесопожарной организации или уполномоченного органа исполнительной власти субъекта Российской Федерации в области лесных отношений. Момент оглашения вышестоящим должностным лицом лесопожарной организации или уполномоченного органа исполнительной власти субъекта Российской Федерации в области лесных отношений своего первого устного распоряжения является моментом принятия на себя руководства тушением лесного пожара. При принятии на себя руководства данное должностное лицо обязано сообщить в специализированную диспетчерскую службу лесничества.</w:t>
      </w:r>
    </w:p>
    <w:p w:rsidR="000E4997" w:rsidRDefault="000E4997">
      <w:pPr>
        <w:pStyle w:val="ConsPlusNormal"/>
        <w:ind w:firstLine="540"/>
        <w:jc w:val="both"/>
      </w:pPr>
      <w:r>
        <w:t>РТЛП, руководители лесопожарных организаций, руководители подразделений лесопожарных организаций в целях безопасности осуществления работ по тушению ландшафтного пожара обязаны:</w:t>
      </w:r>
    </w:p>
    <w:p w:rsidR="000E4997" w:rsidRDefault="000E4997">
      <w:pPr>
        <w:pStyle w:val="ConsPlusNormal"/>
        <w:ind w:firstLine="540"/>
        <w:jc w:val="both"/>
      </w:pPr>
      <w:r>
        <w:t>- обеспечить выполнение работниками соблюдения технологий проведения работ по тушению лесных пожаров, правил по охране труда и техники безопасности;</w:t>
      </w:r>
    </w:p>
    <w:p w:rsidR="000E4997" w:rsidRDefault="000E4997">
      <w:pPr>
        <w:pStyle w:val="ConsPlusNormal"/>
        <w:ind w:firstLine="540"/>
        <w:jc w:val="both"/>
      </w:pPr>
      <w:r>
        <w:t>- обеспечить организацию в течение всего периода тушения ландшафтного пожара постоянной связи между подразделениями лесопожарных организаций, участвующими в тушении лесных пожаров;</w:t>
      </w:r>
    </w:p>
    <w:p w:rsidR="000E4997" w:rsidRDefault="000E4997">
      <w:pPr>
        <w:pStyle w:val="ConsPlusNormal"/>
        <w:ind w:firstLine="540"/>
        <w:jc w:val="both"/>
      </w:pPr>
      <w:r>
        <w:t>- обеспечить соблюдение принципов единоначалия и дисциплины работниками, участвующими в тушении лесного пожара;</w:t>
      </w:r>
    </w:p>
    <w:p w:rsidR="000E4997" w:rsidRDefault="000E4997">
      <w:pPr>
        <w:pStyle w:val="ConsPlusNormal"/>
        <w:ind w:firstLine="540"/>
        <w:jc w:val="both"/>
      </w:pPr>
      <w:r>
        <w:t>- организовать обеспечение работников, участвующих в тушении ландшафтного пожара, специальной одеждой и средствами индивидуальной защиты;</w:t>
      </w:r>
    </w:p>
    <w:p w:rsidR="000E4997" w:rsidRDefault="000E4997">
      <w:pPr>
        <w:pStyle w:val="ConsPlusNormal"/>
        <w:ind w:firstLine="540"/>
        <w:jc w:val="both"/>
      </w:pPr>
      <w:r>
        <w:t>- обеспечить использование исправного оборудования, механизмов и инструментов при выполнении работ по тушению лесного пожара;</w:t>
      </w:r>
    </w:p>
    <w:p w:rsidR="000E4997" w:rsidRDefault="000E4997">
      <w:pPr>
        <w:pStyle w:val="ConsPlusNormal"/>
        <w:ind w:firstLine="540"/>
        <w:jc w:val="both"/>
      </w:pPr>
      <w:r>
        <w:t>- обеспечить организацию оптимального режима работы и отдыха работников, участвующих в тушении лесного пожара;</w:t>
      </w:r>
    </w:p>
    <w:p w:rsidR="000E4997" w:rsidRDefault="000E4997">
      <w:pPr>
        <w:pStyle w:val="ConsPlusNormal"/>
        <w:ind w:firstLine="540"/>
        <w:jc w:val="both"/>
      </w:pPr>
      <w:r>
        <w:t>- обеспечить организацию регулярного питания и снабжения питьевой водой работников, участвующих в тушении лесного пожара;</w:t>
      </w:r>
    </w:p>
    <w:p w:rsidR="000E4997" w:rsidRDefault="000E4997">
      <w:pPr>
        <w:pStyle w:val="ConsPlusNormal"/>
        <w:ind w:firstLine="540"/>
        <w:jc w:val="both"/>
      </w:pPr>
      <w:r>
        <w:lastRenderedPageBreak/>
        <w:t>- создать условия для оказания своевременной доврачебной и медико-санитарной помощи пострадавшим при тушении пожара работникам, проведения своевременных мероприятий по их доставке в медицинскую организацию.</w:t>
      </w:r>
    </w:p>
    <w:p w:rsidR="000E4997" w:rsidRDefault="000E4997">
      <w:pPr>
        <w:pStyle w:val="ConsPlusNormal"/>
        <w:ind w:firstLine="540"/>
        <w:jc w:val="both"/>
      </w:pPr>
      <w:r>
        <w:t>При тушении крупного лесного пожара РТЛП вправе организовать штаб по тушению лесного пожара. Решение о целесообразности организации штаба по тушению лесного пожара, место его расположения, состав и количество лиц, задействованных в работе штаба по тушению лесного пожара, определяются руководителем тушения лесного пожара.</w:t>
      </w:r>
    </w:p>
    <w:p w:rsidR="000E4997" w:rsidRDefault="000E4997">
      <w:pPr>
        <w:pStyle w:val="ConsPlusNormal"/>
        <w:ind w:firstLine="540"/>
        <w:jc w:val="both"/>
      </w:pPr>
      <w:r>
        <w:t>Руководитель тушения лесного пожара назначает начальника штаба.</w:t>
      </w:r>
    </w:p>
    <w:p w:rsidR="000E4997" w:rsidRDefault="000E4997">
      <w:pPr>
        <w:pStyle w:val="ConsPlusNormal"/>
        <w:ind w:firstLine="540"/>
        <w:jc w:val="both"/>
      </w:pPr>
      <w:r>
        <w:t>Основные задачи штаба по тушению лесного пожара:</w:t>
      </w:r>
    </w:p>
    <w:p w:rsidR="000E4997" w:rsidRDefault="000E4997">
      <w:pPr>
        <w:pStyle w:val="ConsPlusNormal"/>
        <w:ind w:firstLine="540"/>
        <w:jc w:val="both"/>
      </w:pPr>
      <w:r>
        <w:t>- сбор и обобщение информации о состоянии лесного пожара и ходе его тушения;</w:t>
      </w:r>
    </w:p>
    <w:p w:rsidR="000E4997" w:rsidRDefault="000E4997">
      <w:pPr>
        <w:pStyle w:val="ConsPlusNormal"/>
        <w:ind w:firstLine="540"/>
        <w:jc w:val="both"/>
      </w:pPr>
      <w:r>
        <w:t>- планирование действий по тушению лесного пожара;</w:t>
      </w:r>
    </w:p>
    <w:p w:rsidR="000E4997" w:rsidRDefault="000E4997">
      <w:pPr>
        <w:pStyle w:val="ConsPlusNormal"/>
        <w:ind w:firstLine="540"/>
        <w:jc w:val="both"/>
      </w:pPr>
      <w:r>
        <w:t>- обеспечение руководства подразделениями лесопожарных организаций, их взаимодействия и координации работ по тушению лесного пожара;</w:t>
      </w:r>
    </w:p>
    <w:p w:rsidR="000E4997" w:rsidRDefault="000E4997">
      <w:pPr>
        <w:pStyle w:val="ConsPlusNormal"/>
        <w:ind w:firstLine="540"/>
        <w:jc w:val="both"/>
      </w:pPr>
      <w:r>
        <w:t>- обеспечение связи между подразделениями лесопожарных организаций;</w:t>
      </w:r>
    </w:p>
    <w:p w:rsidR="000E4997" w:rsidRDefault="000E4997">
      <w:pPr>
        <w:pStyle w:val="ConsPlusNormal"/>
        <w:ind w:firstLine="540"/>
        <w:jc w:val="both"/>
      </w:pPr>
      <w:r>
        <w:t>- решение вопросов обеспечения работ по тушению лесного пожара;</w:t>
      </w:r>
    </w:p>
    <w:p w:rsidR="000E4997" w:rsidRDefault="000E4997">
      <w:pPr>
        <w:pStyle w:val="ConsPlusNormal"/>
        <w:ind w:firstLine="540"/>
        <w:jc w:val="both"/>
      </w:pPr>
      <w:r>
        <w:t>- взаимодействие с Оперативным штабом;</w:t>
      </w:r>
    </w:p>
    <w:p w:rsidR="000E4997" w:rsidRDefault="000E4997">
      <w:pPr>
        <w:pStyle w:val="ConsPlusNormal"/>
        <w:ind w:firstLine="540"/>
        <w:jc w:val="both"/>
      </w:pPr>
      <w:r>
        <w:t>- учет сил, средств и ресурсов пожаротушения.</w:t>
      </w:r>
    </w:p>
    <w:p w:rsidR="000E4997" w:rsidRDefault="000E4997">
      <w:pPr>
        <w:pStyle w:val="ConsPlusNormal"/>
        <w:jc w:val="both"/>
      </w:pPr>
    </w:p>
    <w:p w:rsidR="000E4997" w:rsidRPr="00333100" w:rsidRDefault="000E4997">
      <w:pPr>
        <w:pStyle w:val="ConsPlusNormal"/>
        <w:jc w:val="center"/>
        <w:outlineLvl w:val="0"/>
        <w:rPr>
          <w:b/>
        </w:rPr>
      </w:pPr>
      <w:r w:rsidRPr="00333100">
        <w:rPr>
          <w:b/>
        </w:rPr>
        <w:t>3. Разведка пожара и составление плана тушения</w:t>
      </w:r>
    </w:p>
    <w:p w:rsidR="000E4997" w:rsidRDefault="000E4997">
      <w:pPr>
        <w:pStyle w:val="ConsPlusNormal"/>
        <w:jc w:val="both"/>
      </w:pPr>
    </w:p>
    <w:p w:rsidR="000E4997" w:rsidRDefault="000E4997">
      <w:pPr>
        <w:pStyle w:val="ConsPlusNormal"/>
        <w:ind w:firstLine="540"/>
        <w:jc w:val="both"/>
      </w:pPr>
      <w:r>
        <w:t>Для ориентирования в лесу (на местности) РТЛП используют специальные лесопожарные карты (масштаба 1:100000). На эти карты наносится вся пожарная ситуация в районе работ, уточненные данные, полученные в результате воздушной и наземной разведки пожара, прогнозируемые направления его развития, основные намечаемые (планируемые) меры борьбы и др. данные по реализации плана тушения.</w:t>
      </w:r>
    </w:p>
    <w:p w:rsidR="000E4997" w:rsidRDefault="000E4997">
      <w:pPr>
        <w:pStyle w:val="ConsPlusNormal"/>
        <w:ind w:firstLine="540"/>
        <w:jc w:val="both"/>
      </w:pPr>
      <w:r>
        <w:t>По прибытии на пожар РТЛП, используя полученное от экипажа патрулирующего самолета, вертолета донесение о пожаре с данными его авиационной разведки, определяет тактические приемы и технические способы наиболее быстрой ликвидации пожара прибывшими силами и средствами.</w:t>
      </w:r>
    </w:p>
    <w:p w:rsidR="000E4997" w:rsidRDefault="000E4997">
      <w:pPr>
        <w:pStyle w:val="ConsPlusNormal"/>
        <w:ind w:firstLine="540"/>
        <w:jc w:val="both"/>
      </w:pPr>
      <w:r>
        <w:t>В районах, не обслуживаемых авиацией, если охваченная пожаром площадь невелика, РТЛП, обойдя очаг по периметру, быстро решает вопрос о расстановке прибывших сил и средств и организации работ, чтобы обеспечить локализацию пожара в кратчайший срок. О принятых мерах РТЛП немедленно докладывает в лесхоз или лесничество.</w:t>
      </w:r>
    </w:p>
    <w:p w:rsidR="000E4997" w:rsidRDefault="000E4997">
      <w:pPr>
        <w:pStyle w:val="ConsPlusNormal"/>
        <w:ind w:firstLine="540"/>
        <w:jc w:val="both"/>
      </w:pPr>
      <w:r>
        <w:t>Если пожар уже принял такие размеры и характер, что прибывших сил для быстрой его ликвидации явно недостаточно, РТЛП немедленно ставит об этом в известность лесхоз (или лесничество) и приступает к разведке пожара. При этом прибывшие силы и средства пожаротушения до окончания разведки и принятия решения о плане тушения следует временно использовать для задержки распространения пожара на наиболее опасные или ценные участки леса вблизи места нахождения этих сил и средств.</w:t>
      </w:r>
    </w:p>
    <w:p w:rsidR="000E4997" w:rsidRDefault="000E4997">
      <w:pPr>
        <w:pStyle w:val="ConsPlusNormal"/>
        <w:ind w:firstLine="540"/>
        <w:jc w:val="both"/>
      </w:pPr>
      <w:r>
        <w:t>Целью разведки является обеспечение РТЛП необходимой информацией для разработки оперативного плана тушения и наблюдения за состоянием действующей и локализованной кромок пожаров.</w:t>
      </w:r>
    </w:p>
    <w:p w:rsidR="000E4997" w:rsidRDefault="000E4997">
      <w:pPr>
        <w:pStyle w:val="ConsPlusNormal"/>
        <w:ind w:firstLine="540"/>
        <w:jc w:val="both"/>
      </w:pPr>
      <w:r>
        <w:t>При разведке должны быть выяснены:</w:t>
      </w:r>
    </w:p>
    <w:p w:rsidR="000E4997" w:rsidRDefault="000E4997">
      <w:pPr>
        <w:pStyle w:val="ConsPlusNormal"/>
        <w:ind w:firstLine="540"/>
        <w:jc w:val="both"/>
      </w:pPr>
      <w:r>
        <w:t>- вид и скорость распространения пожара, его контур и примерная площадь;</w:t>
      </w:r>
    </w:p>
    <w:p w:rsidR="000E4997" w:rsidRDefault="000E4997">
      <w:pPr>
        <w:pStyle w:val="ConsPlusNormal"/>
        <w:ind w:firstLine="540"/>
        <w:jc w:val="both"/>
      </w:pPr>
      <w:r>
        <w:t>- тактические части пожара (фронт, фланги и тыл) и основные типы (виды) горючих материалов;</w:t>
      </w:r>
    </w:p>
    <w:p w:rsidR="000E4997" w:rsidRDefault="000E4997">
      <w:pPr>
        <w:pStyle w:val="ConsPlusNormal"/>
        <w:ind w:firstLine="540"/>
        <w:jc w:val="both"/>
      </w:pPr>
      <w:r>
        <w:t>- наиболее опасное направление распространения (чему угрожает пожар);</w:t>
      </w:r>
    </w:p>
    <w:p w:rsidR="000E4997" w:rsidRDefault="000E4997">
      <w:pPr>
        <w:pStyle w:val="ConsPlusNormal"/>
        <w:ind w:firstLine="540"/>
        <w:jc w:val="both"/>
      </w:pPr>
      <w:r>
        <w:t>- наличие естественных и искусственных препятствий для распространения пожара;</w:t>
      </w:r>
    </w:p>
    <w:p w:rsidR="000E4997" w:rsidRDefault="000E4997">
      <w:pPr>
        <w:pStyle w:val="ConsPlusNormal"/>
        <w:ind w:firstLine="540"/>
        <w:jc w:val="both"/>
      </w:pPr>
      <w:r>
        <w:t>- возможное усиление или ослабление пожара вследствие особенностей лесных участков и рельефа местности на пути его распространения;</w:t>
      </w:r>
    </w:p>
    <w:p w:rsidR="000E4997" w:rsidRDefault="000E4997">
      <w:pPr>
        <w:pStyle w:val="ConsPlusNormal"/>
        <w:ind w:firstLine="540"/>
        <w:jc w:val="both"/>
      </w:pPr>
      <w:r>
        <w:t>- возможность подъезда к кромке пожара и применения механизированных средств локализации и тушения;</w:t>
      </w:r>
    </w:p>
    <w:p w:rsidR="000E4997" w:rsidRDefault="000E4997">
      <w:pPr>
        <w:pStyle w:val="ConsPlusNormal"/>
        <w:ind w:firstLine="540"/>
        <w:jc w:val="both"/>
      </w:pPr>
      <w:r>
        <w:t>- наличие водных источников и возможность их использования;</w:t>
      </w:r>
    </w:p>
    <w:p w:rsidR="000E4997" w:rsidRDefault="000E4997">
      <w:pPr>
        <w:pStyle w:val="ConsPlusNormal"/>
        <w:ind w:firstLine="540"/>
        <w:jc w:val="both"/>
      </w:pPr>
      <w:r>
        <w:t>- наличие опорных полос для отжига и условия прокладки таких полос;</w:t>
      </w:r>
    </w:p>
    <w:p w:rsidR="000E4997" w:rsidRDefault="000E4997">
      <w:pPr>
        <w:pStyle w:val="ConsPlusNormal"/>
        <w:ind w:firstLine="540"/>
        <w:jc w:val="both"/>
      </w:pPr>
      <w:r>
        <w:t>- безопасные места стоянки транспортных средств и пути отхода рабочих на случай прорыва огня, места укрытия.</w:t>
      </w:r>
    </w:p>
    <w:p w:rsidR="000E4997" w:rsidRDefault="000E4997">
      <w:pPr>
        <w:pStyle w:val="ConsPlusNormal"/>
        <w:ind w:firstLine="540"/>
        <w:jc w:val="both"/>
      </w:pPr>
      <w:r>
        <w:t>Результаты разведки отражаются в составляемых при этом схемах местности или лесопожарных картах.</w:t>
      </w:r>
    </w:p>
    <w:p w:rsidR="000E4997" w:rsidRDefault="000E4997">
      <w:pPr>
        <w:pStyle w:val="ConsPlusNormal"/>
        <w:ind w:firstLine="540"/>
        <w:jc w:val="both"/>
      </w:pPr>
      <w:r>
        <w:t>Кроме этих данных, разведка должна определить направление (предположительно) распространения и развития пожара в ближайшее время, если не будут приняты достаточные меры к его тушению. При этом учитывается возможное усиление и развитие пожара в зависимости от особенностей лесных участков, по которым будут проходить его фронт и фланги, от метеорологической обстановки и рельефа местности.</w:t>
      </w:r>
    </w:p>
    <w:p w:rsidR="000E4997" w:rsidRDefault="000E4997">
      <w:pPr>
        <w:pStyle w:val="ConsPlusNormal"/>
        <w:ind w:firstLine="540"/>
        <w:jc w:val="both"/>
      </w:pPr>
      <w:r>
        <w:t>По данным разведки и прогноза распространения и развития пожара руководитель тушения разрабатывает план его тушения. В плане определяются:</w:t>
      </w:r>
    </w:p>
    <w:p w:rsidR="000E4997" w:rsidRDefault="000E4997">
      <w:pPr>
        <w:pStyle w:val="ConsPlusNormal"/>
        <w:ind w:firstLine="540"/>
        <w:jc w:val="both"/>
      </w:pPr>
      <w:r>
        <w:t>- технические способы и тактические приемы ликвидации пожара;</w:t>
      </w:r>
    </w:p>
    <w:p w:rsidR="000E4997" w:rsidRDefault="000E4997">
      <w:pPr>
        <w:pStyle w:val="ConsPlusNormal"/>
        <w:ind w:firstLine="540"/>
        <w:jc w:val="both"/>
      </w:pPr>
      <w:r>
        <w:lastRenderedPageBreak/>
        <w:t>- сроки выполнения отдельных стадий тушения;</w:t>
      </w:r>
    </w:p>
    <w:p w:rsidR="000E4997" w:rsidRDefault="000E4997">
      <w:pPr>
        <w:pStyle w:val="ConsPlusNormal"/>
        <w:ind w:firstLine="540"/>
        <w:jc w:val="both"/>
      </w:pPr>
      <w:r>
        <w:t>- распределение наличных сил и средств по периферии пожара;</w:t>
      </w:r>
    </w:p>
    <w:p w:rsidR="000E4997" w:rsidRDefault="000E4997">
      <w:pPr>
        <w:pStyle w:val="ConsPlusNormal"/>
        <w:ind w:firstLine="540"/>
        <w:jc w:val="both"/>
      </w:pPr>
      <w:r>
        <w:t>- организация связи с отрядами, командами и бригадами рабочих;</w:t>
      </w:r>
    </w:p>
    <w:p w:rsidR="000E4997" w:rsidRDefault="000E4997">
      <w:pPr>
        <w:pStyle w:val="ConsPlusNormal"/>
        <w:ind w:firstLine="540"/>
        <w:jc w:val="both"/>
      </w:pPr>
      <w:r>
        <w:t>- привлечение дополнительных сил и средств (количество и сроки);</w:t>
      </w:r>
    </w:p>
    <w:p w:rsidR="000E4997" w:rsidRDefault="000E4997">
      <w:pPr>
        <w:pStyle w:val="ConsPlusNormal"/>
        <w:ind w:firstLine="540"/>
        <w:jc w:val="both"/>
      </w:pPr>
      <w:r>
        <w:t>- мероприятия по непрерывной разведке пожара, ходу его тушения и страхующие мероприятия.</w:t>
      </w:r>
    </w:p>
    <w:p w:rsidR="000E4997" w:rsidRDefault="000E4997">
      <w:pPr>
        <w:pStyle w:val="ConsPlusNormal"/>
        <w:ind w:firstLine="540"/>
        <w:jc w:val="both"/>
      </w:pPr>
      <w:r>
        <w:t>В условиях сильной задымленности контур пожара выявляют с помощью дистанционных методов разведки (например, инфракрасными системами).</w:t>
      </w:r>
    </w:p>
    <w:p w:rsidR="000E4997" w:rsidRDefault="000E4997">
      <w:pPr>
        <w:pStyle w:val="ConsPlusNormal"/>
        <w:ind w:firstLine="540"/>
        <w:jc w:val="both"/>
      </w:pPr>
      <w:r>
        <w:t>Как правило, следует планировать работы по тушению так, чтобы ликвидация (или, по крайней мере, локализация) пожара была закончена не позднее 10 часов утра следующего дня, так как наибольшая производительность тушения достигается в вечерние, включая светлые ночи, и ранние утренние часы.</w:t>
      </w:r>
    </w:p>
    <w:p w:rsidR="000E4997" w:rsidRDefault="000E4997">
      <w:pPr>
        <w:pStyle w:val="ConsPlusNormal"/>
        <w:ind w:firstLine="540"/>
        <w:jc w:val="both"/>
      </w:pPr>
      <w:r>
        <w:t>Если пожар распространился на большой площади и принял затяжной характер, разведка пожара должна производиться ежедневно, а при быстром распространении горения - 2 раза в день. В районах наземной охраны лесов данные разведки летчиков - наблюдателей сбрасываются вымпелом непосредственно РТЛП. При возможности посадки самолета (вертолета) вблизи пожара разведку пожара на самолете (вертолете) следует производить с участием руководителя.</w:t>
      </w:r>
    </w:p>
    <w:p w:rsidR="000E4997" w:rsidRDefault="000E4997">
      <w:pPr>
        <w:pStyle w:val="ConsPlusNormal"/>
        <w:ind w:firstLine="540"/>
        <w:jc w:val="both"/>
      </w:pPr>
      <w:r>
        <w:t>Руководители лесопожарных подразделений обеспечиваются выкопировками с оперативных схем тушения пожара в пределах порученных им участков работ.</w:t>
      </w:r>
    </w:p>
    <w:p w:rsidR="000E4997" w:rsidRDefault="000E4997">
      <w:pPr>
        <w:pStyle w:val="ConsPlusNormal"/>
        <w:jc w:val="both"/>
      </w:pPr>
    </w:p>
    <w:p w:rsidR="000E4997" w:rsidRPr="00333100" w:rsidRDefault="000E4997">
      <w:pPr>
        <w:pStyle w:val="ConsPlusNormal"/>
        <w:jc w:val="center"/>
        <w:outlineLvl w:val="0"/>
        <w:rPr>
          <w:b/>
        </w:rPr>
      </w:pPr>
      <w:r w:rsidRPr="00333100">
        <w:rPr>
          <w:b/>
        </w:rPr>
        <w:t>4. Технология и способы тушения ландшафтных пожаров</w:t>
      </w:r>
    </w:p>
    <w:p w:rsidR="000E4997" w:rsidRPr="00333100" w:rsidRDefault="000E4997">
      <w:pPr>
        <w:pStyle w:val="ConsPlusNormal"/>
        <w:ind w:firstLine="540"/>
        <w:jc w:val="both"/>
        <w:rPr>
          <w:b/>
        </w:rPr>
      </w:pPr>
    </w:p>
    <w:p w:rsidR="000E4997" w:rsidRPr="00333100" w:rsidRDefault="000E4997">
      <w:pPr>
        <w:pStyle w:val="ConsPlusNormal"/>
        <w:jc w:val="center"/>
        <w:outlineLvl w:val="1"/>
        <w:rPr>
          <w:b/>
        </w:rPr>
      </w:pPr>
      <w:r w:rsidRPr="00333100">
        <w:rPr>
          <w:b/>
        </w:rPr>
        <w:t>4.1. Тушение лесных пожаров</w:t>
      </w:r>
    </w:p>
    <w:p w:rsidR="000E4997" w:rsidRDefault="000E4997">
      <w:pPr>
        <w:pStyle w:val="ConsPlusNormal"/>
        <w:ind w:firstLine="540"/>
        <w:jc w:val="both"/>
      </w:pPr>
    </w:p>
    <w:p w:rsidR="000E4997" w:rsidRDefault="000E4997">
      <w:pPr>
        <w:pStyle w:val="ConsPlusNormal"/>
        <w:ind w:firstLine="540"/>
        <w:jc w:val="both"/>
        <w:outlineLvl w:val="2"/>
      </w:pPr>
      <w:r>
        <w:t>4.1.1. Технология тушения лесных пожаров</w:t>
      </w:r>
    </w:p>
    <w:p w:rsidR="000E4997" w:rsidRDefault="000E4997">
      <w:pPr>
        <w:pStyle w:val="ConsPlusNormal"/>
        <w:ind w:firstLine="540"/>
        <w:jc w:val="both"/>
      </w:pPr>
      <w:r>
        <w:t>Тушение лесного пожара разделяется на последовательно осуществляемые тактические операции: локализация пожара; дотушивание очагов горения, оставшихся внутри пожарища; окарауливание пожарища.</w:t>
      </w:r>
    </w:p>
    <w:p w:rsidR="000E4997" w:rsidRDefault="000E4997">
      <w:pPr>
        <w:pStyle w:val="ConsPlusNormal"/>
        <w:ind w:firstLine="540"/>
        <w:jc w:val="both"/>
      </w:pPr>
      <w:r>
        <w:t>Локализация лесного пожара в большинстве случаев проводится в два этапа. В первом осуществляется остановка распространения пожара путем непосредственного воздействия на его горящую кромку. Это дает возможность выиграть время и сосредоточить силы и средства на более трудоемких работах второго этапа - прокладке минерализованных полос, и надежно преграждающих пути дальнейшего распространения горения.</w:t>
      </w:r>
    </w:p>
    <w:p w:rsidR="000E4997" w:rsidRDefault="000E4997">
      <w:pPr>
        <w:pStyle w:val="ConsPlusNormal"/>
        <w:ind w:firstLine="540"/>
        <w:jc w:val="both"/>
      </w:pPr>
      <w:r>
        <w:t>Дотушивание пожара - это подавление очагов огня в зоне горения на расстояниях, не исключающих возможности возникновения повторных пожаров.</w:t>
      </w:r>
    </w:p>
    <w:p w:rsidR="000E4997" w:rsidRDefault="000E4997">
      <w:pPr>
        <w:pStyle w:val="ConsPlusNormal"/>
        <w:ind w:firstLine="540"/>
        <w:jc w:val="both"/>
      </w:pPr>
      <w:r>
        <w:t>Дотушивание проводится засыпкой очагов горения грунтом, заливанием их водой, растворами химикатов до полного прекращения горения. Горящие дуплистые пни, валеж, порубочные остатки (колодины) распиливают, тлеющие муравьиные кучи, пласты дернины, корневые лапы деревьев вскрывают, заливают или засыпают землей. При дотушивании на площади, пройденной верховым пожаром, особое внимание следует уделять ликвидации скрытых очагов горения в дуплах сухостойных и гнилых деревьев. Сухостойные и подгнившие деревья вблизи кромки следует спиливать, чтобы исключить возобновление пожара при их падении через кромку.</w:t>
      </w:r>
    </w:p>
    <w:p w:rsidR="000E4997" w:rsidRDefault="000E4997">
      <w:pPr>
        <w:pStyle w:val="ConsPlusNormal"/>
        <w:ind w:firstLine="540"/>
        <w:jc w:val="both"/>
      </w:pPr>
      <w:r>
        <w:t>Дотушивание в первую очередь проводится по периметру пожара, постепенно удаляясь от периферии к центру. Первоочередное внимание уделяется подветренной части периметра как наиболее опасной в отношении возобновления пожара.</w:t>
      </w:r>
    </w:p>
    <w:p w:rsidR="000E4997" w:rsidRDefault="000E4997">
      <w:pPr>
        <w:pStyle w:val="ConsPlusNormal"/>
        <w:ind w:firstLine="540"/>
        <w:jc w:val="both"/>
      </w:pPr>
      <w:r>
        <w:t>После крупных пожаров, когда ликвидация оставшихся очагов горения на всей площади затруднена, работы по дотушиванию проводятся по периферии пожара на полосе не менее 100 м в глубь пройденной огнем площади.</w:t>
      </w:r>
    </w:p>
    <w:p w:rsidR="000E4997" w:rsidRDefault="000E4997">
      <w:pPr>
        <w:pStyle w:val="ConsPlusNormal"/>
        <w:ind w:firstLine="540"/>
        <w:jc w:val="both"/>
      </w:pPr>
      <w:r>
        <w:t>В центральной части пожара (более 100 м от кромки) можно окапывать очаги горения, оставляя их на догорание. Не пройденные огнем участки леса, оставшиеся внутри площади пожара, необходимо отжечь.</w:t>
      </w:r>
    </w:p>
    <w:p w:rsidR="000E4997" w:rsidRDefault="000E4997">
      <w:pPr>
        <w:pStyle w:val="ConsPlusNormal"/>
        <w:ind w:firstLine="540"/>
        <w:jc w:val="both"/>
      </w:pPr>
      <w:r>
        <w:t>После беглых пожаров со слабым прогоранием мохового покрова дотушивание очагов горения необходимо проводить по всей площади во избежание повторного пожара на той же территории.</w:t>
      </w:r>
    </w:p>
    <w:p w:rsidR="000E4997" w:rsidRDefault="000E4997">
      <w:pPr>
        <w:pStyle w:val="ConsPlusNormal"/>
        <w:ind w:firstLine="540"/>
        <w:jc w:val="both"/>
      </w:pPr>
      <w:r>
        <w:t>Окарауливание пожаров состоит в непрерывном или периодическом осмотре пройденной пожаром площади и в особенности кромки с целью предотвратить возобновление распространения пожара.</w:t>
      </w:r>
    </w:p>
    <w:p w:rsidR="000E4997" w:rsidRDefault="000E4997">
      <w:pPr>
        <w:pStyle w:val="ConsPlusNormal"/>
        <w:ind w:firstLine="540"/>
        <w:jc w:val="both"/>
      </w:pPr>
      <w:r>
        <w:t>Окарауливание следует проводить группой рабочих такой численности, чтобы она могла держать под постоянным наблюдением всю периферию пожара, систематически обходя его по полосе локализации.</w:t>
      </w:r>
    </w:p>
    <w:p w:rsidR="000E4997" w:rsidRDefault="000E4997">
      <w:pPr>
        <w:pStyle w:val="ConsPlusNormal"/>
        <w:ind w:firstLine="540"/>
        <w:jc w:val="both"/>
      </w:pPr>
      <w:r>
        <w:t>Окарауливание обычно организуется еще в процессе остановки пожара, когда работники по мере продвижения вдоль кромки (или по трассе отжига) оставляют позади себя караульных, которые ликвидируют загорания за опорной полосой и дотушивают очаги по периферии пожара.</w:t>
      </w:r>
    </w:p>
    <w:p w:rsidR="000E4997" w:rsidRDefault="000E4997">
      <w:pPr>
        <w:pStyle w:val="ConsPlusNormal"/>
        <w:ind w:firstLine="540"/>
        <w:jc w:val="both"/>
      </w:pPr>
      <w:r>
        <w:t xml:space="preserve">Для каждого караульного отводится определенный участок кромки пожара протяженностью в зависимости от степени опасности возобновления горения (наличие мощного слоя подстилки, валежа, сильный ветер и т.д.). Продолжительность окарауливания определяется в зависимости от условий погоды. </w:t>
      </w:r>
      <w:r>
        <w:lastRenderedPageBreak/>
        <w:t>В районах наземной охраны лесов оно может быть прекращено лишь по распоряжению РТЛП.</w:t>
      </w:r>
    </w:p>
    <w:p w:rsidR="000E4997" w:rsidRDefault="000E4997">
      <w:pPr>
        <w:pStyle w:val="ConsPlusNormal"/>
        <w:ind w:firstLine="540"/>
        <w:jc w:val="both"/>
      </w:pPr>
      <w:r>
        <w:t>После прекращения окарауливания периодический осмотр места пожара осуществляется наземными или авиационными средствами вплоть до выпадения осадков в количестве не менее 3 - 5 мм.</w:t>
      </w:r>
    </w:p>
    <w:p w:rsidR="000E4997" w:rsidRDefault="000E4997">
      <w:pPr>
        <w:pStyle w:val="ConsPlusNormal"/>
        <w:ind w:firstLine="540"/>
        <w:jc w:val="both"/>
      </w:pPr>
      <w:r>
        <w:t>В зоне авиационной охраны лесов, где наземные силы не в состоянии своевременно принять меры к тушению из-за удаленности и отсутствия дорог, используются авиационные команды, самолеты и вертолеты с водосливными устройствами. Однако необходимо иметь в виду, что применение на тушении самолетов и вертолетов, как правило, только сдерживает распространение пожара до прибытия основных сил, которые обеспечивают полное тушение.</w:t>
      </w:r>
    </w:p>
    <w:p w:rsidR="000E4997" w:rsidRDefault="000E4997">
      <w:pPr>
        <w:pStyle w:val="ConsPlusNormal"/>
        <w:ind w:firstLine="540"/>
        <w:jc w:val="both"/>
        <w:outlineLvl w:val="2"/>
      </w:pPr>
      <w:r>
        <w:t>4.1.2. Способы тушения лесных пожаров</w:t>
      </w:r>
    </w:p>
    <w:p w:rsidR="000E4997" w:rsidRDefault="000E4997">
      <w:pPr>
        <w:pStyle w:val="ConsPlusNormal"/>
        <w:ind w:firstLine="540"/>
        <w:jc w:val="both"/>
      </w:pPr>
      <w:r>
        <w:t>Способы тушения лесных пожаров обычно делят на прямые и косвенные или активные и пассивные. При прямом способе тушения воздействие оказывается непосредственно на горящую кромку пожара или у кромки создается заградительная полоса. Основная задача заключается в том, чтобы потушить пожар в начальной стадии его развития, пока он не набрал "силу". При пассивном способе тушения на пути обработки полос леса (лесных горючих материалов) огнезадерживающими составами, путем удаления горючих материалов или иным способом. Пассивный метод используется, когда линию остановки огня выбирают на некотором расстоянии от кромки пожара. Этот метод используют, когда необходимо: отвести пожарных от кромки пожара из-за его интенсивности; выбрать лучшее место для создания заградительной или опорной полосы; уменьшить длину полосы и время на ее создание; использовать естественные и искусственные преграды и т.д. Средства тушения соответствуют выбранному методу.</w:t>
      </w:r>
    </w:p>
    <w:p w:rsidR="000E4997" w:rsidRDefault="000E4997">
      <w:pPr>
        <w:pStyle w:val="ConsPlusNormal"/>
        <w:ind w:firstLine="540"/>
        <w:jc w:val="both"/>
      </w:pPr>
      <w:r>
        <w:t>Применение различных способов тушения объясняется разнообразием пожаров и условий, в которых они возникают.</w:t>
      </w:r>
    </w:p>
    <w:p w:rsidR="000E4997" w:rsidRDefault="000E4997">
      <w:pPr>
        <w:pStyle w:val="ConsPlusNormal"/>
        <w:ind w:firstLine="540"/>
        <w:jc w:val="both"/>
      </w:pPr>
      <w:r>
        <w:t>Выбор способа тушения лесного пожара зависит от характера самого пожара, условий, в которых он действует, имеющихся сил и средств пожаротушения и возможности доставки их к пожару.</w:t>
      </w:r>
    </w:p>
    <w:p w:rsidR="000E4997" w:rsidRDefault="000E4997">
      <w:pPr>
        <w:pStyle w:val="ConsPlusNormal"/>
        <w:ind w:firstLine="540"/>
        <w:jc w:val="both"/>
      </w:pPr>
      <w:r>
        <w:t>В настоящее время лесные пожары тушат следующими основными способами и средствами.</w:t>
      </w:r>
    </w:p>
    <w:p w:rsidR="000E4997" w:rsidRDefault="000E4997">
      <w:pPr>
        <w:pStyle w:val="ConsPlusNormal"/>
        <w:ind w:firstLine="540"/>
        <w:jc w:val="both"/>
      </w:pPr>
      <w:r>
        <w:t>Захлестывание огня по кромке низового пожара</w:t>
      </w:r>
    </w:p>
    <w:p w:rsidR="000E4997" w:rsidRDefault="000E4997">
      <w:pPr>
        <w:pStyle w:val="ConsPlusNormal"/>
        <w:ind w:firstLine="540"/>
        <w:jc w:val="both"/>
      </w:pPr>
      <w:r>
        <w:t>Захлестывание (сбивание) пламени на кромке пожара применяется в целях остановки продвижения огня и производится обычно веником из свежесломанных веток лиственных пород или другими подручными средствами, например, мешковиной, прорезиненной тканью либо другой материей, прикрепленной на палку. Сбивание огня на кромке пожара указанными средствами осуществляется при тушении низовых пожаров слабой и средней интенсивности. Удары по горящей кромке наносятся резкими движениями под углом 45 - 30 к поверхности земли, прижимая при этом веник к земле и протягивая его в сторону пожарища. После каждого удара веник отряхивают над выгоревшей площадью от прилипших тлеющих углей.</w:t>
      </w:r>
    </w:p>
    <w:p w:rsidR="000E4997" w:rsidRDefault="000E4997">
      <w:pPr>
        <w:pStyle w:val="ConsPlusNormal"/>
        <w:ind w:firstLine="540"/>
        <w:jc w:val="both"/>
      </w:pPr>
      <w:r>
        <w:t>Засыпка кромки низового пожара грунтом с помощью лопат, грунтометов или полосопрокладывателей</w:t>
      </w:r>
    </w:p>
    <w:p w:rsidR="000E4997" w:rsidRDefault="000E4997">
      <w:pPr>
        <w:pStyle w:val="ConsPlusNormal"/>
        <w:ind w:firstLine="540"/>
        <w:jc w:val="both"/>
      </w:pPr>
      <w:r>
        <w:t>Засыпка кромки пожара грунтом применяется на легких песчаных и супесчаных слабо задернелых почвах, когда применение захлестывания огня малоэффективно, а быстрая прокладка заградительных полос невозможна. Для засыпки кромки грунтом из прикопок лопатой берется грунт и веером бросается на горящую кромку. Бросок следует направлять вдоль кромки или под углом к ней. В начале сбивают грунтом пламя, а затем засыпают им тлеющую кромку сплошной полосой шириной 40 - 60 см и толщиной 6 - 8 см. Горящие пни, валежник, порубочные остатки и другие очаги засыпаются грунтом полностью и более плотным слоем.</w:t>
      </w:r>
    </w:p>
    <w:p w:rsidR="000E4997" w:rsidRDefault="000E4997">
      <w:pPr>
        <w:pStyle w:val="ConsPlusNormal"/>
        <w:ind w:firstLine="540"/>
        <w:jc w:val="both"/>
      </w:pPr>
      <w:r>
        <w:t>Прокладка на пути распространения пожара заградительных минерализованных полос и канав с помощью фрезерных или грунтометательных машин, бульдозеров, плугов, канавокопателей и др.</w:t>
      </w:r>
    </w:p>
    <w:p w:rsidR="000E4997" w:rsidRDefault="000E4997">
      <w:pPr>
        <w:pStyle w:val="ConsPlusNormal"/>
        <w:ind w:firstLine="540"/>
        <w:jc w:val="both"/>
      </w:pPr>
      <w:r>
        <w:t>Заградительные и опорные минерализованные полосы и канавы прокладывают в целях: локализации пожаров без предварительной остановки их распространения непосредственным воздействием на кромку; надежной локализации пожаров, распространение которых было приостановлено; применения отжига от опорных полос. Заградительные полосы, в зависимости от интенсивности и скорости распространения пожара и вида применяемого орудия, прокладывают одинарные или двойные, а при необходимости прокладки более широких полос они создаются в несколько ходов. Однако необходимо иметь ввиду, что прокладка перед кромкой пожара широкой заградительной полосы с помощью почвообрабатывающей или землеройной техники требует значительно больших затрат времени, чем создание такой полосы отжигом. Поэтому в таких случаях лучше применять отжиг от опорной полосы.</w:t>
      </w:r>
    </w:p>
    <w:p w:rsidR="000E4997" w:rsidRDefault="000E4997">
      <w:pPr>
        <w:pStyle w:val="ConsPlusNormal"/>
        <w:ind w:firstLine="540"/>
        <w:jc w:val="both"/>
      </w:pPr>
      <w:r>
        <w:t>Каждая заградительная полоса создается на некотором удалении от кромки пожара и должна своими концами упираться на какие-либо естественные или искусственные противопожарные барьеры (дороги, ручьи, минерализованные полосы и др.). Заградительные (опорные) минерализованные полосы и канавы прокладывают и с помощью взрывчатых материалов. Этот способ применяется в соответствии с Технической инструкцией по безопасному ведению взрывных работ при борьбе с лесными пожарами и Едиными правилами безопасности при взрывных работах главным образом в районах авиационной охраны лесов.</w:t>
      </w:r>
    </w:p>
    <w:p w:rsidR="000E4997" w:rsidRDefault="000E4997">
      <w:pPr>
        <w:pStyle w:val="ConsPlusNormal"/>
        <w:ind w:firstLine="540"/>
        <w:jc w:val="both"/>
      </w:pPr>
      <w:r>
        <w:t>Применение отжига</w:t>
      </w:r>
    </w:p>
    <w:p w:rsidR="000E4997" w:rsidRDefault="000E4997">
      <w:pPr>
        <w:pStyle w:val="ConsPlusNormal"/>
        <w:ind w:firstLine="540"/>
        <w:jc w:val="both"/>
      </w:pPr>
      <w:r>
        <w:t xml:space="preserve">Отжиг является наиболее эффективным способом, применяемым при тушении верховых, а также </w:t>
      </w:r>
      <w:r>
        <w:lastRenderedPageBreak/>
        <w:t>низовых пожаров высокой и средней интенсивности. Этот способ позволяет быстро останавливать распространение таких пожаров небольшими по численности силами. Пуск отжига производится от имеющихся на лесной площади рубежей (дорог, троп, речек, ручьев, проложенных в порядке противопожарной профилактики минерализованных полос и других естественных или искусственно созданных преград распространению огня), а при отсутствии таких преград вблизи пожара - от опорных полос, специально проложенных вручную, с помощью почвообрабатывающих орудий, взрывчатых материалов, растворов химических веществ и другим способом, шириной 0,3 - 0,5 м.</w:t>
      </w:r>
    </w:p>
    <w:p w:rsidR="000E4997" w:rsidRDefault="000E4997">
      <w:pPr>
        <w:pStyle w:val="ConsPlusNormal"/>
        <w:ind w:firstLine="540"/>
        <w:jc w:val="both"/>
      </w:pPr>
      <w:r>
        <w:t>Зажигание напочвенного покрова при пуске отжига производится по самому краю опорной полосы, обращенной к пожару, без каких-либо промежутков. Для зажигания применяют специальные зажигательные аппараты (ЗА-1, ЗА-4) фитильно-капельного типа, состоящие из резервуара (4 - 5 л) с горючей смесью (бензин + масло) и шланга подачи смеси с горящей насадкой. Могут применяться и другие типы зажигательных средств. Зажигательный аппарат закрепляется за рабочим, прошедшим специальный инструктаж. В качестве зажигательных средств могут применяться зажигательные свечи, дающие при горении температуру более 150 °C, в течение 8 - 12 мин. За это время можно поджечь горючий материал на протяжении 20 - 40 м. Могут также применяться факелы из различных тканей, смоченных машинными маслами.</w:t>
      </w:r>
    </w:p>
    <w:p w:rsidR="000E4997" w:rsidRDefault="000E4997">
      <w:pPr>
        <w:pStyle w:val="ConsPlusNormal"/>
        <w:ind w:firstLine="540"/>
        <w:jc w:val="both"/>
      </w:pPr>
      <w:r>
        <w:t>В практике работ для поджигания применяются также подручные материалы - березовая кора защепляется в любую палку, поджигается и используется как факел. При отсутствии зажигательных аппаратов можно использовать железнодорожные сигнальные свечи либо подручные средства: факелы из бересты или из ветоши, смоченные горючим, и т.п. Пуск отжига следует производить прежде всего против фронта пожара на таком расстоянии, чтобы до кромки низового пожара отжиг прошел бы полосу шириной не менее 10 м.</w:t>
      </w:r>
    </w:p>
    <w:p w:rsidR="000E4997" w:rsidRDefault="000E4997">
      <w:pPr>
        <w:pStyle w:val="ConsPlusNormal"/>
        <w:ind w:firstLine="540"/>
        <w:jc w:val="both"/>
      </w:pPr>
      <w:r>
        <w:t>В ряде случаев при низовых пожарах высокой интенсивности и скорости ветра более 5 м/с ширина полосы отжига перед фронтальной кромкой должна быть значительно большей (до 100 м).</w:t>
      </w:r>
    </w:p>
    <w:p w:rsidR="000E4997" w:rsidRDefault="000E4997">
      <w:pPr>
        <w:pStyle w:val="ConsPlusNormal"/>
        <w:ind w:firstLine="540"/>
        <w:jc w:val="both"/>
      </w:pPr>
      <w:r>
        <w:t>При верховых пожарах в зависимости от силы ветра и скорости распространения пожара необходимо успеть отжечь полосу перед фронтом шириной 100 - 200 м. При расчете расстояния пуска отжига следует иметь в виду, что скорость его распространения в дневное время будет в 3 - 20 раз меньше скорости распространения фронта пожара. Поэтому наиболее целесообразным временем проведения работ по остановке верховых пожаров являются вечер и раннее утро.</w:t>
      </w:r>
    </w:p>
    <w:p w:rsidR="000E4997" w:rsidRDefault="000E4997">
      <w:pPr>
        <w:pStyle w:val="ConsPlusNormal"/>
        <w:ind w:firstLine="540"/>
        <w:jc w:val="both"/>
      </w:pPr>
      <w:r>
        <w:t>Начинать пуск отжига следует против центра фронта пожара в обе стороны по направлению к флангам, на которых распространение горения остановлено (или останавливается) другими способами. Если остановить распространение горения на флангах и в тылу другими способами невозможно, опорная полоса для пуска отжига должна создаваться в виде замкнутого контура или же своими концами упираться в участки леса, не горящие в данное время, либо в уже пройденную пожаром площадь, а также в широкие дороги, поля, луга и т.п., причем в последнем случае от границ этих площадей следует также пустить отжиг.</w:t>
      </w:r>
    </w:p>
    <w:p w:rsidR="000E4997" w:rsidRDefault="000E4997">
      <w:pPr>
        <w:pStyle w:val="ConsPlusNormal"/>
        <w:ind w:firstLine="540"/>
        <w:jc w:val="both"/>
      </w:pPr>
      <w:r>
        <w:t>На прилегающей к опорной полосе территории по другую сторону от пожара должно быть организовано тщательное наблюдение за тем, чтобы не допустить возникновения очагов горения от перелетающих через опорную полосу горящих частиц.</w:t>
      </w:r>
    </w:p>
    <w:p w:rsidR="000E4997" w:rsidRDefault="000E4997">
      <w:pPr>
        <w:pStyle w:val="ConsPlusNormal"/>
        <w:ind w:firstLine="540"/>
        <w:jc w:val="both"/>
      </w:pPr>
      <w:r>
        <w:t>Для ускорения выжигания полосы в зависимости от вида пожара, скорости ветра, рельефа местности и лесных горючих материалов можно использовать различные способы отжига: при тушении верхового пожара наиболее целесообразно использовать способ "ступенчатого огня". Суть способа заключается в создании дополнительно к основной опорной полосе двух других, прокладываемых параллельно на расстоянии 15 - 30 м друг от друга. От каждой полосы производят отжиг, начиная с ближайшей к пожару.</w:t>
      </w:r>
    </w:p>
    <w:p w:rsidR="000E4997" w:rsidRDefault="000E4997">
      <w:pPr>
        <w:pStyle w:val="ConsPlusNormal"/>
        <w:ind w:firstLine="540"/>
        <w:jc w:val="both"/>
      </w:pPr>
      <w:r>
        <w:t>Тушение горящей кромки водой при помощи огнетушителей, мотопомп, пожарных автоцистерн, ранцевых опрыскивателей.</w:t>
      </w:r>
    </w:p>
    <w:p w:rsidR="000E4997" w:rsidRDefault="000E4997">
      <w:pPr>
        <w:pStyle w:val="ConsPlusNormal"/>
        <w:ind w:firstLine="540"/>
        <w:jc w:val="both"/>
      </w:pPr>
      <w:r>
        <w:t>С помощью лесных огнетушителей можно тушить низовые пожары слабой и средней интенсивности. Применение ранцевой аппаратуры наиболее целесообразно при наличии вблизи пожара водоисточников, а также в горных условиях, где использовать для тушения лесных пожаров грунт и почвообрабатывающие орудия в большинстве случаев невозможно и вода (хотя бы привозная) часто является почти единственным эффективным средством пожаротушения, особенно для тушения горения в расщелинах между камнями.</w:t>
      </w:r>
    </w:p>
    <w:p w:rsidR="000E4997" w:rsidRDefault="000E4997">
      <w:pPr>
        <w:pStyle w:val="ConsPlusNormal"/>
        <w:ind w:firstLine="540"/>
        <w:jc w:val="both"/>
      </w:pPr>
      <w:r>
        <w:t>При мощном слое подстилки и на задернелых почвах ранцевая аппаратура менее эффективна. Здесь следует применять мощную сплошную струю с помощью насосных установок со значительно большим расходом воды на квадратный метр горящей площади. Сплошные дальнобойные струи следует применять также при тушении сильных очагов горения (в скоплениях хлама и т.п.) и для тушения огня на высоких сухостойных деревьях.</w:t>
      </w:r>
    </w:p>
    <w:p w:rsidR="000E4997" w:rsidRDefault="000E4997">
      <w:pPr>
        <w:pStyle w:val="ConsPlusNormal"/>
        <w:ind w:firstLine="540"/>
        <w:jc w:val="both"/>
      </w:pPr>
      <w:r>
        <w:t>Организуя тушение лесного пожара с подачей воды из имеющегося в лесу водоисточника, руководитель тушения должен:</w:t>
      </w:r>
    </w:p>
    <w:p w:rsidR="000E4997" w:rsidRDefault="000E4997">
      <w:pPr>
        <w:pStyle w:val="ConsPlusNormal"/>
        <w:ind w:firstLine="540"/>
        <w:jc w:val="both"/>
      </w:pPr>
      <w:r>
        <w:t>- подобрать площадку у водоисточника для забора воды в соответствии с техническими требованиями эксплуатации мотопомп;</w:t>
      </w:r>
    </w:p>
    <w:p w:rsidR="000E4997" w:rsidRDefault="000E4997">
      <w:pPr>
        <w:pStyle w:val="ConsPlusNormal"/>
        <w:ind w:firstLine="540"/>
        <w:jc w:val="both"/>
      </w:pPr>
      <w:r>
        <w:t xml:space="preserve">- определить направление прокладки магистральных рукавов, способы усиления подачи воды и </w:t>
      </w:r>
      <w:r>
        <w:lastRenderedPageBreak/>
        <w:t>порядок развертывания работ при тушении пожара;</w:t>
      </w:r>
    </w:p>
    <w:p w:rsidR="000E4997" w:rsidRDefault="000E4997">
      <w:pPr>
        <w:pStyle w:val="ConsPlusNormal"/>
        <w:ind w:firstLine="540"/>
        <w:jc w:val="both"/>
      </w:pPr>
      <w:r>
        <w:t>- рассчитать в каждом отдельном случае дальность подачи воды на кромку пожара в зависимости от способов подачи воды, превышения местности и технической характеристики насосов и комплектующего оборудования.</w:t>
      </w:r>
    </w:p>
    <w:p w:rsidR="000E4997" w:rsidRDefault="000E4997">
      <w:pPr>
        <w:pStyle w:val="ConsPlusNormal"/>
        <w:ind w:firstLine="540"/>
        <w:jc w:val="both"/>
      </w:pPr>
      <w:r>
        <w:t>Площадка (место) у водоисточника для установки насосного агрегата и его оборудования должна быть ровной, с плотным грунтом. Ее высота над зеркалом водоема не должна превышать технически допустимую высоту всасывания, указанную в паспорте агрегата. Расстояние между насосом и забором воды должно соответствовать общей длине имеющихся в комплекте агрегата всасывающих рукавов.</w:t>
      </w:r>
    </w:p>
    <w:p w:rsidR="000E4997" w:rsidRDefault="000E4997">
      <w:pPr>
        <w:pStyle w:val="ConsPlusNormal"/>
        <w:ind w:firstLine="540"/>
        <w:jc w:val="both"/>
      </w:pPr>
      <w:r>
        <w:t>Магистральную линию следует прокладывать к фронту пожара по кратчайшему расстоянию, по возможности минуя резкие подъемы, спуски и повороты. При прокладке магистрали на большие высоты, когда подача воды не может быть обеспечена одним насосом, применяют способ перекачки - последовательное соединение двух или более насосных агрегатов. При этом первые насосы работают на слив, перекачивая воду в установленные на магистральной линии промежуточные буферные емкости. Последний агрегат забирает воду из крайней емкости и подает ее на кромку пожара.</w:t>
      </w:r>
    </w:p>
    <w:p w:rsidR="000E4997" w:rsidRDefault="000E4997">
      <w:pPr>
        <w:pStyle w:val="ConsPlusNormal"/>
        <w:ind w:firstLine="540"/>
        <w:jc w:val="both"/>
      </w:pPr>
      <w:r>
        <w:t>В подобных случаях могут быть применены различные способы усиления подачи воды к пожару: переход на тушение одной струей, прокладка двух магистральных линий, применение способа перекачки, применение напорных рукавов большего диаметра и питание одной рабочей рукавной линии двумя магистральными.</w:t>
      </w:r>
    </w:p>
    <w:p w:rsidR="000E4997" w:rsidRDefault="000E4997">
      <w:pPr>
        <w:pStyle w:val="ConsPlusNormal"/>
        <w:ind w:firstLine="540"/>
        <w:jc w:val="both"/>
      </w:pPr>
      <w:r>
        <w:t>При отсутствии местных водоисточников (вблизи кромки пожара) вода доставляется авто- или тракторными цистернами, а при отсутствии дорог - вертолетами в емкостях (например, П-1.00) или ВСУ на внешней подвеске. В пересеченной местности (в горах) емкости рекомендуется устанавливать на возвышениях (водоразделах) вблизи кромки пожара. В этом случае полезно иметь 200...300 м пожарных рукавов, по которым можно доставить воду к месту тушения самотеком для заправки лесных огнетушителей.</w:t>
      </w:r>
    </w:p>
    <w:p w:rsidR="000E4997" w:rsidRDefault="000E4997">
      <w:pPr>
        <w:pStyle w:val="ConsPlusNormal"/>
        <w:ind w:firstLine="540"/>
        <w:jc w:val="both"/>
      </w:pPr>
      <w:r>
        <w:t>Расчет дальности подачи воды ведут в каждом отдельном случае на используемые насосы, диаметры насадок ствола и категории рукавов, ориентируясь на оптимальные параметры рабочей струи, выбрасываемой из пожарного ствола. Как показывает практика тушения лесных пожаров, рабочая длина струи должна быть 12...15 м, а расход воды - 2...4 л/с.</w:t>
      </w:r>
    </w:p>
    <w:p w:rsidR="000E4997" w:rsidRDefault="000E4997">
      <w:pPr>
        <w:pStyle w:val="ConsPlusNormal"/>
        <w:jc w:val="both"/>
      </w:pPr>
    </w:p>
    <w:p w:rsidR="000E4997" w:rsidRDefault="000E4997" w:rsidP="00333100">
      <w:pPr>
        <w:pStyle w:val="ConsPlusNormal"/>
        <w:ind w:firstLine="540"/>
        <w:jc w:val="center"/>
      </w:pPr>
      <w:r>
        <w:t>L = (H - h1 - h2) / (A · Q2), где:</w:t>
      </w:r>
    </w:p>
    <w:p w:rsidR="000E4997" w:rsidRDefault="000E4997">
      <w:pPr>
        <w:pStyle w:val="ConsPlusNormal"/>
        <w:jc w:val="both"/>
      </w:pPr>
    </w:p>
    <w:p w:rsidR="000E4997" w:rsidRDefault="000E4997">
      <w:pPr>
        <w:pStyle w:val="ConsPlusNormal"/>
        <w:ind w:firstLine="540"/>
        <w:jc w:val="both"/>
      </w:pPr>
      <w:r>
        <w:t>L - длина рукавной линии, м;</w:t>
      </w:r>
    </w:p>
    <w:p w:rsidR="000E4997" w:rsidRDefault="000E4997">
      <w:pPr>
        <w:pStyle w:val="ConsPlusNormal"/>
        <w:ind w:firstLine="540"/>
        <w:jc w:val="both"/>
      </w:pPr>
      <w:r>
        <w:t>H - наибольший напор, развиваемый насосом, м вод. ст.;</w:t>
      </w:r>
    </w:p>
    <w:p w:rsidR="000E4997" w:rsidRDefault="000E4997">
      <w:pPr>
        <w:pStyle w:val="ConsPlusNormal"/>
        <w:ind w:firstLine="540"/>
        <w:jc w:val="both"/>
      </w:pPr>
      <w:r>
        <w:t>h1 - превышение места пожара (насадки) над напорным патрубком насоса, м;</w:t>
      </w:r>
    </w:p>
    <w:p w:rsidR="000E4997" w:rsidRDefault="000E4997">
      <w:pPr>
        <w:pStyle w:val="ConsPlusNormal"/>
        <w:ind w:firstLine="540"/>
        <w:jc w:val="both"/>
      </w:pPr>
      <w:r>
        <w:t>h2 - напор воды в конце рукавной линии (на насадке) для создания рабочей струи, м вод. ст.;</w:t>
      </w:r>
    </w:p>
    <w:p w:rsidR="000E4997" w:rsidRDefault="000E4997">
      <w:pPr>
        <w:pStyle w:val="ConsPlusNormal"/>
        <w:ind w:firstLine="540"/>
        <w:jc w:val="both"/>
      </w:pPr>
      <w:r>
        <w:t>A - коэффициент удельного сопротивления рукавов;</w:t>
      </w:r>
    </w:p>
    <w:p w:rsidR="000E4997" w:rsidRDefault="000E4997">
      <w:pPr>
        <w:pStyle w:val="ConsPlusNormal"/>
        <w:ind w:firstLine="540"/>
        <w:jc w:val="both"/>
      </w:pPr>
      <w:r>
        <w:t>Q - расход воды, л/с.</w:t>
      </w:r>
    </w:p>
    <w:p w:rsidR="000E4997" w:rsidRDefault="000E4997">
      <w:pPr>
        <w:pStyle w:val="ConsPlusNormal"/>
        <w:ind w:firstLine="540"/>
        <w:jc w:val="both"/>
      </w:pPr>
      <w:r>
        <w:t>Для расчета суммы потерь напора воды в рукавных линиях может быть применена следующая формула:</w:t>
      </w:r>
    </w:p>
    <w:p w:rsidR="000E4997" w:rsidRDefault="000E4997">
      <w:pPr>
        <w:pStyle w:val="ConsPlusNormal"/>
        <w:jc w:val="both"/>
      </w:pPr>
    </w:p>
    <w:p w:rsidR="000E4997" w:rsidRPr="00333100" w:rsidRDefault="000E4997" w:rsidP="00333100">
      <w:pPr>
        <w:pStyle w:val="ConsPlusNormal"/>
        <w:ind w:firstLine="540"/>
        <w:jc w:val="center"/>
        <w:rPr>
          <w:lang w:val="en-US"/>
        </w:rPr>
      </w:pPr>
      <w:r w:rsidRPr="00333100">
        <w:rPr>
          <w:lang w:val="en-US"/>
        </w:rPr>
        <w:t>H</w:t>
      </w:r>
      <w:r>
        <w:t>маг</w:t>
      </w:r>
      <w:r w:rsidRPr="00333100">
        <w:rPr>
          <w:lang w:val="en-US"/>
        </w:rPr>
        <w:t xml:space="preserve"> = L · A · Q2 + h, </w:t>
      </w:r>
      <w:r>
        <w:t>где</w:t>
      </w:r>
      <w:r w:rsidRPr="00333100">
        <w:rPr>
          <w:lang w:val="en-US"/>
        </w:rPr>
        <w:t>:</w:t>
      </w:r>
    </w:p>
    <w:p w:rsidR="000E4997" w:rsidRPr="00333100" w:rsidRDefault="000E4997">
      <w:pPr>
        <w:pStyle w:val="ConsPlusNormal"/>
        <w:jc w:val="both"/>
        <w:rPr>
          <w:lang w:val="en-US"/>
        </w:rPr>
      </w:pPr>
    </w:p>
    <w:p w:rsidR="000E4997" w:rsidRDefault="000E4997">
      <w:pPr>
        <w:pStyle w:val="ConsPlusNormal"/>
        <w:ind w:firstLine="540"/>
        <w:jc w:val="both"/>
      </w:pPr>
      <w:r>
        <w:t>L - длина магистральной линии, м;</w:t>
      </w:r>
    </w:p>
    <w:p w:rsidR="000E4997" w:rsidRDefault="000E4997">
      <w:pPr>
        <w:pStyle w:val="ConsPlusNormal"/>
        <w:ind w:firstLine="540"/>
        <w:jc w:val="both"/>
      </w:pPr>
      <w:r>
        <w:t>A - коэффициент удельного сопротивления рукавов;</w:t>
      </w:r>
    </w:p>
    <w:p w:rsidR="000E4997" w:rsidRDefault="000E4997">
      <w:pPr>
        <w:pStyle w:val="ConsPlusNormal"/>
        <w:ind w:firstLine="540"/>
        <w:jc w:val="both"/>
      </w:pPr>
      <w:r>
        <w:t>Q - расход воды, л/с;</w:t>
      </w:r>
    </w:p>
    <w:p w:rsidR="000E4997" w:rsidRDefault="000E4997">
      <w:pPr>
        <w:pStyle w:val="ConsPlusNormal"/>
        <w:ind w:firstLine="540"/>
        <w:jc w:val="both"/>
      </w:pPr>
      <w:r>
        <w:t>h - превышение места пожара (насадки) над напорным патрубком насоса, м.</w:t>
      </w:r>
    </w:p>
    <w:p w:rsidR="000E4997" w:rsidRDefault="000E4997">
      <w:pPr>
        <w:pStyle w:val="ConsPlusNormal"/>
        <w:ind w:firstLine="540"/>
        <w:jc w:val="both"/>
      </w:pPr>
      <w:r>
        <w:t>Тушение горящей кромки химическими огнетушащими веществами с помощью ранцевых опрыскивателей и пожарных автоцистерн.</w:t>
      </w:r>
    </w:p>
    <w:p w:rsidR="000E4997" w:rsidRDefault="000E4997">
      <w:pPr>
        <w:pStyle w:val="ConsPlusNormal"/>
        <w:ind w:firstLine="540"/>
        <w:jc w:val="both"/>
      </w:pPr>
      <w:r>
        <w:t>Химические составы подразделяются на смачивающие, огнезадерживающие (ретарданты) и огнегасящие.</w:t>
      </w:r>
    </w:p>
    <w:p w:rsidR="000E4997" w:rsidRDefault="000E4997">
      <w:pPr>
        <w:pStyle w:val="ConsPlusNormal"/>
        <w:ind w:firstLine="540"/>
        <w:jc w:val="both"/>
      </w:pPr>
      <w:r>
        <w:t>Из смачивающих химикатов наиболее известен сульфанол. Это легкий желтый порошок, быстрорастворимый в воде. Его добавка в количестве 30 г на ведро воды (0,3% по весу к воде или другим растворам) повышает смачивающие свойства.</w:t>
      </w:r>
    </w:p>
    <w:p w:rsidR="000E4997" w:rsidRDefault="000E4997">
      <w:pPr>
        <w:pStyle w:val="ConsPlusNormal"/>
        <w:ind w:firstLine="540"/>
        <w:jc w:val="both"/>
      </w:pPr>
      <w:r>
        <w:t>Для борьбы с ландшафтными пожарами в наземных условиях и с использованием авиации наилучшими свойствами обладают пенообразователи (смачиватели) и огнетушащие составы, включающие ретарданты, придающие огнестойкость лесным материалам на длительное время. Горючие материалы, обработанные такими растворами, теряют способность гореть на длительное время. Из подобных составов можно отметить, например, пенообразователи-смачиватели "ФАЙРЭКС" (ОАО "Ивхимпром", г. Иваново) и "Firelce" ("GeltexSolutions, Inc", США), антипирен FRCROS 134P ("BUDENHEIMIBERICAS.L.S.C.", Испания).</w:t>
      </w:r>
    </w:p>
    <w:p w:rsidR="000E4997" w:rsidRDefault="000E4997">
      <w:pPr>
        <w:pStyle w:val="ConsPlusNormal"/>
        <w:ind w:firstLine="540"/>
        <w:jc w:val="both"/>
      </w:pPr>
      <w:r>
        <w:t xml:space="preserve">Кроме вышеперечисленных составов следует отметить также пенообразующее огнетушащее </w:t>
      </w:r>
      <w:r>
        <w:lastRenderedPageBreak/>
        <w:t>средство "ТИМЭКС ЭКО ЛЕСНОЙ" (ООО "МСС", г. Москва), смачиватель "АКВАФОМ СМ" (ООО "Пожнефтехим", г. Санкт-Петербург).</w:t>
      </w:r>
    </w:p>
    <w:p w:rsidR="000E4997" w:rsidRDefault="000E4997">
      <w:pPr>
        <w:pStyle w:val="ConsPlusNormal"/>
        <w:ind w:firstLine="540"/>
        <w:jc w:val="both"/>
      </w:pPr>
      <w:r>
        <w:t>Кроме того, в качестве смачивателей можно использовать другие углеводородные пенообразователи в меньшей относительно заявленной для пенообразования концентрации, но их эффективность значительно уступает специализированным смачивателям.</w:t>
      </w:r>
    </w:p>
    <w:p w:rsidR="000E4997" w:rsidRDefault="000E4997">
      <w:pPr>
        <w:pStyle w:val="ConsPlusNormal"/>
        <w:ind w:firstLine="540"/>
        <w:jc w:val="both"/>
      </w:pPr>
      <w:r>
        <w:t>В качестве поверхностно активных веществ (ПАВ) можно рекомендовать также моющие средства типа "Прогресс", "Дон", "Астра", а также смачиватели группы ОП-7, ОП-10 и др.</w:t>
      </w:r>
    </w:p>
    <w:p w:rsidR="000E4997" w:rsidRDefault="000E4997">
      <w:pPr>
        <w:pStyle w:val="ConsPlusNormal"/>
        <w:ind w:firstLine="540"/>
        <w:jc w:val="both"/>
      </w:pPr>
      <w:r>
        <w:t>Огнетушащие химикаты применяют для тушения горения на кромке низового пожара, создания опорных полос для отжига, а также для дотушивания оставшихся очагов горения после локализации пожара. Дозировка раствора на опорных полосах в зависимости от мощности напочвенного покрова должна быть от 0,5 до 1,5 л на 1 м.</w:t>
      </w:r>
    </w:p>
    <w:p w:rsidR="000E4997" w:rsidRDefault="000E4997">
      <w:pPr>
        <w:pStyle w:val="ConsPlusNormal"/>
        <w:ind w:firstLine="540"/>
        <w:jc w:val="both"/>
      </w:pPr>
      <w:r>
        <w:t>При необходимой продолжительности огнезадерживающего действия опорной полосы не более 1 ч достаточно применить раствор ПАВ (т.е. воду со смачивателем), а для обеспечения более длительного действия (до 24 ч) следует использовать 20%-й раствор хлористого кальция или хлористого магния с 0,5%-й добавкой смачивателя ОП-7.</w:t>
      </w:r>
    </w:p>
    <w:p w:rsidR="000E4997" w:rsidRDefault="000E4997">
      <w:pPr>
        <w:pStyle w:val="ConsPlusNormal"/>
        <w:ind w:firstLine="540"/>
        <w:jc w:val="both"/>
      </w:pPr>
      <w:r>
        <w:t>При использовании автоцистерн для тушения водой со смачивателем (в случаях почвенных пожаров) приготовляется 10%-й раствор сульфанола или другого порошкового смачивателя либо 30%-й раствор жидкого смачивателя (ОП-7, ОП-10 и др.), которые заливают в бачок для пенообразователя. По шкале дозировочного устройства устанавливается требуемый расход смачивателя для создания необходимой его концентрации в напорных рукавах.</w:t>
      </w:r>
    </w:p>
    <w:p w:rsidR="000E4997" w:rsidRDefault="000E4997">
      <w:pPr>
        <w:pStyle w:val="ConsPlusNormal"/>
        <w:ind w:firstLine="540"/>
        <w:jc w:val="both"/>
      </w:pPr>
      <w:r>
        <w:t>Известен также твердый смачиватель Ливень-ТС "Флора" (Россия), который предназначен для тушения торфяных, травяных и лесных пожаров, когда подача воды представляет значительную проблему, а также в случае тушения пожаров сенных сараев, скирд, отвалов и т.д., когда смачиватель упрощает протекание струи средства огнетушения внутрь горючего материала. Повышенная смачивающая способность раствора смачивателя позволяет сэкономить расход воды на 50% и, как следствие, уменьшить время тушения пожара.</w:t>
      </w:r>
    </w:p>
    <w:p w:rsidR="000E4997" w:rsidRDefault="000E4997">
      <w:pPr>
        <w:pStyle w:val="ConsPlusNormal"/>
        <w:ind w:firstLine="540"/>
        <w:jc w:val="both"/>
      </w:pPr>
      <w:r>
        <w:t>Тушение пожаров с помощью авиации путем обработки водой или огнетушащим составом полос леса на пути распространения пожара при помощи водосливных устройств вертолетов или самолетов-танкеров с высадкой воздушного десанта.</w:t>
      </w:r>
    </w:p>
    <w:p w:rsidR="000E4997" w:rsidRDefault="000E4997">
      <w:pPr>
        <w:pStyle w:val="ConsPlusNormal"/>
        <w:ind w:firstLine="540"/>
        <w:jc w:val="both"/>
      </w:pPr>
      <w:r>
        <w:t>Основными приемами использования водосливного устройства (ВСУ) являются: обработка кромки пожара с вертолета водой и растворами химикатов; прокладка заградительных полос; использование их как резервуара для заправки лесных огнетушителей. Наибольший эффект при обработке кромки огня водой с вертолета получается при тушении пожаров, распространяющихся в редкостойных и низкорослых насаждениях, в кустарниковых зарослях, на не покрытых лесом площадях и в притундровых лесах. При этом метод слива воды с вертолета целесообразно применять только для дотушивания пожаров и при наличии наземной команды, а также в труднодоступных местах при тушении очагов загорания до прихода рабочих.</w:t>
      </w:r>
    </w:p>
    <w:p w:rsidR="000E4997" w:rsidRDefault="000E4997">
      <w:pPr>
        <w:pStyle w:val="ConsPlusNormal"/>
        <w:ind w:firstLine="540"/>
        <w:jc w:val="both"/>
      </w:pPr>
      <w:r>
        <w:t>Тушение пожаров с помощью взрывчатых веществ путем устройства заградительных полос или использования ударной волны для срыва пламени и заброса грунтом на фронт пожара.</w:t>
      </w:r>
    </w:p>
    <w:p w:rsidR="000E4997" w:rsidRDefault="000E4997">
      <w:pPr>
        <w:pStyle w:val="ConsPlusNormal"/>
        <w:ind w:firstLine="540"/>
        <w:jc w:val="both"/>
      </w:pPr>
      <w:r>
        <w:t>В этой связи уместно вспомнить, что при тушении массовых пожаров в 1972 году в ряде регионов (в основном в месте примыкания леса к торфяникам, при отсутствии вблизи населенных пунктов) для создания минерализованных полос и локализации пожаров использовались взрывы в лесном массиве (особенно в лесных массивах на минеральном грунте (суходоле)) с дальнейшей расчисткой полос бульдозерами, пилами; в Шатурском районе в ряде случаев применялись двойные взрывы при глубине залежа торфа 3 - 4 м - первым взрывом производился выброс торфа, вторым - минерального грунта, которым создавалась противопожарная зона шириной 35 - 50 м (иногда после второго взрыва появлялась вода).</w:t>
      </w:r>
    </w:p>
    <w:p w:rsidR="000E4997" w:rsidRDefault="000E4997">
      <w:pPr>
        <w:pStyle w:val="ConsPlusNormal"/>
        <w:ind w:firstLine="540"/>
        <w:jc w:val="both"/>
        <w:outlineLvl w:val="2"/>
      </w:pPr>
      <w:r>
        <w:t>4.1.3. Особенности тушения лесных пожаров</w:t>
      </w:r>
    </w:p>
    <w:p w:rsidR="000E4997" w:rsidRDefault="000E4997">
      <w:pPr>
        <w:pStyle w:val="ConsPlusNormal"/>
        <w:ind w:firstLine="540"/>
        <w:jc w:val="both"/>
      </w:pPr>
      <w:r>
        <w:t>Тушение низовых пожаров</w:t>
      </w:r>
    </w:p>
    <w:p w:rsidR="000E4997" w:rsidRDefault="000E4997">
      <w:pPr>
        <w:pStyle w:val="ConsPlusNormal"/>
        <w:ind w:firstLine="540"/>
        <w:jc w:val="both"/>
      </w:pPr>
      <w:r>
        <w:t>При тушении слабых и средних беглых низовых пожаров (скорость 1 - 3 м/мин.) используются следующие тактические приемы:</w:t>
      </w:r>
    </w:p>
    <w:p w:rsidR="000E4997" w:rsidRDefault="000E4997">
      <w:pPr>
        <w:pStyle w:val="ConsPlusNormal"/>
        <w:ind w:firstLine="540"/>
        <w:jc w:val="both"/>
      </w:pPr>
      <w:r>
        <w:t>- тушение одновременно по всему периметру, охват с фронта; при достаточном количестве сил и средств полное окружение пожара одновременно с его остановкой, а при недостатке - после остановки пожара, с использованием естественных препятствий для огня;</w:t>
      </w:r>
    </w:p>
    <w:p w:rsidR="000E4997" w:rsidRDefault="000E4997">
      <w:pPr>
        <w:pStyle w:val="ConsPlusNormal"/>
        <w:ind w:firstLine="540"/>
        <w:jc w:val="both"/>
      </w:pPr>
      <w:r>
        <w:t>- ликвидация всех очагов горения по всей площади пожара, передвигаясь от его периферии к центру;</w:t>
      </w:r>
    </w:p>
    <w:p w:rsidR="000E4997" w:rsidRDefault="000E4997">
      <w:pPr>
        <w:pStyle w:val="ConsPlusNormal"/>
        <w:ind w:firstLine="540"/>
        <w:jc w:val="both"/>
      </w:pPr>
      <w:r>
        <w:t>- технические способы: захлестывание огня на кромке пожара; засыпка грунтом; тушение из огнетушителей распыленной водой и химикатами; прокладка минерализованных полос вдоль кромки пожара; тушение очагов горения водой из автонасосов или мотопомп.</w:t>
      </w:r>
    </w:p>
    <w:p w:rsidR="000E4997" w:rsidRDefault="000E4997">
      <w:pPr>
        <w:pStyle w:val="ConsPlusNormal"/>
        <w:ind w:firstLine="540"/>
        <w:jc w:val="both"/>
      </w:pPr>
      <w:r>
        <w:t>При тушении средних устойчивых низовых пожаров используются следующие тактические приемы:</w:t>
      </w:r>
    </w:p>
    <w:p w:rsidR="000E4997" w:rsidRDefault="000E4997">
      <w:pPr>
        <w:pStyle w:val="ConsPlusNormal"/>
        <w:ind w:firstLine="540"/>
        <w:jc w:val="both"/>
      </w:pPr>
      <w:r>
        <w:t>- тушение одновременно по всему периметру, охват с фронта и охват с тыла;</w:t>
      </w:r>
    </w:p>
    <w:p w:rsidR="000E4997" w:rsidRDefault="000E4997">
      <w:pPr>
        <w:pStyle w:val="ConsPlusNormal"/>
        <w:ind w:firstLine="540"/>
        <w:jc w:val="both"/>
      </w:pPr>
      <w:r>
        <w:lastRenderedPageBreak/>
        <w:t>- при достаточном количестве сил и средств полное окружение пожара одновременно с его остановкой, а при недостатке - после остановки пожара, с использованием естественных препятствий для огня;</w:t>
      </w:r>
    </w:p>
    <w:p w:rsidR="000E4997" w:rsidRDefault="000E4997">
      <w:pPr>
        <w:pStyle w:val="ConsPlusNormal"/>
        <w:ind w:firstLine="540"/>
        <w:jc w:val="both"/>
      </w:pPr>
      <w:r>
        <w:t>- обязательное окружение пожара со всех сторон;</w:t>
      </w:r>
    </w:p>
    <w:p w:rsidR="000E4997" w:rsidRDefault="000E4997">
      <w:pPr>
        <w:pStyle w:val="ConsPlusNormal"/>
        <w:ind w:firstLine="540"/>
        <w:jc w:val="both"/>
      </w:pPr>
      <w:r>
        <w:t>- технические способы: на фронте - мотопомпа, на флангах огнетушители с водой и химикатами, в тылу - захлестывание или засыпка грунтом; прокладка минерализованных полос вдоль кромки пожара; тушение очагов горения водой из автонасосов или мотопомп, засыпка грунтом.</w:t>
      </w:r>
    </w:p>
    <w:p w:rsidR="000E4997" w:rsidRDefault="000E4997">
      <w:pPr>
        <w:pStyle w:val="ConsPlusNormal"/>
        <w:ind w:firstLine="540"/>
        <w:jc w:val="both"/>
      </w:pPr>
      <w:r>
        <w:t>При тушении сильных низовых пожаров (скорость более 3 м/мин.) используются следующие тактические приемы:</w:t>
      </w:r>
    </w:p>
    <w:p w:rsidR="000E4997" w:rsidRDefault="000E4997">
      <w:pPr>
        <w:pStyle w:val="ConsPlusNormal"/>
        <w:ind w:firstLine="540"/>
        <w:jc w:val="both"/>
      </w:pPr>
      <w:r>
        <w:t>- тушение охватом с фронта пожара; при достаточном количестве сил и средств полное окружение пожара одновременно с его остановкой, а при недостатке - после остановки пожара, с использованием естественных препятствий для огня;</w:t>
      </w:r>
    </w:p>
    <w:p w:rsidR="000E4997" w:rsidRDefault="000E4997">
      <w:pPr>
        <w:pStyle w:val="ConsPlusNormal"/>
        <w:ind w:firstLine="540"/>
        <w:jc w:val="both"/>
      </w:pPr>
      <w:r>
        <w:t>- обязательное окружение пожара со всех сторон;</w:t>
      </w:r>
    </w:p>
    <w:p w:rsidR="000E4997" w:rsidRDefault="000E4997">
      <w:pPr>
        <w:pStyle w:val="ConsPlusNormal"/>
        <w:ind w:firstLine="540"/>
        <w:jc w:val="both"/>
      </w:pPr>
      <w:r>
        <w:t>- технические способы: отжиг на фронте от опорной полосы, проложенной плугом, бульдозером или химикатами. На флангах и в тылу - обработка химикатами или грунтом;</w:t>
      </w:r>
    </w:p>
    <w:p w:rsidR="000E4997" w:rsidRDefault="000E4997">
      <w:pPr>
        <w:pStyle w:val="ConsPlusNormal"/>
        <w:ind w:firstLine="540"/>
        <w:jc w:val="both"/>
      </w:pPr>
      <w:r>
        <w:t>- прокладка минерализованных полос вдоль кромки пожара; тушение очагов горения водой из автонасосов или мотопомп, засыпка грунтом.</w:t>
      </w:r>
    </w:p>
    <w:p w:rsidR="000E4997" w:rsidRDefault="000E4997">
      <w:pPr>
        <w:pStyle w:val="ConsPlusNormal"/>
        <w:ind w:firstLine="540"/>
        <w:jc w:val="both"/>
      </w:pPr>
      <w:r>
        <w:t>Тушение верховых пожаров</w:t>
      </w:r>
    </w:p>
    <w:p w:rsidR="000E4997" w:rsidRDefault="000E4997">
      <w:pPr>
        <w:pStyle w:val="ConsPlusNormal"/>
        <w:ind w:firstLine="540"/>
        <w:jc w:val="both"/>
      </w:pPr>
      <w:r>
        <w:t>При тушении беглых верховых пожаров используются следующие тактические приемы:</w:t>
      </w:r>
    </w:p>
    <w:p w:rsidR="000E4997" w:rsidRDefault="000E4997">
      <w:pPr>
        <w:pStyle w:val="ConsPlusNormal"/>
        <w:ind w:firstLine="540"/>
        <w:jc w:val="both"/>
      </w:pPr>
      <w:r>
        <w:t>- тушение охватом с фронта пожара;</w:t>
      </w:r>
    </w:p>
    <w:p w:rsidR="000E4997" w:rsidRDefault="000E4997">
      <w:pPr>
        <w:pStyle w:val="ConsPlusNormal"/>
        <w:ind w:firstLine="540"/>
        <w:jc w:val="both"/>
      </w:pPr>
      <w:r>
        <w:t>- отжиг с охватом пожара с фронта;</w:t>
      </w:r>
    </w:p>
    <w:p w:rsidR="000E4997" w:rsidRDefault="000E4997">
      <w:pPr>
        <w:pStyle w:val="ConsPlusNormal"/>
        <w:ind w:firstLine="540"/>
        <w:jc w:val="both"/>
      </w:pPr>
      <w:r>
        <w:t>- ликвидация очагов горения на пожарище шириной 10 м, прилегающей к границе пожара;</w:t>
      </w:r>
    </w:p>
    <w:p w:rsidR="000E4997" w:rsidRDefault="000E4997">
      <w:pPr>
        <w:pStyle w:val="ConsPlusNormal"/>
        <w:ind w:firstLine="540"/>
        <w:jc w:val="both"/>
      </w:pPr>
      <w:r>
        <w:t>- технические способы: отжиг от минерализованной полосы (ширина полосы перед фронтом 200 м); опашка пожарища; тушение очагов горения водой из автонасосов или мотопомп, засыпка грунтом.</w:t>
      </w:r>
    </w:p>
    <w:p w:rsidR="000E4997" w:rsidRDefault="000E4997">
      <w:pPr>
        <w:pStyle w:val="ConsPlusNormal"/>
        <w:ind w:firstLine="540"/>
        <w:jc w:val="both"/>
      </w:pPr>
      <w:r>
        <w:t>При тушении устойчивых верховых пожаров в насаждениях высотой до 8 м используются следующие тактические приемы:</w:t>
      </w:r>
    </w:p>
    <w:p w:rsidR="000E4997" w:rsidRDefault="000E4997">
      <w:pPr>
        <w:pStyle w:val="ConsPlusNormal"/>
        <w:ind w:firstLine="540"/>
        <w:jc w:val="both"/>
      </w:pPr>
      <w:r>
        <w:t>- тушение охватом с фронта пожара;</w:t>
      </w:r>
    </w:p>
    <w:p w:rsidR="000E4997" w:rsidRDefault="000E4997">
      <w:pPr>
        <w:pStyle w:val="ConsPlusNormal"/>
        <w:ind w:firstLine="540"/>
        <w:jc w:val="both"/>
      </w:pPr>
      <w:r>
        <w:t>- ликвидация всех очагов горения по всей площади пожара;</w:t>
      </w:r>
    </w:p>
    <w:p w:rsidR="000E4997" w:rsidRDefault="000E4997">
      <w:pPr>
        <w:pStyle w:val="ConsPlusNormal"/>
        <w:ind w:firstLine="540"/>
        <w:jc w:val="both"/>
      </w:pPr>
      <w:r>
        <w:t>- технические способы: тушение струями воды из автоцистерн; прокладка минерализованных полос; тушение горящих деревьев, валежа и др., засыпка грунтом.</w:t>
      </w:r>
    </w:p>
    <w:p w:rsidR="000E4997" w:rsidRDefault="000E4997">
      <w:pPr>
        <w:pStyle w:val="ConsPlusNormal"/>
        <w:ind w:firstLine="540"/>
        <w:jc w:val="both"/>
      </w:pPr>
      <w:r>
        <w:t>Тушение крупных лесных пожаров</w:t>
      </w:r>
    </w:p>
    <w:p w:rsidR="000E4997" w:rsidRDefault="000E4997">
      <w:pPr>
        <w:pStyle w:val="ConsPlusNormal"/>
        <w:ind w:firstLine="540"/>
        <w:jc w:val="both"/>
      </w:pPr>
      <w:r>
        <w:t>Работы по ликвидации крупного пожара целесообразно разделить на два этапа:</w:t>
      </w:r>
    </w:p>
    <w:p w:rsidR="000E4997" w:rsidRDefault="000E4997">
      <w:pPr>
        <w:pStyle w:val="ConsPlusNormal"/>
        <w:ind w:firstLine="540"/>
        <w:jc w:val="both"/>
      </w:pPr>
      <w:r>
        <w:t>1) остановка распространения пожара;</w:t>
      </w:r>
    </w:p>
    <w:p w:rsidR="000E4997" w:rsidRDefault="000E4997">
      <w:pPr>
        <w:pStyle w:val="ConsPlusNormal"/>
        <w:ind w:firstLine="540"/>
        <w:jc w:val="both"/>
      </w:pPr>
      <w:r>
        <w:t>2) его локализация, т.е. устранение возможностей нового распространения пожара после его остановки.</w:t>
      </w:r>
    </w:p>
    <w:p w:rsidR="000E4997" w:rsidRDefault="000E4997">
      <w:pPr>
        <w:pStyle w:val="ConsPlusNormal"/>
        <w:ind w:firstLine="540"/>
        <w:jc w:val="both"/>
      </w:pPr>
      <w:r>
        <w:t>В процессе каждого этапа выполняются различные работы, которые можно свести к четырем операциям: а) непосредственная остановка пожара (тушение кромки, отжиг), б) собственно локализация (окаймление пожарища минерализованными полосами), в) окарауливание и г) дотушивание.</w:t>
      </w:r>
    </w:p>
    <w:p w:rsidR="000E4997" w:rsidRDefault="000E4997">
      <w:pPr>
        <w:pStyle w:val="ConsPlusNormal"/>
        <w:ind w:firstLine="540"/>
        <w:jc w:val="both"/>
      </w:pPr>
      <w:r>
        <w:t>При разработке плана атаки возможны четыре варианта остановки пожара.</w:t>
      </w:r>
    </w:p>
    <w:p w:rsidR="000E4997" w:rsidRDefault="000E4997">
      <w:pPr>
        <w:pStyle w:val="ConsPlusNormal"/>
        <w:ind w:firstLine="540"/>
        <w:jc w:val="both"/>
      </w:pPr>
      <w:r>
        <w:t>1. Горение с вечера до утра на всей кромке бывает слабым или средней силы, причем кромка проходит по местам, удобным для тушения. Такие пожары останавливают методом непосредственного тушения кромки; операцию начинают с вечера, бригады вначале тушат тыльную кромку, затем продвигаются по обоим флангам к "голове" пожара, утром они должны замкнуть кольцо тушения. Если кромка пожара имеет значительную протяженность, то тушение начинают не только с тыла, но одновременно и с середины флангов, двигаясь в сторону фронта.</w:t>
      </w:r>
    </w:p>
    <w:p w:rsidR="000E4997" w:rsidRDefault="000E4997">
      <w:pPr>
        <w:pStyle w:val="ConsPlusNormal"/>
        <w:ind w:firstLine="540"/>
        <w:jc w:val="both"/>
      </w:pPr>
      <w:r>
        <w:t>2. Горение на кромке в ночные и утренние часы также несильное, но кромка на отдельных участках проходит по неудобным для тушения местам (по молоднякам, захламленным площадям). Днем производят вокруг таких неудобных участков отжиг, трассу отжига прокладывают по удобным для тушения местам, причем сразу же тушат внешнюю кромку отжига, концы трассы отжига выводят на кромку пожара. С наступлением вечера приступают к остановке пожара, как в первом варианте.</w:t>
      </w:r>
    </w:p>
    <w:p w:rsidR="000E4997" w:rsidRDefault="000E4997">
      <w:pPr>
        <w:pStyle w:val="ConsPlusNormal"/>
        <w:ind w:firstLine="540"/>
        <w:jc w:val="both"/>
      </w:pPr>
      <w:r>
        <w:t>3. Несильное горение в ночные и утренние часы наблюдается только на тыловой и фланговых кромках, а на фронтальной кромке оно остается сильным или ослабляется на короткое время, недостаточное для непосредственного тушения всей фронтальной кромки, или фронтальная кромка проходит по неудобным для тушения местам.</w:t>
      </w:r>
    </w:p>
    <w:p w:rsidR="000E4997" w:rsidRDefault="000E4997">
      <w:pPr>
        <w:pStyle w:val="ConsPlusNormal"/>
        <w:ind w:firstLine="540"/>
        <w:jc w:val="both"/>
      </w:pPr>
      <w:r>
        <w:t>В таких случаях на тыловой и фронтальных кромках пожар тушат с вечера до утра, а фронт останавливают отжигом; отжиг начинают днем перед фронтом пожара, охватывая его с двух сторон и выводя концы трассы отжига на фланговые кромки. Перед фронтом отступают с таким расчетом, чтобы пожар подошел к выжженной полосе только к вечеру, когда ветер стихнет.</w:t>
      </w:r>
    </w:p>
    <w:p w:rsidR="000E4997" w:rsidRDefault="000E4997">
      <w:pPr>
        <w:pStyle w:val="ConsPlusNormal"/>
        <w:ind w:firstLine="540"/>
        <w:jc w:val="both"/>
      </w:pPr>
      <w:r>
        <w:t xml:space="preserve">4. Горение почти по всей кромке сильное или кромка проходит по неудобным для непосредственного тушения местам. В данном случае пожар останавливают отжигом, его начинают днем против "головы" </w:t>
      </w:r>
      <w:r>
        <w:lastRenderedPageBreak/>
        <w:t>пожара и охватывают в замкнутое кольцо с двух сторон, чтоб он смог встретиться с отжигом к вечеру, а фланги и тыл тушат отжигом с минимального расстояния.</w:t>
      </w:r>
    </w:p>
    <w:p w:rsidR="000E4997" w:rsidRDefault="000E4997">
      <w:pPr>
        <w:pStyle w:val="ConsPlusNormal"/>
        <w:ind w:firstLine="540"/>
        <w:jc w:val="both"/>
      </w:pPr>
      <w:r>
        <w:t>Таким образом, при тушении крупных массовых лесных пожаров рекомендуется:</w:t>
      </w:r>
    </w:p>
    <w:p w:rsidR="000E4997" w:rsidRDefault="000E4997">
      <w:pPr>
        <w:pStyle w:val="ConsPlusNormal"/>
        <w:ind w:firstLine="540"/>
        <w:jc w:val="both"/>
      </w:pPr>
      <w:r>
        <w:t>1) разделить тушение пожаров на два этапа - остановку и локализацию, каждый их этапов должен выполняться специализированной группой;</w:t>
      </w:r>
    </w:p>
    <w:p w:rsidR="000E4997" w:rsidRDefault="000E4997">
      <w:pPr>
        <w:pStyle w:val="ConsPlusNormal"/>
        <w:ind w:firstLine="540"/>
        <w:jc w:val="both"/>
      </w:pPr>
      <w:r>
        <w:t>2) при разработке плана атаки пожара максимально использовать уже имеющиеся рубежи и естественные преграды, а также учитывать различную горимость окружающих пожар участков, что возможно только при наличии подробной лесопожарной карты;</w:t>
      </w:r>
    </w:p>
    <w:p w:rsidR="000E4997" w:rsidRDefault="000E4997">
      <w:pPr>
        <w:pStyle w:val="ConsPlusNormal"/>
        <w:ind w:firstLine="540"/>
        <w:jc w:val="both"/>
      </w:pPr>
      <w:r>
        <w:t>3) широко применять отжиг для остановки фронта сильного пожара и при непосредственном тушении кромки (прием частичного отжига) все преграды и все минерализованные полосы, используемые для остановки пожара или для локализации, должны всегда и в обязательном порядке подкрепляться пуском от них отжига;</w:t>
      </w:r>
    </w:p>
    <w:p w:rsidR="000E4997" w:rsidRDefault="000E4997">
      <w:pPr>
        <w:pStyle w:val="ConsPlusNormal"/>
        <w:ind w:firstLine="540"/>
        <w:jc w:val="both"/>
      </w:pPr>
      <w:r>
        <w:t>4) очень тщательно, добросовестно и непрерывно проводить окарауливание потушенной кромки пожара или кромки отжига, начиная с остановки пожара и кончая полной ликвидацией пожара; с наступлением засушливой погоды практиковать периодический осмотр пожарищ, где окарауливание уже прекращено;</w:t>
      </w:r>
    </w:p>
    <w:p w:rsidR="000E4997" w:rsidRDefault="000E4997">
      <w:pPr>
        <w:pStyle w:val="ConsPlusNormal"/>
        <w:ind w:firstLine="540"/>
        <w:jc w:val="both"/>
      </w:pPr>
      <w:r>
        <w:t>5) при засушливой погоде, быстро и тщательно производить дотушивание на всей площади мелких и средних пожаров и по периферийной 300-метровой полосе на крупных пожарищах, так как в случае сильного ветра недотушенные очаги могут послужить причиной катастрофической вспышки лесных пожаров.</w:t>
      </w:r>
    </w:p>
    <w:p w:rsidR="000E4997" w:rsidRDefault="000E4997">
      <w:pPr>
        <w:pStyle w:val="ConsPlusNormal"/>
        <w:ind w:firstLine="540"/>
        <w:jc w:val="both"/>
      </w:pPr>
      <w:r>
        <w:t>Наиболее эффективным при борьбе с крупными лесными пожарами является способ создания противопожарных барьеров.</w:t>
      </w:r>
    </w:p>
    <w:p w:rsidR="000E4997" w:rsidRDefault="000E4997">
      <w:pPr>
        <w:pStyle w:val="ConsPlusNormal"/>
        <w:ind w:firstLine="540"/>
        <w:jc w:val="both"/>
      </w:pPr>
      <w:r>
        <w:t>При создании противопожарных барьеров третьего типа предусматривается применение специальных составов - замедлителей горения.</w:t>
      </w:r>
    </w:p>
    <w:p w:rsidR="000E4997" w:rsidRDefault="000E4997">
      <w:pPr>
        <w:pStyle w:val="ConsPlusNormal"/>
        <w:jc w:val="both"/>
      </w:pPr>
    </w:p>
    <w:p w:rsidR="000E4997" w:rsidRPr="00333100" w:rsidRDefault="000E4997">
      <w:pPr>
        <w:pStyle w:val="ConsPlusNormal"/>
        <w:jc w:val="center"/>
        <w:outlineLvl w:val="1"/>
        <w:rPr>
          <w:b/>
        </w:rPr>
      </w:pPr>
      <w:r w:rsidRPr="00333100">
        <w:rPr>
          <w:b/>
        </w:rPr>
        <w:t>4.2. Тушение торфяных пожаров</w:t>
      </w:r>
    </w:p>
    <w:p w:rsidR="000E4997" w:rsidRDefault="000E4997">
      <w:pPr>
        <w:pStyle w:val="ConsPlusNormal"/>
        <w:jc w:val="both"/>
      </w:pPr>
    </w:p>
    <w:p w:rsidR="000E4997" w:rsidRDefault="000E4997">
      <w:pPr>
        <w:pStyle w:val="ConsPlusNormal"/>
        <w:ind w:firstLine="540"/>
        <w:jc w:val="both"/>
        <w:outlineLvl w:val="2"/>
      </w:pPr>
      <w:r>
        <w:t>4.2.1. Технология тушения торфяных пожаров</w:t>
      </w:r>
    </w:p>
    <w:p w:rsidR="000E4997" w:rsidRDefault="000E4997">
      <w:pPr>
        <w:pStyle w:val="ConsPlusNormal"/>
        <w:ind w:firstLine="540"/>
        <w:jc w:val="both"/>
      </w:pPr>
      <w:r>
        <w:t>Тушить торфяные (подземные) пожары чрезвычайно сложно и трудно, особенно большие пожары, когда горит слой торфа значительной толщины. Торф горит под почвенным горизонтом даже во время умеренного дождя и снегопада.</w:t>
      </w:r>
    </w:p>
    <w:p w:rsidR="000E4997" w:rsidRDefault="000E4997">
      <w:pPr>
        <w:pStyle w:val="ConsPlusNormal"/>
        <w:ind w:firstLine="540"/>
        <w:jc w:val="both"/>
      </w:pPr>
      <w:r>
        <w:t>Торфяные пожары сами по себе распространяются очень медленно и возникают обычно из низовых пожаров, при которых огонь заглубляется по всему пожарищу отдельными очагами. Поэтому первоочередная задача - тушение низового пожара. Затем приступают к ликвидации очагов подземного пожара.</w:t>
      </w:r>
    </w:p>
    <w:p w:rsidR="000E4997" w:rsidRDefault="000E4997">
      <w:pPr>
        <w:pStyle w:val="ConsPlusNormal"/>
        <w:ind w:firstLine="540"/>
        <w:jc w:val="both"/>
      </w:pPr>
      <w:r>
        <w:t>Очаг только что возникшего почвенно-торфяного пожара может быть быстро потушен проливкой водой участка горящего торфа, отделением его от краев образующейся воронки и складыванием на выгоревшей площади. Так как в верхних слоях торфа много корней деревьев и кустарников, эту работу следует выполнять топорами или очень острыми лопатками. Если имеется возможность, то края воронки следует обрабатывать водой со смачивателем или химикатами из ранцевых опрыскивателей.</w:t>
      </w:r>
    </w:p>
    <w:p w:rsidR="000E4997" w:rsidRDefault="000E4997">
      <w:pPr>
        <w:pStyle w:val="ConsPlusNormal"/>
        <w:ind w:firstLine="540"/>
        <w:jc w:val="both"/>
      </w:pPr>
      <w:r>
        <w:t>В случаях многоочаговых торфяных пожаров, обычно возникающих на торфянистых почвах в результате низового пожара, тушение возможно лишь путем локализации всей площади, на которой находятся очаги. Такую локализацию производят с помощью канавокопателей или взрывов с подачей затем в проложенную канаву воды из местных водоисточников. Канавы копают шириной 0,7 - 1,0 м и глубиной до минерального грунта или грунтовых вод. Окапывание начинается со стороны объектов и населенных пунктов, которые могут загореться от горящего торфа.</w:t>
      </w:r>
    </w:p>
    <w:p w:rsidR="000E4997" w:rsidRDefault="000E4997">
      <w:pPr>
        <w:pStyle w:val="ConsPlusNormal"/>
        <w:ind w:firstLine="540"/>
        <w:jc w:val="both"/>
      </w:pPr>
      <w:r>
        <w:t>Для тушения торфяных пожаров используют воду из пожарных машин или водоемов. Тушат торф, поливая его из шланга или подавая воду в торф через заглубленные стволы. Для надежного тушения торфяного пожара в среднем нужна примерно одна тонна воды на квадратный метр тлеющего торфяника.</w:t>
      </w:r>
    </w:p>
    <w:p w:rsidR="000E4997" w:rsidRDefault="000E4997">
      <w:pPr>
        <w:pStyle w:val="ConsPlusNormal"/>
        <w:ind w:firstLine="540"/>
        <w:jc w:val="both"/>
      </w:pPr>
      <w:r>
        <w:t>При тушении торфяных пожаров необходимо соблюдать осторожность, чтобы избежать попадания людей и машин в выгоревшие ямы или каверны.</w:t>
      </w:r>
    </w:p>
    <w:p w:rsidR="000E4997" w:rsidRDefault="000E4997">
      <w:pPr>
        <w:pStyle w:val="ConsPlusNormal"/>
        <w:ind w:firstLine="540"/>
        <w:jc w:val="both"/>
      </w:pPr>
      <w:r>
        <w:t>При разведке пожара, особенно когда кромка огня невидна, необходимо уточнить границу действующей кромки горения в торфяном слое. Для этого, осторожно приближаясь к предполагаемой границе, с помощью заостренной жерди (шеста) протыкают через 0,4...0,5 м почву и определяют наличие подпочвенного горения (ниши). Затем шестами обозначают границу (кромку) пожара, заход рабочих за кромку не разрешается.</w:t>
      </w:r>
    </w:p>
    <w:p w:rsidR="000E4997" w:rsidRDefault="000E4997">
      <w:pPr>
        <w:pStyle w:val="ConsPlusNormal"/>
        <w:ind w:firstLine="540"/>
        <w:jc w:val="both"/>
      </w:pPr>
      <w:r>
        <w:t>Работы по прокладке заградительной канавы проводят на некотором расстоянии от границы пожара, чтобы максимально обезопасить работающих и иметь необходимое время для прокладки канавы, заливки ее водой и выполнения других работ до подхода горящей кромки.</w:t>
      </w:r>
    </w:p>
    <w:p w:rsidR="000E4997" w:rsidRDefault="000E4997">
      <w:pPr>
        <w:pStyle w:val="ConsPlusNormal"/>
        <w:ind w:firstLine="540"/>
        <w:jc w:val="both"/>
        <w:outlineLvl w:val="2"/>
      </w:pPr>
      <w:r>
        <w:t>4.2.2. Способы тушения торфяных пожаров</w:t>
      </w:r>
    </w:p>
    <w:p w:rsidR="000E4997" w:rsidRDefault="000E4997">
      <w:pPr>
        <w:pStyle w:val="ConsPlusNormal"/>
        <w:ind w:firstLine="540"/>
        <w:jc w:val="both"/>
      </w:pPr>
      <w:r>
        <w:lastRenderedPageBreak/>
        <w:t>Для тушения торфяных пожаров используют воду (наиболее эффективно - растворы специальных химикатов или воду со смачивателями), подаваемые под давлением вглубь торфяного слоя с помощью специальных стволов.</w:t>
      </w:r>
    </w:p>
    <w:p w:rsidR="000E4997" w:rsidRDefault="000E4997">
      <w:pPr>
        <w:pStyle w:val="ConsPlusNormal"/>
        <w:ind w:firstLine="540"/>
        <w:jc w:val="both"/>
      </w:pPr>
      <w:r>
        <w:t>При тушении торфяных пожаров используются следующие тактические приемы.</w:t>
      </w:r>
    </w:p>
    <w:p w:rsidR="000E4997" w:rsidRDefault="000E4997">
      <w:pPr>
        <w:pStyle w:val="ConsPlusNormal"/>
        <w:ind w:firstLine="540"/>
        <w:jc w:val="both"/>
      </w:pPr>
      <w:r>
        <w:t>1) Создание противопожарных полос шириной 10 - 15 м путем опахивания очагов пожара кейсовыми и пропашными плугами, снятие бульдозерами верхнего слоя почвы с травой и кустарниками в глубину очага пожара 30 - 50 м.</w:t>
      </w:r>
    </w:p>
    <w:p w:rsidR="000E4997" w:rsidRDefault="000E4997">
      <w:pPr>
        <w:pStyle w:val="ConsPlusNormal"/>
        <w:ind w:firstLine="540"/>
        <w:jc w:val="both"/>
      </w:pPr>
      <w:r>
        <w:t>2) При неглубоком залегании торфа (до 15 см) - снятие торфяного слоя до грунта тракторами и бульдозерами с одновременной работой ствола для увлажнения покрова перед ножом (на один работающий бульдозер - один ствол "Б" при радиусе водяной струи не менее 10 - 12 м).</w:t>
      </w:r>
    </w:p>
    <w:p w:rsidR="000E4997" w:rsidRDefault="000E4997">
      <w:pPr>
        <w:pStyle w:val="ConsPlusNormal"/>
        <w:ind w:firstLine="540"/>
        <w:jc w:val="both"/>
      </w:pPr>
      <w:r>
        <w:t>3) Проливание торфа водой (иногда - со смачивателем).</w:t>
      </w:r>
    </w:p>
    <w:p w:rsidR="000E4997" w:rsidRDefault="000E4997">
      <w:pPr>
        <w:pStyle w:val="ConsPlusNormal"/>
        <w:ind w:firstLine="540"/>
        <w:jc w:val="both"/>
      </w:pPr>
      <w:r>
        <w:t>При таком способе требуется расход воды до 50 л на 1 м горящей кромки, в связи с чем тушение обычно производится водой из имеющегося вблизи пожара водоисточника.</w:t>
      </w:r>
    </w:p>
    <w:p w:rsidR="000E4997" w:rsidRDefault="000E4997">
      <w:pPr>
        <w:pStyle w:val="ConsPlusNormal"/>
        <w:ind w:firstLine="540"/>
        <w:jc w:val="both"/>
      </w:pPr>
      <w:r>
        <w:t>Смачивающие химикаты - сульфанол, моющие средства типа "Прогресс", "Дон", "Астра" (в качестве ПАВ), а также смачиватели группы ОП-7, ОП-10 и др. Одним из возможных средств тушения может быть также средство "Смачиватель ТПМ" (ООО "НПФ "РИВТ", г. Санкт-Петербург).</w:t>
      </w:r>
    </w:p>
    <w:p w:rsidR="000E4997" w:rsidRDefault="000E4997">
      <w:pPr>
        <w:pStyle w:val="ConsPlusNormal"/>
        <w:ind w:firstLine="540"/>
        <w:jc w:val="both"/>
      </w:pPr>
      <w:r>
        <w:t>4) При небольших очагах - "уколы" торфяными стволами ТС-1 и ТС-2 через 30 - 40 см в 2 ряда вокруг очага пожара.</w:t>
      </w:r>
    </w:p>
    <w:p w:rsidR="000E4997" w:rsidRDefault="000E4997">
      <w:pPr>
        <w:pStyle w:val="ConsPlusNormal"/>
        <w:ind w:firstLine="540"/>
        <w:jc w:val="both"/>
      </w:pPr>
      <w:r>
        <w:t>С применением ствола ТС-1 можно тушить пожары с глубиной прогорания 1,2 м, а ствола ТС-2 - до 2 м. Для подачи воды в торфяные стволы необходимы рукава диаметром 26 мм. Если в комплекте мотопомпы или другой пожарной машины узких рукавов на нужную протяженность нет, используют рукава диаметром 51 или 66 мм, которые подключают к насосу, а в конечную линию через переходные головки и разветвления подключают рукава диаметром 26 мм.</w:t>
      </w:r>
    </w:p>
    <w:p w:rsidR="000E4997" w:rsidRDefault="000E4997">
      <w:pPr>
        <w:pStyle w:val="ConsPlusNormal"/>
        <w:ind w:firstLine="540"/>
        <w:jc w:val="both"/>
      </w:pPr>
      <w:r>
        <w:t>5) В ряде случаев при тушении горящего торфа (слоем 20 - 25 см) эффективным является навал на него бульдозером мокрого или сильно влажного торфа при толщине 40 - 45 см с последующим уплотнением всего слоя весом бульдозера; в некоторых случаях при наличии в толще торфа грунтовых вод возможно проделывание бульдозером на ширину ножа канавы, в которую сдвигается горящий торф с последующим уминанием торфяной массы при одновременном ее смачивании от водоподающей техники.</w:t>
      </w:r>
    </w:p>
    <w:p w:rsidR="000E4997" w:rsidRDefault="000E4997">
      <w:pPr>
        <w:pStyle w:val="ConsPlusNormal"/>
        <w:ind w:firstLine="540"/>
        <w:jc w:val="both"/>
      </w:pPr>
      <w:r>
        <w:t>Вместо воды можно использовать нейтральный газ, содержащий пожаротушащие компоненты. Данная концепция тушения торфяных пожаров основывается на высокой газопоглотительной способности торфа, имеющего пористость до 96 - 97%. Газ, поступая через торфяной ствол на разную (необходимую) глубину, насыщает торф и создает зону, препятствующую распространению огня. Данный способ не требует наличия воды и позволяет его использовать в различных местах, включая отдаленные и труднодоступные.</w:t>
      </w:r>
    </w:p>
    <w:p w:rsidR="000E4997" w:rsidRDefault="000E4997">
      <w:pPr>
        <w:pStyle w:val="ConsPlusNormal"/>
        <w:ind w:firstLine="540"/>
        <w:jc w:val="both"/>
      </w:pPr>
      <w:r>
        <w:t>Наиболее применяемым способом тушения торфяного пожара на сегодняшний день является окапывание горящей территории торфа оградительными канавами. Канавы рекомендуются копать шириной 0,7 - 1,0 м</w:t>
      </w:r>
      <w:r>
        <w:rPr>
          <w:vertAlign w:val="superscript"/>
        </w:rPr>
        <w:t>2</w:t>
      </w:r>
      <w:r>
        <w:t xml:space="preserve"> и глубиной до минерального грунта или грунтовых вод. При проведении земляных работ широко используется специальная техника: канавокопатели, экскаваторы, бульдозеры, грейдеры, другие машины, пригодные для этой работы. Окапывание начинается со стороны объектов и населенных пунктов, которые могут загореться от горящего торфа, а также тушения подземных торфяных пожаров используется вода в виде мощных струй. Водой заливают места горения торфа под землей и на поверхности земли.</w:t>
      </w:r>
    </w:p>
    <w:p w:rsidR="000E4997" w:rsidRDefault="000E4997">
      <w:pPr>
        <w:pStyle w:val="ConsPlusNormal"/>
        <w:ind w:firstLine="540"/>
        <w:jc w:val="both"/>
        <w:outlineLvl w:val="2"/>
      </w:pPr>
      <w:r>
        <w:t>4.2.3. Особенности ведения действий по тушению торфяных пожаров</w:t>
      </w:r>
    </w:p>
    <w:p w:rsidR="000E4997" w:rsidRDefault="000E4997">
      <w:pPr>
        <w:pStyle w:val="ConsPlusNormal"/>
        <w:ind w:firstLine="540"/>
        <w:jc w:val="both"/>
      </w:pPr>
      <w:r>
        <w:t>При пожаре возможно:</w:t>
      </w:r>
    </w:p>
    <w:p w:rsidR="000E4997" w:rsidRDefault="000E4997">
      <w:pPr>
        <w:pStyle w:val="ConsPlusNormal"/>
        <w:ind w:firstLine="540"/>
        <w:jc w:val="both"/>
      </w:pPr>
      <w:r>
        <w:t>- быстрое распространение огня по поверхности торфяного поля, возникновение новых очагов в результате прогорания торфа и перебрасывания горящих частиц и искр на значительные расстояния при сильном ветре, а также образование огненного смерча;</w:t>
      </w:r>
    </w:p>
    <w:p w:rsidR="000E4997" w:rsidRDefault="000E4997">
      <w:pPr>
        <w:pStyle w:val="ConsPlusNormal"/>
        <w:ind w:firstLine="540"/>
        <w:jc w:val="both"/>
      </w:pPr>
      <w:r>
        <w:t>- распространение огня на близлежащие населенные пункты, объекты, сельскохозяйственные угодья, лесные массивы, штабели и караваны торфа;</w:t>
      </w:r>
    </w:p>
    <w:p w:rsidR="000E4997" w:rsidRDefault="000E4997">
      <w:pPr>
        <w:pStyle w:val="ConsPlusNormal"/>
        <w:ind w:firstLine="540"/>
        <w:jc w:val="both"/>
      </w:pPr>
      <w:r>
        <w:t>- обрушение поверхностного слоя при образовании прогаров внутри месторождения, внезапное падение растущих в этой зоне деревьев, провалы людей и техники в прогары;</w:t>
      </w:r>
    </w:p>
    <w:p w:rsidR="000E4997" w:rsidRDefault="000E4997">
      <w:pPr>
        <w:pStyle w:val="ConsPlusNormal"/>
        <w:ind w:firstLine="540"/>
        <w:jc w:val="both"/>
      </w:pPr>
      <w:r>
        <w:t>- выделение большого количества дыма с задымлением значительной территории.</w:t>
      </w:r>
    </w:p>
    <w:p w:rsidR="000E4997" w:rsidRDefault="000E4997">
      <w:pPr>
        <w:pStyle w:val="ConsPlusNormal"/>
        <w:ind w:firstLine="540"/>
        <w:jc w:val="both"/>
      </w:pPr>
      <w:r>
        <w:t>При ведении боевых действий необходимо:</w:t>
      </w:r>
    </w:p>
    <w:p w:rsidR="000E4997" w:rsidRDefault="000E4997">
      <w:pPr>
        <w:pStyle w:val="ConsPlusNormal"/>
        <w:ind w:firstLine="540"/>
        <w:jc w:val="both"/>
      </w:pPr>
      <w:r>
        <w:t>- определить направление и скорость распространения огня, толщину слоя торфа и его однородность, наиболее опасные участки, а также наличие строений и угрозы для них;</w:t>
      </w:r>
    </w:p>
    <w:p w:rsidR="000E4997" w:rsidRDefault="000E4997">
      <w:pPr>
        <w:pStyle w:val="ConsPlusNormal"/>
        <w:ind w:firstLine="540"/>
        <w:jc w:val="both"/>
      </w:pPr>
      <w:r>
        <w:t>- использовать стволы с большим расходом при тушении горящих штабелей кускового торфа, штабелей фрезерного торфа - стволы с распыленными струями воды со смачивателями с одновременным удалением (очесыванием) горевшего слоя торфа;</w:t>
      </w:r>
    </w:p>
    <w:p w:rsidR="000E4997" w:rsidRDefault="000E4997">
      <w:pPr>
        <w:pStyle w:val="ConsPlusNormal"/>
        <w:ind w:firstLine="540"/>
        <w:jc w:val="both"/>
      </w:pPr>
      <w:r>
        <w:t>- уточнить наличие всех видов водоисточников, их объем и возможность использования для тушения пожара, при необходимости создать запас воды путем строительства водоемов и поднятия уровня воды в каналах;</w:t>
      </w:r>
    </w:p>
    <w:p w:rsidR="000E4997" w:rsidRDefault="000E4997">
      <w:pPr>
        <w:pStyle w:val="ConsPlusNormal"/>
        <w:ind w:firstLine="540"/>
        <w:jc w:val="both"/>
      </w:pPr>
      <w:r>
        <w:lastRenderedPageBreak/>
        <w:t>- наметить пути локализации по периметру пожара, используя магистральные, валовые и картовые каналы, суходольные площади, железнодорожные линии и т.п., распределить по ним силы и средства, поставить задачи подразделениям на каждом этапе работ;</w:t>
      </w:r>
    </w:p>
    <w:p w:rsidR="000E4997" w:rsidRDefault="000E4997">
      <w:pPr>
        <w:pStyle w:val="ConsPlusNormal"/>
        <w:ind w:firstLine="540"/>
        <w:jc w:val="both"/>
      </w:pPr>
      <w:r>
        <w:t>- использовать для создания противопожарных разрывов технические средства, имеющиеся на предприятии;</w:t>
      </w:r>
    </w:p>
    <w:p w:rsidR="000E4997" w:rsidRDefault="000E4997">
      <w:pPr>
        <w:pStyle w:val="ConsPlusNormal"/>
        <w:ind w:firstLine="540"/>
        <w:jc w:val="both"/>
      </w:pPr>
      <w:r>
        <w:t>- создать путем глубокого фрезерования удаление и увлажнение сухого торфа с уплотнением защитной полосы;</w:t>
      </w:r>
    </w:p>
    <w:p w:rsidR="000E4997" w:rsidRDefault="000E4997">
      <w:pPr>
        <w:pStyle w:val="ConsPlusNormal"/>
        <w:ind w:firstLine="540"/>
        <w:jc w:val="both"/>
      </w:pPr>
      <w:r>
        <w:t>- организовать защиту негорящих штабелей путем обильного смачивания их распыленными струями, забрасыванием сырой торфяной массой;</w:t>
      </w:r>
    </w:p>
    <w:p w:rsidR="000E4997" w:rsidRDefault="000E4997">
      <w:pPr>
        <w:pStyle w:val="ConsPlusNormal"/>
        <w:ind w:firstLine="540"/>
        <w:jc w:val="both"/>
      </w:pPr>
      <w:r>
        <w:t>- выставить постовых в местах, где возможен переход огня с торфяного предприятия или месторождения и установить круглосуточное наблюдение за территорией после ликвидации пожара.</w:t>
      </w:r>
    </w:p>
    <w:p w:rsidR="000E4997" w:rsidRDefault="000E4997">
      <w:pPr>
        <w:pStyle w:val="ConsPlusNormal"/>
        <w:ind w:firstLine="540"/>
        <w:jc w:val="both"/>
      </w:pPr>
      <w:r>
        <w:t>При ведении действий по тушению необходимо:</w:t>
      </w:r>
    </w:p>
    <w:p w:rsidR="000E4997" w:rsidRDefault="000E4997">
      <w:pPr>
        <w:pStyle w:val="ConsPlusNormal"/>
        <w:ind w:firstLine="540"/>
        <w:jc w:val="both"/>
      </w:pPr>
      <w:r>
        <w:t>- определить направление и скорость распространения огня, толщину слоя торфа и его однородность, наиболее опасные участки, а также наличие строений и угрозы для них;</w:t>
      </w:r>
    </w:p>
    <w:p w:rsidR="000E4997" w:rsidRDefault="000E4997">
      <w:pPr>
        <w:pStyle w:val="ConsPlusNormal"/>
        <w:ind w:firstLine="540"/>
        <w:jc w:val="both"/>
      </w:pPr>
      <w:r>
        <w:t>- использовать стволы с большим расходом при тушении горящих штабелей кускового торфа, штабелей фрезерного торфа - стволы с распыленными струями воды со смачивателями с одновременным удалением (очесыванием) горевшего слоя торфа;</w:t>
      </w:r>
    </w:p>
    <w:p w:rsidR="000E4997" w:rsidRDefault="000E4997">
      <w:pPr>
        <w:pStyle w:val="ConsPlusNormal"/>
        <w:ind w:firstLine="540"/>
        <w:jc w:val="both"/>
      </w:pPr>
      <w:r>
        <w:t>- уточнить наличие всех видов водоисточников, их объем и возможность использования для тушения пожара, при необходимости создать запас воды путем строительства новых водоемов и поднятия уровня воды в каналах;</w:t>
      </w:r>
    </w:p>
    <w:p w:rsidR="000E4997" w:rsidRDefault="000E4997">
      <w:pPr>
        <w:pStyle w:val="ConsPlusNormal"/>
        <w:ind w:firstLine="540"/>
        <w:jc w:val="both"/>
      </w:pPr>
      <w:r>
        <w:t>- наметить рубежи локализации по периметру пожара, используя магистральные, валовые и картовые каналы, суходольные площади, железнодорожные линии и т.п., распределить по ним силы и средства, поставить задачи подразделениям на каждом этапе работ;</w:t>
      </w:r>
    </w:p>
    <w:p w:rsidR="000E4997" w:rsidRDefault="000E4997">
      <w:pPr>
        <w:pStyle w:val="ConsPlusNormal"/>
        <w:ind w:firstLine="540"/>
        <w:jc w:val="both"/>
      </w:pPr>
      <w:r>
        <w:t>- использовать для создания противопожарных разрывов и разборки штабелей технические средства, имеющиеся на торфопредприятии (окараванивающие машины и т.д.);</w:t>
      </w:r>
    </w:p>
    <w:p w:rsidR="000E4997" w:rsidRDefault="000E4997">
      <w:pPr>
        <w:pStyle w:val="ConsPlusNormal"/>
        <w:ind w:firstLine="540"/>
        <w:jc w:val="both"/>
      </w:pPr>
      <w:r>
        <w:t>- создать путем глубокого фрезерования удаление и увлажнение сухого торфа с уплотнением защитной полосы;</w:t>
      </w:r>
    </w:p>
    <w:p w:rsidR="000E4997" w:rsidRDefault="000E4997">
      <w:pPr>
        <w:pStyle w:val="ConsPlusNormal"/>
        <w:ind w:firstLine="540"/>
        <w:jc w:val="both"/>
      </w:pPr>
      <w:r>
        <w:t>- организовать защиту негорящих штабелей путем обильного смачивания их распыленными струями, забрасывания сырой торфяной массой;</w:t>
      </w:r>
    </w:p>
    <w:p w:rsidR="000E4997" w:rsidRDefault="000E4997">
      <w:pPr>
        <w:pStyle w:val="ConsPlusNormal"/>
        <w:ind w:firstLine="540"/>
        <w:jc w:val="both"/>
      </w:pPr>
      <w:r>
        <w:t>- выставить постовых из ДПД или местного населения, а также в местах, где возможен переход огня с торфяного предприятия или месторождения, и установить круглосуточное наблюдение за территорией после ликвидации пожара.</w:t>
      </w:r>
    </w:p>
    <w:p w:rsidR="000E4997" w:rsidRDefault="000E4997">
      <w:pPr>
        <w:pStyle w:val="ConsPlusNormal"/>
        <w:jc w:val="both"/>
      </w:pPr>
    </w:p>
    <w:p w:rsidR="000E4997" w:rsidRPr="00333100" w:rsidRDefault="000E4997">
      <w:pPr>
        <w:pStyle w:val="ConsPlusNormal"/>
        <w:jc w:val="center"/>
        <w:outlineLvl w:val="1"/>
        <w:rPr>
          <w:b/>
        </w:rPr>
      </w:pPr>
      <w:r w:rsidRPr="00333100">
        <w:rPr>
          <w:b/>
        </w:rPr>
        <w:t>4.3. Тушение степных пожаров</w:t>
      </w:r>
    </w:p>
    <w:p w:rsidR="000E4997" w:rsidRDefault="000E4997">
      <w:pPr>
        <w:pStyle w:val="ConsPlusNormal"/>
        <w:jc w:val="both"/>
      </w:pPr>
    </w:p>
    <w:p w:rsidR="000E4997" w:rsidRDefault="000E4997">
      <w:pPr>
        <w:pStyle w:val="ConsPlusNormal"/>
        <w:ind w:firstLine="540"/>
        <w:jc w:val="both"/>
        <w:outlineLvl w:val="2"/>
      </w:pPr>
      <w:r>
        <w:t>4.3.1. Технология тушения степных пожаров</w:t>
      </w:r>
    </w:p>
    <w:p w:rsidR="000E4997" w:rsidRDefault="000E4997">
      <w:pPr>
        <w:pStyle w:val="ConsPlusNormal"/>
        <w:ind w:firstLine="540"/>
        <w:jc w:val="both"/>
      </w:pPr>
      <w:r>
        <w:t>В совокупности все мероприятия по ликвидации степных пожаров можно разделить на несколько основных категорий. К первой из них относятся так называемые разведывательные действия. Ко второй - локализация очага возгорания, к третьей - ликвидация пожара. К последней категории, в свою очередь, причисляют окарауливание опасной зоны.</w:t>
      </w:r>
    </w:p>
    <w:p w:rsidR="000E4997" w:rsidRDefault="000E4997">
      <w:pPr>
        <w:pStyle w:val="ConsPlusNormal"/>
        <w:ind w:firstLine="540"/>
        <w:jc w:val="both"/>
      </w:pPr>
      <w:r>
        <w:t>Локализация зачастую состоит из двух фаз. В первую очередь предотвращается дальнейшее распространение огня. Это достигается за счет прямого и непосредственного воздействия на кромку пламени. Ко второй фазе, в свою очередь, относится прокладка так называемых заградительных сооружений. В качестве подобных средств могут выступать песчаные полосы, вырытые канавы и прочее. Помимо этого необходимо осуществить обработку периферийных областей пожара для того, чтобы максимально предотвратить возможность возобновления распространения огня. При этом важно помнить, что под определением "локализованный пожар" понимается тот, вокруг которого имеются заградительные полосы или же иные средства, обеспечивающие полную уверенность в том, что пламя не может вспыхнуть заново.</w:t>
      </w:r>
    </w:p>
    <w:p w:rsidR="000E4997" w:rsidRDefault="000E4997">
      <w:pPr>
        <w:pStyle w:val="ConsPlusNormal"/>
        <w:ind w:firstLine="540"/>
        <w:jc w:val="both"/>
      </w:pPr>
      <w:r>
        <w:t>Так называемое дотушивание пожара представляет собой устранение очагов возгораний, которые могли оставаться на захваченной огнем территории. При этом важно ликвидировать все, даже самые маленькие и незаметные лепестки пламени.</w:t>
      </w:r>
    </w:p>
    <w:p w:rsidR="000E4997" w:rsidRDefault="000E4997">
      <w:pPr>
        <w:pStyle w:val="ConsPlusNormal"/>
        <w:ind w:firstLine="540"/>
        <w:jc w:val="both"/>
      </w:pPr>
      <w:r>
        <w:t>Окарауливание пожарища предназначено для предотвращения возобновления процессов горения. В связи с тем, что при степном пожаре слой растительности сгорает полностью - возможность повторного возгорания уже выгоревших участков полностью исключена, необходимости окарауливания всей площади, пройденной пожаром, нет. Поэтому окарауливание проводят только вдоль границы пожарища. Длительность рассматриваемого этапа необходимо определять исходя из прогнозируемых и настоящих погодных условий.</w:t>
      </w:r>
    </w:p>
    <w:p w:rsidR="000E4997" w:rsidRDefault="000E4997">
      <w:pPr>
        <w:pStyle w:val="ConsPlusNormal"/>
        <w:ind w:firstLine="540"/>
        <w:jc w:val="both"/>
        <w:outlineLvl w:val="2"/>
      </w:pPr>
      <w:r>
        <w:t>4.3.2. Способы тушения степных пожаров</w:t>
      </w:r>
    </w:p>
    <w:p w:rsidR="000E4997" w:rsidRDefault="000E4997">
      <w:pPr>
        <w:pStyle w:val="ConsPlusNormal"/>
        <w:ind w:firstLine="540"/>
        <w:jc w:val="both"/>
      </w:pPr>
      <w:r>
        <w:t xml:space="preserve">Выбор методов и средств устранения неконтролируемого огня следует производить в зависимости от </w:t>
      </w:r>
      <w:r>
        <w:lastRenderedPageBreak/>
        <w:t>нескольких ключевых факторов. Как правило, это сила и вид пожара, а также скорость его распространения. Помимо этого обязательно учитывается природная и погодная обстановка, наличие сил для эффективного устранения огня. Одним из наиболее часто применяемых способов тушения можно считать отжиг - контролируемое пламя, которое направляется навстречу пожару. Подобные действия осуществляются следующим образом: от имеющихся природных и искусственных рубежей начинается пуск отжига при помощи специальных зажигательных аппаратов или же, если таковых нет, любых подручных средств. При этом важно помнить, что если вышеописанные мероприятия производятся при помощи особых средств, то необходимо участие квалифицированного персонала, специально обученного для работы с подобной техникой. Тем не менее, при проведении любых операций с огнем следует соблюдать правила техники безопасности. Способом борьбы с возгораниями хлебных массивов является также разделение их на участки площадью до 50 га прокосами шириной 10 - 12 м, после чего по прокосам необходимо сделать пропашку шириной 5 - 6 м.</w:t>
      </w:r>
    </w:p>
    <w:p w:rsidR="000E4997" w:rsidRDefault="000E4997">
      <w:pPr>
        <w:pStyle w:val="ConsPlusNormal"/>
        <w:ind w:firstLine="540"/>
        <w:jc w:val="both"/>
        <w:outlineLvl w:val="2"/>
      </w:pPr>
      <w:r>
        <w:t>4.3.3. Особенности ведения действий по тушению степных пожаров</w:t>
      </w:r>
    </w:p>
    <w:p w:rsidR="000E4997" w:rsidRDefault="000E4997">
      <w:pPr>
        <w:pStyle w:val="ConsPlusNormal"/>
        <w:ind w:firstLine="540"/>
        <w:jc w:val="both"/>
      </w:pPr>
      <w:r>
        <w:t>Степные пожары обладают несколькими важными, но, к сожалению, негативными особенностями. Одной из них можно считать скоротечность процессов. Временной фактор играет огромную роль, поскольку, как уже говорилось ранее, скорость распространения степных пожаров достаточно велика. Это значит, что с момента обнаружения очага возгорания и до принятия каких-либо мер по его тушению должно быть затрачено минимальное время. При этом особое положение в подобных мероприятиях занимает непосредственная организация и подготовка средств по устранению пожара.</w:t>
      </w:r>
    </w:p>
    <w:p w:rsidR="000E4997" w:rsidRDefault="000E4997">
      <w:pPr>
        <w:pStyle w:val="ConsPlusNormal"/>
        <w:ind w:firstLine="540"/>
        <w:jc w:val="both"/>
      </w:pPr>
      <w:r>
        <w:t>При возникновении подобных чрезвычайных ситуаций важно рассматривать не только способы тушения степных пожаров, но и всевозможные вспомогательные средства. Зная особенности местности, можно эффективно их использовать для предотвращения дальнейшего распространения огня. В качестве подобных преград могут выступать различные рубежи, противопожарные полосы, дороги. Помимо всего прочего, необходимо принимать во внимание степень горючести различных материалов, окружающих очаг возгорания.</w:t>
      </w:r>
    </w:p>
    <w:p w:rsidR="000E4997" w:rsidRDefault="000E4997">
      <w:pPr>
        <w:pStyle w:val="ConsPlusNormal"/>
        <w:ind w:firstLine="540"/>
        <w:jc w:val="both"/>
      </w:pPr>
      <w:r>
        <w:t>При этом следует помнить, что степные пожары представляют особую опасность для людей как прямым воздействием, так и губительными для организма последствиями - при горении возникает достаточно большая вероятность отравления угарным и углекислым газом. Помимо этого возникает общее обескислороживание атмосферного воздуха.</w:t>
      </w:r>
    </w:p>
    <w:p w:rsidR="000E4997" w:rsidRDefault="000E4997">
      <w:pPr>
        <w:pStyle w:val="ConsPlusNormal"/>
        <w:jc w:val="both"/>
      </w:pPr>
    </w:p>
    <w:p w:rsidR="000E4997" w:rsidRPr="00333100" w:rsidRDefault="000E4997">
      <w:pPr>
        <w:pStyle w:val="ConsPlusNormal"/>
        <w:jc w:val="center"/>
        <w:outlineLvl w:val="0"/>
        <w:rPr>
          <w:b/>
        </w:rPr>
      </w:pPr>
      <w:r w:rsidRPr="00333100">
        <w:rPr>
          <w:b/>
        </w:rPr>
        <w:t>5. Основные технические средства борьбы</w:t>
      </w:r>
    </w:p>
    <w:p w:rsidR="000E4997" w:rsidRPr="00333100" w:rsidRDefault="000E4997">
      <w:pPr>
        <w:pStyle w:val="ConsPlusNormal"/>
        <w:jc w:val="center"/>
        <w:rPr>
          <w:b/>
        </w:rPr>
      </w:pPr>
      <w:r w:rsidRPr="00333100">
        <w:rPr>
          <w:b/>
        </w:rPr>
        <w:t>с ландшафтными пожарами</w:t>
      </w:r>
    </w:p>
    <w:p w:rsidR="000E4997" w:rsidRDefault="000E4997">
      <w:pPr>
        <w:pStyle w:val="ConsPlusNormal"/>
        <w:jc w:val="both"/>
      </w:pPr>
    </w:p>
    <w:p w:rsidR="000E4997" w:rsidRDefault="000E4997">
      <w:pPr>
        <w:pStyle w:val="ConsPlusNormal"/>
        <w:ind w:firstLine="540"/>
        <w:jc w:val="both"/>
      </w:pPr>
      <w:r>
        <w:t>При борьбе с ландшафтными пожарами рекомендуется использование следующих технических средств.</w:t>
      </w:r>
    </w:p>
    <w:p w:rsidR="000E4997" w:rsidRDefault="000E4997">
      <w:pPr>
        <w:pStyle w:val="ConsPlusNormal"/>
        <w:ind w:firstLine="540"/>
        <w:jc w:val="both"/>
      </w:pPr>
      <w:r>
        <w:t>1) Почвообрабатывающие орудия, применяемые для прокладки заградительных и опорных минерализованных полос: плуги однокорпусные (ПКБ-75, ПБН-75); плуг лесной полосной ПЛН-135; плуг-канавокопатель ПКЛН-500А; фреза лесная ФЛУ-0,8; бульдозерная установка Д-271; плуг конный ПГ-25.</w:t>
      </w:r>
    </w:p>
    <w:p w:rsidR="000E4997" w:rsidRDefault="000E4997">
      <w:pPr>
        <w:pStyle w:val="ConsPlusNormal"/>
        <w:ind w:firstLine="540"/>
        <w:jc w:val="both"/>
      </w:pPr>
      <w:r>
        <w:t>2) Машины, применяемые для прокладки заградительных минерализованных полос: бульдозер Д-533; полосопрокладыватель ПФ-1.</w:t>
      </w:r>
    </w:p>
    <w:p w:rsidR="000E4997" w:rsidRDefault="000E4997">
      <w:pPr>
        <w:pStyle w:val="ConsPlusNormal"/>
        <w:ind w:firstLine="540"/>
        <w:jc w:val="both"/>
      </w:pPr>
      <w:r>
        <w:t>3) Орудия, применяемые для прокладки канав: канавокопатель ЛКН-600.</w:t>
      </w:r>
    </w:p>
    <w:p w:rsidR="000E4997" w:rsidRDefault="000E4997">
      <w:pPr>
        <w:pStyle w:val="ConsPlusNormal"/>
        <w:ind w:firstLine="540"/>
        <w:jc w:val="both"/>
      </w:pPr>
      <w:r>
        <w:t>4) Машины и оборудование для тушения пожаров водой: пожарные автоцистерны различного типа; пожарные мотопомпы (переносные типа МП-600, МП-600А, МП-800Б, МПН-800/80, прицепные типа МП-1600, МП-16, МПП-1600, "ГЕЙЗЕР"); пожарные насосы МНПВ-90/300, ММП-2400С, навесные типа НШН-600М, стволы пожарные (ствол-распылитель высокого давления с катушкой рукавной СРВД-2/400-60, ствол пожарный ручной высокого давления РСКУ-20ВД, лафетные и ручные пожарные стволы с эжектированием пенообразователя, например, пожарный ручной комбинированный универсальный РСКУ-50Аэ, лафетные стволы с осцилляторами, например ЛС-60 (40, 50) Уо).</w:t>
      </w:r>
    </w:p>
    <w:p w:rsidR="000E4997" w:rsidRDefault="000E4997">
      <w:pPr>
        <w:pStyle w:val="ConsPlusNormal"/>
        <w:ind w:firstLine="540"/>
        <w:jc w:val="both"/>
      </w:pPr>
      <w:r>
        <w:t>5) Специальные лесопожарные агрегаты для тушения пожаров водой и огнетушащими химикатами: АЦЛ-147 - автоцистерна лесопожарная на шасси автомобиля ГАЗ-66; МЛ-1/0,75 - мотопомпа лесопожарная малогабаритная переносная; цистерна пожарная лесная тракторная ЦПЛТ-2; МДП-0,2 мотопомпа легкая лесопожарная плавающего типа; МЛВ-1, МЛВ-2/12, МЛВ-22/0.25 - мотопомпы лесопожарные высоконапорные; лесопожарный комплект оборудования ЦОС, мягкая емкость для доставки воды к местам лесных пожаров РДВ-1500, лесопожарный катер ЛС-52А; ВППЛ-149 - вездеход пожарный лесной.</w:t>
      </w:r>
    </w:p>
    <w:p w:rsidR="000E4997" w:rsidRDefault="000E4997">
      <w:pPr>
        <w:pStyle w:val="ConsPlusNormal"/>
        <w:ind w:firstLine="540"/>
        <w:jc w:val="both"/>
      </w:pPr>
      <w:r>
        <w:t>6) Специальные лесопожарные агрегаты комплексного действия: лесная автоцистерна АЦЛ-3(66)-147; лесопожарный агрегат ТЛП-55; лесной противопожарный вездеход ВПЛ-149; ТЛП-4 трактор лесопожарный; (Т-150К)-177 - агрегат лесопожарный на базе трактора Т-150К, гусеничная пожарная машина ГПМ-10, трактор лесопожарный МСН-10 ПМ, пожарная машина на гусеничном шасси ЛХТ-100А-12.</w:t>
      </w:r>
    </w:p>
    <w:p w:rsidR="000E4997" w:rsidRDefault="000E4997">
      <w:pPr>
        <w:pStyle w:val="ConsPlusNormal"/>
        <w:ind w:firstLine="540"/>
        <w:jc w:val="both"/>
      </w:pPr>
      <w:r>
        <w:t xml:space="preserve">7) Ранцевые огнетушители-опрыскиватели: ранцевый лесной опрыскиватель РЛО-М; огнетушитель ранцевый ОРМ-1; химический опрыскиватель ОРХ-3; ранцевый пневматический огнетушитель РООП-4А; </w:t>
      </w:r>
      <w:r>
        <w:lastRenderedPageBreak/>
        <w:t>ранцевый опрыскиватель ОР; ОЛУ-16 огнетушитель лесной универсальный (для воды, растворов огнетушащих солей, эмульсий, пенообразователей и огнетушащих порошков).</w:t>
      </w:r>
    </w:p>
    <w:p w:rsidR="000E4997" w:rsidRDefault="000E4997">
      <w:pPr>
        <w:pStyle w:val="ConsPlusNormal"/>
        <w:ind w:firstLine="540"/>
        <w:jc w:val="both"/>
      </w:pPr>
      <w:r>
        <w:t>8) Торфяные стволы (ТС-1, ТС-2).</w:t>
      </w:r>
    </w:p>
    <w:p w:rsidR="000E4997" w:rsidRDefault="000E4997">
      <w:pPr>
        <w:pStyle w:val="ConsPlusNormal"/>
        <w:ind w:firstLine="540"/>
        <w:jc w:val="both"/>
      </w:pPr>
      <w:r>
        <w:t>9) Грунтометы: ГТ-3 - грунтомет тракторный лесопожарный (на базе Т-150К); АЛФ-10 - агрегат лесопожарный фрезерный (на базе МТЗ-82).</w:t>
      </w:r>
    </w:p>
    <w:p w:rsidR="000E4997" w:rsidRDefault="000E4997">
      <w:pPr>
        <w:pStyle w:val="ConsPlusNormal"/>
        <w:ind w:firstLine="540"/>
        <w:jc w:val="both"/>
      </w:pPr>
      <w:r>
        <w:t>10) Установка для получения и подачи газонаполненной пены компрессионным способом УГНП.</w:t>
      </w:r>
    </w:p>
    <w:p w:rsidR="000E4997" w:rsidRDefault="000E4997">
      <w:pPr>
        <w:pStyle w:val="ConsPlusNormal"/>
        <w:ind w:firstLine="540"/>
        <w:jc w:val="both"/>
      </w:pPr>
      <w:r>
        <w:t>11) Пожарные автонасосные станции (например, ПНС-100 (43114)-50ВР).</w:t>
      </w:r>
    </w:p>
    <w:p w:rsidR="000E4997" w:rsidRDefault="000E4997">
      <w:pPr>
        <w:pStyle w:val="ConsPlusNormal"/>
        <w:ind w:firstLine="540"/>
        <w:jc w:val="both"/>
      </w:pPr>
      <w:r>
        <w:t>12) Комплексы пожарные насосно-рукавные ("Шквал", "Поток").</w:t>
      </w:r>
    </w:p>
    <w:p w:rsidR="000E4997" w:rsidRDefault="000E4997">
      <w:pPr>
        <w:pStyle w:val="ConsPlusNormal"/>
        <w:ind w:firstLine="540"/>
        <w:jc w:val="both"/>
      </w:pPr>
      <w:r>
        <w:t>13) Пожарные машины на базе шасси МТ-ЛБ:</w:t>
      </w:r>
    </w:p>
    <w:p w:rsidR="000E4997" w:rsidRDefault="000E4997">
      <w:pPr>
        <w:pStyle w:val="ConsPlusNormal"/>
        <w:ind w:firstLine="540"/>
        <w:jc w:val="both"/>
      </w:pPr>
      <w:r>
        <w:t>- плавающая пожарная машина на базе шасси МТ-ЛБу;</w:t>
      </w:r>
    </w:p>
    <w:p w:rsidR="000E4997" w:rsidRDefault="000E4997">
      <w:pPr>
        <w:pStyle w:val="ConsPlusNormal"/>
        <w:ind w:firstLine="540"/>
        <w:jc w:val="both"/>
      </w:pPr>
      <w:r>
        <w:t>- универсальная плавающая лесопожарная и пропашная машина на базе шасси МТ-ЛБ;</w:t>
      </w:r>
    </w:p>
    <w:p w:rsidR="000E4997" w:rsidRDefault="000E4997">
      <w:pPr>
        <w:pStyle w:val="ConsPlusNormal"/>
        <w:ind w:firstLine="540"/>
        <w:jc w:val="both"/>
      </w:pPr>
      <w:r>
        <w:t>- плавающая насосно-рукавная машина на базе шасси МТ-ЛБу.</w:t>
      </w:r>
    </w:p>
    <w:p w:rsidR="000E4997" w:rsidRDefault="000E4997">
      <w:pPr>
        <w:pStyle w:val="ConsPlusNormal"/>
        <w:ind w:firstLine="540"/>
        <w:jc w:val="both"/>
      </w:pPr>
      <w:r>
        <w:t>14) Снегоболотоход гусеничный двухзвенный ТТМ-4902АСМ с аварийно-спасательным, пожарным и медицинским оборудованием.</w:t>
      </w:r>
    </w:p>
    <w:p w:rsidR="000E4997" w:rsidRDefault="000E4997">
      <w:pPr>
        <w:pStyle w:val="ConsPlusNormal"/>
        <w:ind w:firstLine="540"/>
        <w:jc w:val="both"/>
      </w:pPr>
      <w:r>
        <w:t>15) Колесный вездеход ТТМ 3930АСМ, изготовленный на шасси колесного вездехода ТТМ 3930 (аварийно-спасательная машина на базе колесного снегоболотохода АСМ-КПП).</w:t>
      </w:r>
    </w:p>
    <w:p w:rsidR="000E4997" w:rsidRDefault="000E4997">
      <w:pPr>
        <w:pStyle w:val="ConsPlusNormal"/>
        <w:ind w:firstLine="540"/>
        <w:jc w:val="both"/>
      </w:pPr>
      <w:r>
        <w:t>16) Легкий пожарный модуль "Ермак".</w:t>
      </w:r>
    </w:p>
    <w:p w:rsidR="000E4997" w:rsidRDefault="000E4997">
      <w:pPr>
        <w:pStyle w:val="ConsPlusNormal"/>
        <w:ind w:firstLine="540"/>
        <w:jc w:val="both"/>
      </w:pPr>
      <w:r>
        <w:t>17) Воздуходувка - опрыскиватель EFCO 2090.</w:t>
      </w:r>
    </w:p>
    <w:p w:rsidR="000E4997" w:rsidRDefault="000E4997">
      <w:pPr>
        <w:pStyle w:val="ConsPlusNormal"/>
        <w:ind w:firstLine="540"/>
        <w:jc w:val="both"/>
      </w:pPr>
      <w:r>
        <w:t>18) Авиационная техника:</w:t>
      </w:r>
    </w:p>
    <w:p w:rsidR="000E4997" w:rsidRDefault="000E4997">
      <w:pPr>
        <w:pStyle w:val="ConsPlusNormal"/>
        <w:ind w:firstLine="540"/>
        <w:jc w:val="both"/>
      </w:pPr>
      <w:r>
        <w:t>- самолеты ИЛ-76П (лесопожарный самолет с двумя съемными резервуарами общим весом 40 т), самолет-амфибия Бе-200ЧС, АН-2; АН-2В; АН-26П (лесопожарный самолет с двумя наружными баками общим объемом 4 т), АН-32П;</w:t>
      </w:r>
    </w:p>
    <w:p w:rsidR="000E4997" w:rsidRDefault="000E4997">
      <w:pPr>
        <w:pStyle w:val="ConsPlusNormal"/>
        <w:ind w:firstLine="540"/>
        <w:jc w:val="both"/>
      </w:pPr>
      <w:r>
        <w:t>- вертолеты МИ-6, МИ-8 с подвесными выливными устройствами; модульный вертолетный комплекс МВК-2 для внешней подвески вертолета МИ-17 (МИ-8МТВ, КА-32); модульный вертолетный комплекс МВК-8 для внешней подвески вертолета МИ-26; подвесные емкости П1-00 объемом 1000 л; комплекс сливной вертолетный КСВ-1 для внешней подвески вертолета МИ-8;</w:t>
      </w:r>
    </w:p>
    <w:p w:rsidR="000E4997" w:rsidRDefault="000E4997">
      <w:pPr>
        <w:pStyle w:val="ConsPlusNormal"/>
        <w:ind w:firstLine="540"/>
        <w:jc w:val="both"/>
      </w:pPr>
      <w:r>
        <w:t>- беспилотные летательные аппараты для мониторинга лесопожарной обстановки.</w:t>
      </w:r>
    </w:p>
    <w:p w:rsidR="000E4997" w:rsidRDefault="000E4997">
      <w:pPr>
        <w:pStyle w:val="ConsPlusNormal"/>
        <w:ind w:firstLine="540"/>
        <w:jc w:val="both"/>
      </w:pPr>
      <w:r>
        <w:t>При тушении ландшафтных пожаров авиация выполняет следующие задачи:</w:t>
      </w:r>
    </w:p>
    <w:p w:rsidR="000E4997" w:rsidRDefault="000E4997">
      <w:pPr>
        <w:pStyle w:val="ConsPlusNormal"/>
        <w:ind w:firstLine="540"/>
        <w:jc w:val="both"/>
      </w:pPr>
      <w:r>
        <w:t>- непосредственное тушение пожаров посредством сброса на очаги огнегасящей жидкости;</w:t>
      </w:r>
    </w:p>
    <w:p w:rsidR="000E4997" w:rsidRDefault="000E4997">
      <w:pPr>
        <w:pStyle w:val="ConsPlusNormal"/>
        <w:ind w:firstLine="540"/>
        <w:jc w:val="both"/>
      </w:pPr>
      <w:r>
        <w:t>- патрулирование местности, разведка пожаров, поиск и спасение пострадавших;</w:t>
      </w:r>
    </w:p>
    <w:p w:rsidR="000E4997" w:rsidRDefault="000E4997">
      <w:pPr>
        <w:pStyle w:val="ConsPlusNormal"/>
        <w:ind w:firstLine="540"/>
        <w:jc w:val="both"/>
      </w:pPr>
      <w:r>
        <w:t>- создание воздушных пунктов управления силами и средствами пожаротушения;</w:t>
      </w:r>
    </w:p>
    <w:p w:rsidR="000E4997" w:rsidRDefault="000E4997">
      <w:pPr>
        <w:pStyle w:val="ConsPlusNormal"/>
        <w:ind w:firstLine="540"/>
        <w:jc w:val="both"/>
      </w:pPr>
      <w:r>
        <w:t>- перевозка сил и средств пожаротушения и эвакуация пострадавших;</w:t>
      </w:r>
    </w:p>
    <w:p w:rsidR="000E4997" w:rsidRDefault="000E4997">
      <w:pPr>
        <w:pStyle w:val="ConsPlusNormal"/>
        <w:ind w:firstLine="540"/>
        <w:jc w:val="both"/>
      </w:pPr>
      <w:r>
        <w:t>- обеспечение проведения АСДНР (доставка малогабаритных грузов, обеспечение выдвижения оперативных рекогносцировочных групп, контроль выполнения силами пожаротушения поставленных перед ними задач, ретрансляция связи, сотовой связи со спасателями, команд управления робототехническими системами и т.д.).</w:t>
      </w:r>
    </w:p>
    <w:p w:rsidR="000E4997" w:rsidRDefault="000E4997">
      <w:pPr>
        <w:pStyle w:val="ConsPlusNormal"/>
        <w:ind w:firstLine="540"/>
        <w:jc w:val="both"/>
      </w:pPr>
      <w:r>
        <w:t>19) Робототехнические комплексы.</w:t>
      </w:r>
    </w:p>
    <w:p w:rsidR="000E4997" w:rsidRDefault="000E4997">
      <w:pPr>
        <w:pStyle w:val="ConsPlusNormal"/>
        <w:ind w:firstLine="540"/>
        <w:jc w:val="both"/>
      </w:pPr>
      <w:r>
        <w:t>Как показал опыт тушения лесоторфяных пожаров в период 2010 - 2014 годов в Московской, Владимирской, Нижегородской, Рязанской, Тверской областях, Башкирии и Удмуртии, робототехнические комплексы эффективны при проведении операций в труднопроходимой местности, где развертывание обычной колесной и гусеничной техники существенно затруднено. Кроме того, применение их целесообразно при необходимости защиты промышленных объектов с риском радиационно-химического и осколочно-фугасного поражения в случае распространения пожара на защищаемые территории, расположенные в лесной зоне.</w:t>
      </w:r>
    </w:p>
    <w:p w:rsidR="000E4997" w:rsidRDefault="000E4997">
      <w:pPr>
        <w:pStyle w:val="ConsPlusNormal"/>
        <w:ind w:firstLine="540"/>
        <w:jc w:val="both"/>
      </w:pPr>
      <w:r>
        <w:t>В ходе проведения работ по ликвидации указанных лесоторфяных пожаров были апробированы следующие новые образцы противопожарной робототехники.</w:t>
      </w:r>
    </w:p>
    <w:p w:rsidR="000E4997" w:rsidRDefault="000E4997">
      <w:pPr>
        <w:pStyle w:val="ConsPlusNormal"/>
        <w:ind w:firstLine="540"/>
        <w:jc w:val="both"/>
      </w:pPr>
      <w:r>
        <w:t>- дистанционно-управляемая установка пожаротушения ЛУФ-60;</w:t>
      </w:r>
    </w:p>
    <w:p w:rsidR="000E4997" w:rsidRDefault="000E4997">
      <w:pPr>
        <w:pStyle w:val="ConsPlusNormal"/>
        <w:ind w:firstLine="540"/>
        <w:jc w:val="both"/>
      </w:pPr>
      <w:r>
        <w:t>- мобильные роботизированные комплексы пожаротушения ЕЛЬ-4 и ЕЛЬ-10;</w:t>
      </w:r>
    </w:p>
    <w:p w:rsidR="000E4997" w:rsidRDefault="000E4997">
      <w:pPr>
        <w:pStyle w:val="ConsPlusNormal"/>
        <w:ind w:firstLine="540"/>
        <w:jc w:val="both"/>
      </w:pPr>
      <w:r>
        <w:t>- мобильная установка роботизированная газо-водяного тушения (МРУГВТ);</w:t>
      </w:r>
    </w:p>
    <w:p w:rsidR="000E4997" w:rsidRDefault="000E4997">
      <w:pPr>
        <w:pStyle w:val="ConsPlusNormal"/>
        <w:ind w:firstLine="540"/>
        <w:jc w:val="both"/>
      </w:pPr>
      <w:r>
        <w:t>- роботизированный комплекс "КЕДР" в составе двух машин для тушения низовых лесных и торфяных пожаров.</w:t>
      </w:r>
    </w:p>
    <w:p w:rsidR="000E4997" w:rsidRDefault="000E4997">
      <w:pPr>
        <w:pStyle w:val="ConsPlusNormal"/>
        <w:ind w:firstLine="540"/>
        <w:jc w:val="both"/>
      </w:pPr>
      <w:r>
        <w:t>На основании проведения работ получены следующие результаты по рассматриваемым РТК.</w:t>
      </w:r>
    </w:p>
    <w:p w:rsidR="000E4997" w:rsidRDefault="000E4997">
      <w:pPr>
        <w:pStyle w:val="ConsPlusNormal"/>
        <w:ind w:firstLine="540"/>
        <w:jc w:val="both"/>
      </w:pPr>
      <w:r>
        <w:t xml:space="preserve">Мобильная дистанционно-управляемая установка пожаротушения ЛУФ-60. Установка ЛУФ-60 позволяет создавать интенсивный поток воды и транспортировать его на значительные расстояния в потоке воздуха. Используя эти качества, производилось тушение низовых пожаров на участке леса вдоль вновь образованной просеки - минерализованной полосы. Подача воды производилась от пожарной автоцистерны с запасом воды 2400 л, общая суммарная продолжительность дискретной подачи составила 150 с, при этом расчетный расход воды составил 16 л/с. Вода подавалась через центральный ствол в режиме работающего вентилятора (50% мощности), угол возвышения ствола составлял 10 - 40 град., что позволило изменять эффективное расстояние подачи воды от 10 до 45 м. В результате была обработана </w:t>
      </w:r>
      <w:r>
        <w:lastRenderedPageBreak/>
        <w:t>поверхность размером 35 x 60 м, на которой все видимые открытые очаги горения были потушены, раздувания очагов горения не наблюдалось. Скрытые горящие участки (пеньки, дупла деревьев и т.п.) полностью потушить не удалось. Вся поверхность в зоне работы установки была пропитана водой, что существенно уменьшило вероятность возникновения вторичного пожара.</w:t>
      </w:r>
    </w:p>
    <w:p w:rsidR="000E4997" w:rsidRDefault="000E4997">
      <w:pPr>
        <w:pStyle w:val="ConsPlusNormal"/>
        <w:ind w:firstLine="540"/>
        <w:jc w:val="both"/>
      </w:pPr>
      <w:r>
        <w:t>Мобильные роботизированные комплексы пожаротушения ЕЛЬ-4 и ЕЛЬ-10 позволяют проводить работы по разграждению проходов в лесных завалах, а также тушению пожаров с помощью водопенных средств. В ходе проведенных работ была показана возможность создания проходов в зоне проведения расчистки леса при одновременном пожаротушении. Расход воды на ЕЛЬ-4 составил 20 л/с, которая подавалась на фрагмент леса в зоне боевого участка, который прикрывает ЕЛЬ-4. Дальность подачи воды в секторе подачи воды с углом 90 град., составляла 35 м. Целесообразно использование добавок к ОТВ.</w:t>
      </w:r>
    </w:p>
    <w:p w:rsidR="000E4997" w:rsidRDefault="000E4997">
      <w:pPr>
        <w:pStyle w:val="ConsPlusNormal"/>
        <w:ind w:firstLine="540"/>
        <w:jc w:val="both"/>
      </w:pPr>
      <w:r>
        <w:t>Мобильную роботизированную установку газо-водяного тушения (МРГУВТ) целесообразно использовать для профилактики развития лесных пожаров путем орошения лесного массива. Для повышения эффективности данного способа необходимо использование добавок, повышающих огнезащищенность древесины. Проведение работ с установкой МРУГВТ на реальном пожаре представляется нецелесообразным ввиду недостаточного количества воды для работы МРУГВТ в зоне пожара.</w:t>
      </w:r>
    </w:p>
    <w:p w:rsidR="000E4997" w:rsidRDefault="000E4997">
      <w:pPr>
        <w:pStyle w:val="ConsPlusNormal"/>
        <w:ind w:firstLine="540"/>
        <w:jc w:val="both"/>
      </w:pPr>
      <w:r>
        <w:t>Особое внимание следует обратить в плане решения рассматриваемых задач на разработанный и прошедший успешное испытание при ликвидации лесоторфяных пожаров в Тверской области в 2014 году роботизированный пожарный комплекс "КЕДР". Комплекс размещен на шасси плавающего легкобронированного гусеничного транспортера МТЛБ-у. В состав комплекса входит насосно-рукавная машина "КЕДР-НР" (рис. 4 - не приводится) и машина пожаротушения "КЕДР-П" (рис. 5 - не приводится). В зависимости от конкретных условий обе машины могут управляться в дистанционном режиме или с помощью экипажа. Конструкция насосно-рукавной машины позволяет забирать воду из природных источников в труднопроходимой местности с помощью погружного насоса, при этом сама машина может находиться на поверхности водоема или, при невозможности войти в воду, путем опускания насоса в воду с помощью подъемного устройства.</w:t>
      </w:r>
    </w:p>
    <w:p w:rsidR="000E4997" w:rsidRDefault="000E4997">
      <w:pPr>
        <w:pStyle w:val="ConsPlusNormal"/>
        <w:ind w:firstLine="540"/>
        <w:jc w:val="both"/>
      </w:pPr>
      <w:r>
        <w:t>Машина пожаротушения обеспечивает тушение пожаров как с помощью лафетного ствола, так и ликвидацию низовых пожаров с помощью специальной оросительной установки.</w:t>
      </w:r>
    </w:p>
    <w:p w:rsidR="000E4997" w:rsidRDefault="000E4997">
      <w:pPr>
        <w:pStyle w:val="ConsPlusNormal"/>
        <w:ind w:firstLine="540"/>
        <w:jc w:val="both"/>
      </w:pPr>
      <w:r>
        <w:t>По результатам работ по пожаротушению лесных массивов и торфяников были выработаны следующие предложения и рекомендации.</w:t>
      </w:r>
    </w:p>
    <w:p w:rsidR="000E4997" w:rsidRDefault="000E4997">
      <w:pPr>
        <w:pStyle w:val="ConsPlusNormal"/>
        <w:ind w:firstLine="540"/>
        <w:jc w:val="both"/>
      </w:pPr>
      <w:r>
        <w:t>При тушении лесных пожаров в целях успешной ликвидации высокоинтенсивных пожаров, в том числе верховых, целесообразно использование РТК с подачей воды по рукавной линии от внешнего источника, в том числе от рукавного автомобиля.</w:t>
      </w:r>
    </w:p>
    <w:p w:rsidR="000E4997" w:rsidRDefault="000E4997">
      <w:pPr>
        <w:pStyle w:val="ConsPlusNormal"/>
        <w:ind w:firstLine="540"/>
        <w:jc w:val="both"/>
      </w:pPr>
      <w:r>
        <w:t>В отличие от пожаров на промышленных установках, специфика лесного пожара характеризуется изменчивостью направления фронта пламени в зависимости от природных условий. В этом случае возможность маневрирования РТК существенно ограничена, что может привести к их гибели. В таких условиях целесообразно использование не одиночного РТК, а в паре с другим в целях обеспечения их взаимодействия для успешной эвакуации из очага пожара за счет подачи огнегасящего состава для охлаждения РТК и разграждения путей его отхода.</w:t>
      </w:r>
    </w:p>
    <w:p w:rsidR="000E4997" w:rsidRDefault="000E4997">
      <w:pPr>
        <w:pStyle w:val="ConsPlusNormal"/>
        <w:ind w:firstLine="540"/>
        <w:jc w:val="both"/>
      </w:pPr>
      <w:r>
        <w:t>Тушение торфяников с помощью роботизированного комплекса "КЕДР" производилось с подпиткой рукавной линии насосом производительностью 60 л/с. С помощью комплекса можно потушить и пролить площадь около 10 гектаров торфяника в течение трех дней.</w:t>
      </w:r>
    </w:p>
    <w:p w:rsidR="000E4997" w:rsidRDefault="000E4997">
      <w:pPr>
        <w:pStyle w:val="ConsPlusNormal"/>
        <w:ind w:firstLine="540"/>
        <w:jc w:val="both"/>
      </w:pPr>
      <w:r>
        <w:t>Также комплекс может использоваться как перекачивающая насосная станция из водоемов, к которым невозможно направить автомобили на колесном ходу. Его устанавливали в конце рукавной линии для повышения давления и подачи воды на стволы, одновременно от насоса работало 5 - 6 стволов с давлением в рукавной линии после насоса от 4,5 до 7 атмосфер. При помощи данной машины было потушено и пролито около 6,5 гектар.</w:t>
      </w:r>
    </w:p>
    <w:p w:rsidR="000E4997" w:rsidRDefault="000E4997">
      <w:pPr>
        <w:pStyle w:val="ConsPlusNormal"/>
        <w:ind w:firstLine="540"/>
        <w:jc w:val="both"/>
      </w:pPr>
      <w:r>
        <w:t>Полученные результаты позволяют сделать вывод об эффективной работе МРКП для формирования проходов в условиях лесных пожаров и тушения незначительных очагов горения (низовых пожаров).</w:t>
      </w:r>
    </w:p>
    <w:p w:rsidR="000E4997" w:rsidRDefault="000E4997">
      <w:pPr>
        <w:pStyle w:val="ConsPlusNormal"/>
        <w:ind w:firstLine="540"/>
        <w:jc w:val="both"/>
      </w:pPr>
      <w:r>
        <w:t>20) Стационарные, эластичные, мягкие пожарные резервуары.</w:t>
      </w:r>
    </w:p>
    <w:p w:rsidR="000E4997" w:rsidRDefault="000E4997">
      <w:pPr>
        <w:pStyle w:val="ConsPlusNormal"/>
        <w:ind w:firstLine="540"/>
        <w:jc w:val="both"/>
      </w:pPr>
      <w:r>
        <w:t>21) Индивидуальные средства защиты (в том числе пожарный костюм добровольца (волонтера) ПКД "Шанс").</w:t>
      </w:r>
    </w:p>
    <w:p w:rsidR="000E4997" w:rsidRDefault="000E4997">
      <w:pPr>
        <w:pStyle w:val="ConsPlusNormal"/>
        <w:ind w:firstLine="540"/>
        <w:jc w:val="both"/>
      </w:pPr>
      <w:r>
        <w:t>22) Учитывая, что наиболее близко расположенными к очагам возгорания оказываются сельскохозяйственные предприятия, имеющие в распоряжении технику, которую можно использовать для ликвидации лесных и торфяных пожаров. Особенно часто применяют следующие машины:</w:t>
      </w:r>
    </w:p>
    <w:p w:rsidR="000E4997" w:rsidRDefault="000E4997">
      <w:pPr>
        <w:pStyle w:val="ConsPlusNormal"/>
        <w:ind w:firstLine="540"/>
        <w:jc w:val="both"/>
      </w:pPr>
      <w:r>
        <w:t>- полуприцепную к трактору ДТ-75 торфяную машину (ПТМ);</w:t>
      </w:r>
    </w:p>
    <w:p w:rsidR="000E4997" w:rsidRDefault="000E4997">
      <w:pPr>
        <w:pStyle w:val="ConsPlusNormal"/>
        <w:ind w:firstLine="540"/>
        <w:jc w:val="both"/>
      </w:pPr>
      <w:r>
        <w:t>- пожарные цистерны емкостью 5000 - 10000 л совместно с тракторами типа МТЗ; служат для ликвидации пожаров в местах, труднодоступных для другой техники;</w:t>
      </w:r>
    </w:p>
    <w:p w:rsidR="000E4997" w:rsidRDefault="000E4997">
      <w:pPr>
        <w:pStyle w:val="ConsPlusNormal"/>
        <w:ind w:firstLine="540"/>
        <w:jc w:val="both"/>
      </w:pPr>
      <w:r>
        <w:t>- поливомоечные машины (ПМ-13ОБ и др.); используют самостоятельно для тушения низовых пожаров или для подвоза воды;</w:t>
      </w:r>
    </w:p>
    <w:p w:rsidR="000E4997" w:rsidRDefault="000E4997">
      <w:pPr>
        <w:pStyle w:val="ConsPlusNormal"/>
        <w:ind w:firstLine="540"/>
        <w:jc w:val="both"/>
      </w:pPr>
      <w:r>
        <w:lastRenderedPageBreak/>
        <w:t>- разбрасыватели жидких удобрений (РЖУ, РЖТ, РЖ); можно использовать для подвоза воды к месту пожара; особенно эффективны при пожаротушении РЖТ-8 и РЖТ-16.</w:t>
      </w:r>
    </w:p>
    <w:p w:rsidR="000E4997" w:rsidRDefault="000E4997">
      <w:pPr>
        <w:pStyle w:val="ConsPlusNormal"/>
        <w:ind w:firstLine="540"/>
        <w:jc w:val="both"/>
      </w:pPr>
      <w:r>
        <w:t>В настоящее время РЖТ комплектуют специальными насадками для подсоединения напорных пожарных рукавов.</w:t>
      </w:r>
    </w:p>
    <w:p w:rsidR="000E4997" w:rsidRDefault="000E4997">
      <w:pPr>
        <w:pStyle w:val="ConsPlusNormal"/>
        <w:ind w:firstLine="540"/>
        <w:jc w:val="both"/>
      </w:pPr>
      <w:r>
        <w:t>Целесообразно также отметить, что в решении вопросов тушения лесоторфяных пожаров эффективно использование полевых магистральных трубопроводов (ПМТ), стоящих на оснащении Вооруженных Сил РФ.</w:t>
      </w:r>
    </w:p>
    <w:p w:rsidR="000E4997" w:rsidRDefault="000E4997">
      <w:pPr>
        <w:pStyle w:val="ConsPlusNormal"/>
        <w:jc w:val="both"/>
      </w:pPr>
    </w:p>
    <w:p w:rsidR="000E4997" w:rsidRPr="00333100" w:rsidRDefault="000E4997">
      <w:pPr>
        <w:pStyle w:val="ConsPlusNormal"/>
        <w:jc w:val="center"/>
        <w:outlineLvl w:val="0"/>
        <w:rPr>
          <w:b/>
        </w:rPr>
      </w:pPr>
      <w:r w:rsidRPr="00333100">
        <w:rPr>
          <w:b/>
        </w:rPr>
        <w:t>6. Определение необходимого количества сил и технических</w:t>
      </w:r>
    </w:p>
    <w:p w:rsidR="000E4997" w:rsidRPr="00333100" w:rsidRDefault="000E4997">
      <w:pPr>
        <w:pStyle w:val="ConsPlusNormal"/>
        <w:jc w:val="center"/>
        <w:rPr>
          <w:b/>
        </w:rPr>
      </w:pPr>
      <w:r w:rsidRPr="00333100">
        <w:rPr>
          <w:b/>
        </w:rPr>
        <w:t>средств для тушения ландшафтных пожаров</w:t>
      </w:r>
    </w:p>
    <w:p w:rsidR="000E4997" w:rsidRDefault="000E4997">
      <w:pPr>
        <w:pStyle w:val="ConsPlusNormal"/>
        <w:jc w:val="both"/>
      </w:pPr>
    </w:p>
    <w:p w:rsidR="000E4997" w:rsidRDefault="000E4997">
      <w:pPr>
        <w:pStyle w:val="ConsPlusNormal"/>
        <w:ind w:firstLine="540"/>
        <w:jc w:val="both"/>
      </w:pPr>
      <w:r>
        <w:t>Аналитический расчет сил и средств проводят в следующем порядке.</w:t>
      </w:r>
    </w:p>
    <w:p w:rsidR="000E4997" w:rsidRDefault="000E4997">
      <w:pPr>
        <w:pStyle w:val="ConsPlusNormal"/>
        <w:ind w:firstLine="540"/>
        <w:jc w:val="both"/>
      </w:pPr>
      <w:r>
        <w:t>1. Определяют форму площади пожара.</w:t>
      </w:r>
    </w:p>
    <w:p w:rsidR="000E4997" w:rsidRDefault="000E4997">
      <w:pPr>
        <w:pStyle w:val="ConsPlusNormal"/>
        <w:ind w:firstLine="540"/>
        <w:jc w:val="both"/>
      </w:pPr>
      <w:r>
        <w:t>2. Определяют принцип расстановки сил и средств для тушения пожара.</w:t>
      </w:r>
    </w:p>
    <w:p w:rsidR="000E4997" w:rsidRDefault="000E4997">
      <w:pPr>
        <w:pStyle w:val="ConsPlusNormal"/>
        <w:ind w:firstLine="540"/>
        <w:jc w:val="both"/>
      </w:pPr>
      <w:r>
        <w:t>3. Определяют необходимый параметр тушения пожара (площадь пожара или тушения). Размеры тушения реальных пожаров с учетом обстановки можно определить по масштабным планам, картам, служебным, оперативным и другим документам, содержащим сведения о размерах зданий, отдельных помещений, сооружений. Геометрические параметры определяют измерением.</w:t>
      </w:r>
    </w:p>
    <w:p w:rsidR="000E4997" w:rsidRDefault="000E4997">
      <w:pPr>
        <w:pStyle w:val="ConsPlusNormal"/>
        <w:ind w:firstLine="540"/>
        <w:jc w:val="both"/>
      </w:pPr>
      <w:r>
        <w:t>4. Определяют требуемый расход огнетушащего средства на тушение пожара и защиту объектов, которым угрожает опасность, используя формулы.</w:t>
      </w:r>
    </w:p>
    <w:p w:rsidR="000E4997" w:rsidRDefault="000E4997">
      <w:pPr>
        <w:pStyle w:val="ConsPlusNormal"/>
        <w:ind w:firstLine="540"/>
        <w:jc w:val="both"/>
      </w:pPr>
      <w:r>
        <w:t>5. Рассчитывают необходимое количество технических приборов подачи огнетушащих средств (стволов, пеногенераторов, пеноподъемников) на тушение и защиту объектов, которым угрожает опасность, используя формулы.</w:t>
      </w:r>
    </w:p>
    <w:p w:rsidR="000E4997" w:rsidRDefault="000E4997">
      <w:pPr>
        <w:pStyle w:val="ConsPlusNormal"/>
        <w:ind w:firstLine="540"/>
        <w:jc w:val="both"/>
      </w:pPr>
      <w:r>
        <w:t>6. Определяют фактический расход огнетушащего средства на тушение пожара и для защиты объектов, которым угрожает опасность, используя формулы.</w:t>
      </w:r>
    </w:p>
    <w:p w:rsidR="000E4997" w:rsidRDefault="000E4997">
      <w:pPr>
        <w:pStyle w:val="ConsPlusNormal"/>
        <w:ind w:firstLine="540"/>
        <w:jc w:val="both"/>
      </w:pPr>
      <w:r>
        <w:t>7. Рассчитывают необходимый запас огнетушащих средств и обеспеченность ими объекта, на котором возник пожар.</w:t>
      </w:r>
    </w:p>
    <w:p w:rsidR="000E4997" w:rsidRDefault="000E4997">
      <w:pPr>
        <w:pStyle w:val="ConsPlusNormal"/>
        <w:ind w:firstLine="540"/>
        <w:jc w:val="both"/>
      </w:pPr>
      <w:r>
        <w:t>8. Определяют предельные расстояния по подаче огнетушащих средств от пожарных машин, установленных на водоисточники.</w:t>
      </w:r>
    </w:p>
    <w:p w:rsidR="000E4997" w:rsidRDefault="000E4997">
      <w:pPr>
        <w:pStyle w:val="ConsPlusNormal"/>
        <w:ind w:firstLine="540"/>
        <w:jc w:val="both"/>
      </w:pPr>
      <w:r>
        <w:t>9. Определяют требуемое количество пожарных подразделений (отделений) основного назначения и номер вызова на пожар по гарнизонному расписанию.</w:t>
      </w:r>
    </w:p>
    <w:p w:rsidR="000E4997" w:rsidRDefault="000E4997">
      <w:pPr>
        <w:pStyle w:val="ConsPlusNormal"/>
        <w:ind w:firstLine="540"/>
        <w:jc w:val="both"/>
      </w:pPr>
      <w:r>
        <w:t>10. Определяют необходимость привлечения пожарных подразделений специального назначения, вспомогательной и хозяйственной техники, служб города и объекта, сил и средств гражданской обороны, воинских подразделений, рабочих объекта, населения и других сил.</w:t>
      </w:r>
    </w:p>
    <w:p w:rsidR="000E4997" w:rsidRDefault="000E4997">
      <w:pPr>
        <w:pStyle w:val="ConsPlusNormal"/>
        <w:ind w:firstLine="540"/>
        <w:jc w:val="both"/>
      </w:pPr>
      <w:r>
        <w:t xml:space="preserve">Для разработки тактических приемов борьбы с пожаром и расчетов потребности в рабочих и технике необходимо знать протяженность кромки пожара и ее отдельных элементов, а также вероятный прирост периметра пожара </w:t>
      </w:r>
      <w:hyperlink w:anchor="Par525" w:tooltip="ПРИРОСТ ПЕРИМЕТРА ЛЕСНОГО ПОЖАРА" w:history="1">
        <w:r>
          <w:rPr>
            <w:color w:val="0000FF"/>
          </w:rPr>
          <w:t>(таблица 6.1)</w:t>
        </w:r>
      </w:hyperlink>
      <w:r>
        <w:t>. При скорости ветра не более 5 м/сек. и однородном горючем материале, пожар принимает грушевидную форму. Если заменить его одинаковым по площади квадратом, то получится, что периметр квадрата равен периметру пожара:</w:t>
      </w:r>
    </w:p>
    <w:p w:rsidR="000E4997" w:rsidRDefault="000E4997">
      <w:pPr>
        <w:pStyle w:val="ConsPlusNormal"/>
        <w:jc w:val="both"/>
      </w:pPr>
    </w:p>
    <w:p w:rsidR="000E4997" w:rsidRDefault="000E4997">
      <w:pPr>
        <w:pStyle w:val="ConsPlusNormal"/>
        <w:jc w:val="center"/>
      </w:pPr>
      <w:r>
        <w:t>Р = 4 · L,</w:t>
      </w:r>
    </w:p>
    <w:p w:rsidR="000E4997" w:rsidRDefault="000E4997">
      <w:pPr>
        <w:pStyle w:val="ConsPlusNormal"/>
        <w:jc w:val="both"/>
      </w:pPr>
    </w:p>
    <w:p w:rsidR="000E4997" w:rsidRDefault="000E4997">
      <w:pPr>
        <w:pStyle w:val="ConsPlusNormal"/>
        <w:ind w:firstLine="540"/>
        <w:jc w:val="both"/>
      </w:pPr>
      <w:r>
        <w:t>где Р - периметр, м;</w:t>
      </w:r>
    </w:p>
    <w:p w:rsidR="000E4997" w:rsidRDefault="000E4997">
      <w:pPr>
        <w:pStyle w:val="ConsPlusNormal"/>
        <w:ind w:firstLine="540"/>
        <w:jc w:val="both"/>
      </w:pPr>
      <w:r>
        <w:t>L - длина стороны квадрата, м.</w:t>
      </w:r>
    </w:p>
    <w:p w:rsidR="000E4997" w:rsidRDefault="000E4997">
      <w:pPr>
        <w:pStyle w:val="ConsPlusNormal"/>
        <w:ind w:firstLine="540"/>
        <w:jc w:val="both"/>
      </w:pPr>
      <w:r>
        <w:t>Сторона квадрата определяется по формуле:</w:t>
      </w:r>
    </w:p>
    <w:p w:rsidR="000E4997" w:rsidRDefault="000E4997">
      <w:pPr>
        <w:pStyle w:val="ConsPlusNormal"/>
        <w:jc w:val="both"/>
      </w:pPr>
    </w:p>
    <w:p w:rsidR="000E4997" w:rsidRDefault="0061385D">
      <w:pPr>
        <w:pStyle w:val="ConsPlusNormal"/>
        <w:jc w:val="center"/>
      </w:pPr>
      <w:r>
        <w:rPr>
          <w:noProof/>
          <w:position w:val="-10"/>
        </w:rPr>
        <w:drawing>
          <wp:inline distT="0" distB="0" distL="0" distR="0">
            <wp:extent cx="53340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238125"/>
                    </a:xfrm>
                    <a:prstGeom prst="rect">
                      <a:avLst/>
                    </a:prstGeom>
                    <a:noFill/>
                    <a:ln>
                      <a:noFill/>
                    </a:ln>
                  </pic:spPr>
                </pic:pic>
              </a:graphicData>
            </a:graphic>
          </wp:inline>
        </w:drawing>
      </w:r>
    </w:p>
    <w:p w:rsidR="000E4997" w:rsidRDefault="000E4997">
      <w:pPr>
        <w:pStyle w:val="ConsPlusNormal"/>
        <w:jc w:val="both"/>
      </w:pPr>
    </w:p>
    <w:p w:rsidR="000E4997" w:rsidRDefault="000E4997">
      <w:pPr>
        <w:pStyle w:val="ConsPlusNormal"/>
        <w:ind w:firstLine="540"/>
        <w:jc w:val="both"/>
      </w:pPr>
      <w:r>
        <w:t>где S - площадь пожара, м</w:t>
      </w:r>
      <w:r>
        <w:rPr>
          <w:vertAlign w:val="superscript"/>
        </w:rPr>
        <w:t>2</w:t>
      </w:r>
      <w:r>
        <w:t>.</w:t>
      </w:r>
    </w:p>
    <w:p w:rsidR="000E4997" w:rsidRDefault="000E4997">
      <w:pPr>
        <w:pStyle w:val="ConsPlusNormal"/>
        <w:jc w:val="both"/>
      </w:pPr>
    </w:p>
    <w:p w:rsidR="00333100" w:rsidRDefault="00333100">
      <w:pPr>
        <w:pStyle w:val="ConsPlusNormal"/>
        <w:jc w:val="both"/>
      </w:pPr>
    </w:p>
    <w:p w:rsidR="00333100" w:rsidRDefault="00333100">
      <w:pPr>
        <w:pStyle w:val="ConsPlusNormal"/>
        <w:jc w:val="both"/>
      </w:pPr>
    </w:p>
    <w:p w:rsidR="00333100" w:rsidRDefault="00333100">
      <w:pPr>
        <w:pStyle w:val="ConsPlusNormal"/>
        <w:jc w:val="both"/>
      </w:pPr>
    </w:p>
    <w:p w:rsidR="00333100" w:rsidRDefault="00333100">
      <w:pPr>
        <w:pStyle w:val="ConsPlusNormal"/>
        <w:jc w:val="both"/>
      </w:pPr>
    </w:p>
    <w:p w:rsidR="00333100" w:rsidRDefault="00333100">
      <w:pPr>
        <w:pStyle w:val="ConsPlusNormal"/>
        <w:jc w:val="both"/>
      </w:pPr>
    </w:p>
    <w:p w:rsidR="00333100" w:rsidRDefault="00333100">
      <w:pPr>
        <w:pStyle w:val="ConsPlusNormal"/>
        <w:jc w:val="both"/>
      </w:pPr>
    </w:p>
    <w:p w:rsidR="00333100" w:rsidRDefault="00333100">
      <w:pPr>
        <w:pStyle w:val="ConsPlusNormal"/>
        <w:jc w:val="both"/>
      </w:pPr>
    </w:p>
    <w:p w:rsidR="00333100" w:rsidRDefault="00333100">
      <w:pPr>
        <w:pStyle w:val="ConsPlusNormal"/>
        <w:jc w:val="both"/>
      </w:pPr>
    </w:p>
    <w:p w:rsidR="00333100" w:rsidRDefault="00333100">
      <w:pPr>
        <w:pStyle w:val="ConsPlusNormal"/>
        <w:jc w:val="both"/>
      </w:pPr>
    </w:p>
    <w:p w:rsidR="00333100" w:rsidRDefault="00333100">
      <w:pPr>
        <w:pStyle w:val="ConsPlusNormal"/>
        <w:jc w:val="both"/>
      </w:pPr>
    </w:p>
    <w:p w:rsidR="000E4997" w:rsidRDefault="000E4997">
      <w:pPr>
        <w:pStyle w:val="ConsPlusNormal"/>
        <w:jc w:val="right"/>
      </w:pPr>
      <w:r>
        <w:lastRenderedPageBreak/>
        <w:t>Таблица 6.1</w:t>
      </w:r>
    </w:p>
    <w:p w:rsidR="000E4997" w:rsidRDefault="000E4997">
      <w:pPr>
        <w:pStyle w:val="ConsPlusNormal"/>
        <w:jc w:val="both"/>
      </w:pPr>
    </w:p>
    <w:p w:rsidR="000E4997" w:rsidRDefault="000E4997">
      <w:pPr>
        <w:pStyle w:val="ConsPlusNormal"/>
        <w:jc w:val="center"/>
      </w:pPr>
      <w:bookmarkStart w:id="1" w:name="Par525"/>
      <w:bookmarkEnd w:id="1"/>
      <w:r>
        <w:t>ПРИРОСТ ПЕРИМЕТРА ЛЕСНОГО ПОЖАРА</w:t>
      </w:r>
    </w:p>
    <w:p w:rsidR="000E4997" w:rsidRDefault="000E499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74"/>
        <w:gridCol w:w="1020"/>
        <w:gridCol w:w="737"/>
        <w:gridCol w:w="737"/>
        <w:gridCol w:w="737"/>
        <w:gridCol w:w="794"/>
        <w:gridCol w:w="680"/>
        <w:gridCol w:w="624"/>
        <w:gridCol w:w="680"/>
        <w:gridCol w:w="737"/>
        <w:gridCol w:w="680"/>
        <w:gridCol w:w="737"/>
      </w:tblGrid>
      <w:tr w:rsidR="000E4997">
        <w:tc>
          <w:tcPr>
            <w:tcW w:w="1474" w:type="dxa"/>
            <w:vMerge w:val="restart"/>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Средняя скорость распространения фронта пожара, м/мин.</w:t>
            </w:r>
          </w:p>
        </w:tc>
        <w:tc>
          <w:tcPr>
            <w:tcW w:w="1020" w:type="dxa"/>
            <w:vMerge w:val="restart"/>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Вероятный средний прирост периметра, м/час</w:t>
            </w:r>
          </w:p>
        </w:tc>
        <w:tc>
          <w:tcPr>
            <w:tcW w:w="7143" w:type="dxa"/>
            <w:gridSpan w:val="10"/>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Вероятный периметр пожара по часам после его возникновения, км</w:t>
            </w:r>
          </w:p>
        </w:tc>
      </w:tr>
      <w:tr w:rsidR="000E4997">
        <w:tc>
          <w:tcPr>
            <w:tcW w:w="1474" w:type="dxa"/>
            <w:vMerge/>
            <w:tcBorders>
              <w:top w:val="single" w:sz="4" w:space="0" w:color="auto"/>
              <w:left w:val="single" w:sz="4" w:space="0" w:color="auto"/>
              <w:bottom w:val="single" w:sz="4" w:space="0" w:color="auto"/>
              <w:right w:val="single" w:sz="4" w:space="0" w:color="auto"/>
            </w:tcBorders>
          </w:tcPr>
          <w:p w:rsidR="000E4997" w:rsidRDefault="000E499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E4997" w:rsidRDefault="000E4997">
            <w:pPr>
              <w:pStyle w:val="ConsPlusNormal"/>
              <w:jc w:val="both"/>
            </w:pP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7</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9</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w:t>
            </w:r>
          </w:p>
        </w:tc>
      </w:tr>
      <w:tr w:rsidR="000E4997">
        <w:tc>
          <w:tcPr>
            <w:tcW w:w="147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0,25</w:t>
            </w:r>
          </w:p>
        </w:tc>
        <w:tc>
          <w:tcPr>
            <w:tcW w:w="102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90</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0,1</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0,2</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0,3</w:t>
            </w:r>
          </w:p>
        </w:tc>
        <w:tc>
          <w:tcPr>
            <w:tcW w:w="79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0,6</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0,8</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0,9</w:t>
            </w:r>
          </w:p>
        </w:tc>
      </w:tr>
      <w:tr w:rsidR="000E4997">
        <w:tc>
          <w:tcPr>
            <w:tcW w:w="147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0,5</w:t>
            </w:r>
          </w:p>
        </w:tc>
        <w:tc>
          <w:tcPr>
            <w:tcW w:w="102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140</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0,1</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0,3</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0,4</w:t>
            </w:r>
          </w:p>
        </w:tc>
        <w:tc>
          <w:tcPr>
            <w:tcW w:w="79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1,4</w:t>
            </w:r>
          </w:p>
        </w:tc>
      </w:tr>
      <w:tr w:rsidR="000E4997">
        <w:tc>
          <w:tcPr>
            <w:tcW w:w="147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w:t>
            </w:r>
          </w:p>
        </w:tc>
        <w:tc>
          <w:tcPr>
            <w:tcW w:w="102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220</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0,2</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0,4</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0,7</w:t>
            </w:r>
          </w:p>
        </w:tc>
        <w:tc>
          <w:tcPr>
            <w:tcW w:w="79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1,5</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1,8</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2,2</w:t>
            </w:r>
          </w:p>
        </w:tc>
      </w:tr>
      <w:tr w:rsidR="000E4997">
        <w:tc>
          <w:tcPr>
            <w:tcW w:w="147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1,5</w:t>
            </w:r>
          </w:p>
        </w:tc>
        <w:tc>
          <w:tcPr>
            <w:tcW w:w="102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310</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0,3</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0,6</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0,9</w:t>
            </w:r>
          </w:p>
        </w:tc>
        <w:tc>
          <w:tcPr>
            <w:tcW w:w="79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1,5</w:t>
            </w:r>
          </w:p>
        </w:tc>
        <w:tc>
          <w:tcPr>
            <w:tcW w:w="62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1,8</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2,1</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2,5</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2,8</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3,1</w:t>
            </w:r>
          </w:p>
        </w:tc>
      </w:tr>
      <w:tr w:rsidR="000E4997">
        <w:tc>
          <w:tcPr>
            <w:tcW w:w="147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w:t>
            </w:r>
          </w:p>
        </w:tc>
        <w:tc>
          <w:tcPr>
            <w:tcW w:w="102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390</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0,4</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0,8</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w:t>
            </w:r>
          </w:p>
        </w:tc>
        <w:tc>
          <w:tcPr>
            <w:tcW w:w="79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2,4</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2,7</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3,1</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3,5</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3,9</w:t>
            </w:r>
          </w:p>
        </w:tc>
      </w:tr>
      <w:tr w:rsidR="000E4997">
        <w:tc>
          <w:tcPr>
            <w:tcW w:w="147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2,5</w:t>
            </w:r>
          </w:p>
        </w:tc>
        <w:tc>
          <w:tcPr>
            <w:tcW w:w="102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480</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0,5</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1,4</w:t>
            </w:r>
          </w:p>
        </w:tc>
        <w:tc>
          <w:tcPr>
            <w:tcW w:w="79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1,9</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2,4</w:t>
            </w:r>
          </w:p>
        </w:tc>
        <w:tc>
          <w:tcPr>
            <w:tcW w:w="62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2,9</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3,3</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3,8</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4,3</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4,8</w:t>
            </w:r>
          </w:p>
        </w:tc>
      </w:tr>
      <w:tr w:rsidR="000E4997">
        <w:tc>
          <w:tcPr>
            <w:tcW w:w="147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570</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0,5</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1,1</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1,7</w:t>
            </w:r>
          </w:p>
        </w:tc>
        <w:tc>
          <w:tcPr>
            <w:tcW w:w="79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2,3</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2,9</w:t>
            </w:r>
          </w:p>
        </w:tc>
        <w:tc>
          <w:tcPr>
            <w:tcW w:w="62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3,4</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4,6</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5,1</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5,7</w:t>
            </w:r>
          </w:p>
        </w:tc>
      </w:tr>
      <w:tr w:rsidR="000E4997">
        <w:tc>
          <w:tcPr>
            <w:tcW w:w="147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w:t>
            </w:r>
          </w:p>
        </w:tc>
        <w:tc>
          <w:tcPr>
            <w:tcW w:w="102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1470</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1,5</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2,9</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4,4</w:t>
            </w:r>
          </w:p>
        </w:tc>
        <w:tc>
          <w:tcPr>
            <w:tcW w:w="79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5,9</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7,3</w:t>
            </w:r>
          </w:p>
        </w:tc>
        <w:tc>
          <w:tcPr>
            <w:tcW w:w="62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8,8</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10,3</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11,8</w:t>
            </w:r>
          </w:p>
        </w:tc>
        <w:tc>
          <w:tcPr>
            <w:tcW w:w="68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13,2</w:t>
            </w:r>
          </w:p>
        </w:tc>
        <w:tc>
          <w:tcPr>
            <w:tcW w:w="737"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14,7</w:t>
            </w:r>
          </w:p>
        </w:tc>
      </w:tr>
    </w:tbl>
    <w:p w:rsidR="000E4997" w:rsidRDefault="000E4997">
      <w:pPr>
        <w:pStyle w:val="ConsPlusNormal"/>
        <w:jc w:val="both"/>
      </w:pPr>
    </w:p>
    <w:p w:rsidR="000E4997" w:rsidRDefault="000E4997">
      <w:pPr>
        <w:pStyle w:val="ConsPlusNormal"/>
        <w:ind w:firstLine="540"/>
        <w:jc w:val="both"/>
      </w:pPr>
      <w:r>
        <w:t>Но при этом не учитывается извилистость кромки пожара, с учетом которой P = 5L. Это правило можно применять на практике, когда при известной площади пожара, нужно узнать протяженность кромки, которая необходима для расчета сил и средств пожаротушения.</w:t>
      </w:r>
    </w:p>
    <w:p w:rsidR="000E4997" w:rsidRDefault="000E4997">
      <w:pPr>
        <w:pStyle w:val="ConsPlusNormal"/>
        <w:ind w:firstLine="540"/>
        <w:jc w:val="both"/>
      </w:pPr>
      <w:r>
        <w:t>После определения величин рассмотренных элементов пожара необходимо вычертить схематический рисунок пожара. Выделив на рисунке тактические элементы, находят их длину в относительных единицах. Зная периметр пожара, можно рассчитать протяженность горения кромки по фронту, тылу и флангам. На схеме следует отметить участки, которые необходимо в первую очередь защитить от огня.</w:t>
      </w:r>
    </w:p>
    <w:p w:rsidR="000E4997" w:rsidRDefault="000E4997">
      <w:pPr>
        <w:pStyle w:val="ConsPlusNormal"/>
        <w:ind w:firstLine="540"/>
        <w:jc w:val="both"/>
      </w:pPr>
      <w:r>
        <w:t>На схеме следует показать естественные преграды на пути распространяющего огня, а также водные источники и пути подъезда к ним, пути транспорта для доставки к месту пожара сил и технических средств пожаротушения.</w:t>
      </w:r>
    </w:p>
    <w:p w:rsidR="000E4997" w:rsidRDefault="000E4997">
      <w:pPr>
        <w:pStyle w:val="ConsPlusNormal"/>
        <w:ind w:firstLine="540"/>
        <w:jc w:val="both"/>
      </w:pPr>
      <w:r>
        <w:t xml:space="preserve">Предварительный расчет сил и средств для тушения ландшафтных пожаров производится на основе данных, приведенных о классе пожарной опасности по </w:t>
      </w:r>
      <w:hyperlink w:anchor="Par653" w:tooltip="ПРЕДВАРИТЕЛЬНЫЙ РАСЧЕТ ЛЮДЕЙ (ТЕХНИКИ)," w:history="1">
        <w:r>
          <w:rPr>
            <w:color w:val="0000FF"/>
          </w:rPr>
          <w:t>таблице 6.2</w:t>
        </w:r>
      </w:hyperlink>
      <w:r>
        <w:t>, для оперативной оценки количества людей и техники, необходимых для его ликвидации.</w:t>
      </w:r>
    </w:p>
    <w:p w:rsidR="000E4997" w:rsidRDefault="000E4997">
      <w:pPr>
        <w:pStyle w:val="ConsPlusNormal"/>
        <w:ind w:firstLine="540"/>
        <w:jc w:val="both"/>
      </w:pPr>
      <w:r>
        <w:t>Для тушения ландшафтных пожаров необходимо обеспечить следующие величины интенсивности подачи воды:</w:t>
      </w:r>
    </w:p>
    <w:p w:rsidR="000E4997" w:rsidRDefault="000E4997">
      <w:pPr>
        <w:pStyle w:val="ConsPlusNormal"/>
        <w:ind w:left="540"/>
        <w:jc w:val="both"/>
      </w:pPr>
      <w:r>
        <w:t>а) лесной низовой пожар: J = 0,1 - 0,15 л·м</w:t>
      </w:r>
      <w:r>
        <w:rPr>
          <w:vertAlign w:val="superscript"/>
        </w:rPr>
        <w:t>-2</w:t>
      </w:r>
      <w:r>
        <w:t>с</w:t>
      </w:r>
      <w:r>
        <w:rPr>
          <w:vertAlign w:val="superscript"/>
        </w:rPr>
        <w:t>-1</w:t>
      </w:r>
      <w:r>
        <w:t>;</w:t>
      </w:r>
    </w:p>
    <w:p w:rsidR="000E4997" w:rsidRDefault="000E4997">
      <w:pPr>
        <w:pStyle w:val="ConsPlusNormal"/>
        <w:ind w:left="540"/>
        <w:jc w:val="both"/>
      </w:pPr>
      <w:r>
        <w:t>б) лесной верховой пожар: J = 1 л·м</w:t>
      </w:r>
      <w:r>
        <w:rPr>
          <w:vertAlign w:val="superscript"/>
        </w:rPr>
        <w:t>-2</w:t>
      </w:r>
      <w:r>
        <w:t>с</w:t>
      </w:r>
      <w:r>
        <w:rPr>
          <w:vertAlign w:val="superscript"/>
        </w:rPr>
        <w:t>-1</w:t>
      </w:r>
      <w:r>
        <w:t>;</w:t>
      </w:r>
    </w:p>
    <w:p w:rsidR="000E4997" w:rsidRDefault="000E4997">
      <w:pPr>
        <w:pStyle w:val="ConsPlusNormal"/>
        <w:ind w:left="540"/>
        <w:jc w:val="both"/>
      </w:pPr>
      <w:r>
        <w:t>в) торфяной пожар: J = 0,1 - 0,15 л·м</w:t>
      </w:r>
      <w:r>
        <w:rPr>
          <w:vertAlign w:val="superscript"/>
        </w:rPr>
        <w:t>-2</w:t>
      </w:r>
      <w:r>
        <w:t>с</w:t>
      </w:r>
      <w:r>
        <w:rPr>
          <w:vertAlign w:val="superscript"/>
        </w:rPr>
        <w:t>-1</w:t>
      </w:r>
      <w:r>
        <w:t>.</w:t>
      </w:r>
    </w:p>
    <w:p w:rsidR="000E4997" w:rsidRDefault="000E4997">
      <w:pPr>
        <w:pStyle w:val="ConsPlusNormal"/>
        <w:ind w:left="540"/>
        <w:jc w:val="both"/>
      </w:pPr>
      <w:r>
        <w:t>В соответствии с этими нормативами для тушения лесного низового пожара на площади 1 га требуется от 60000 до 90000 л воды.</w:t>
      </w:r>
    </w:p>
    <w:p w:rsidR="000E4997" w:rsidRDefault="000E4997">
      <w:pPr>
        <w:pStyle w:val="ConsPlusNormal"/>
        <w:jc w:val="both"/>
      </w:pPr>
    </w:p>
    <w:p w:rsidR="00333100" w:rsidRDefault="00333100">
      <w:pPr>
        <w:pStyle w:val="ConsPlusNormal"/>
        <w:jc w:val="center"/>
      </w:pPr>
    </w:p>
    <w:p w:rsidR="00333100" w:rsidRDefault="00333100">
      <w:pPr>
        <w:pStyle w:val="ConsPlusNormal"/>
        <w:jc w:val="center"/>
      </w:pPr>
    </w:p>
    <w:p w:rsidR="00333100" w:rsidRDefault="00333100">
      <w:pPr>
        <w:pStyle w:val="ConsPlusNormal"/>
        <w:jc w:val="center"/>
      </w:pPr>
    </w:p>
    <w:p w:rsidR="00333100" w:rsidRDefault="00333100">
      <w:pPr>
        <w:pStyle w:val="ConsPlusNormal"/>
        <w:jc w:val="center"/>
      </w:pPr>
    </w:p>
    <w:p w:rsidR="00333100" w:rsidRDefault="00333100">
      <w:pPr>
        <w:pStyle w:val="ConsPlusNormal"/>
        <w:jc w:val="center"/>
      </w:pPr>
    </w:p>
    <w:p w:rsidR="00333100" w:rsidRDefault="00333100">
      <w:pPr>
        <w:pStyle w:val="ConsPlusNormal"/>
        <w:jc w:val="center"/>
      </w:pPr>
    </w:p>
    <w:p w:rsidR="00333100" w:rsidRDefault="00333100">
      <w:pPr>
        <w:pStyle w:val="ConsPlusNormal"/>
        <w:jc w:val="center"/>
      </w:pPr>
    </w:p>
    <w:p w:rsidR="00333100" w:rsidRDefault="00333100">
      <w:pPr>
        <w:pStyle w:val="ConsPlusNormal"/>
        <w:jc w:val="center"/>
      </w:pPr>
    </w:p>
    <w:p w:rsidR="00333100" w:rsidRDefault="00333100">
      <w:pPr>
        <w:pStyle w:val="ConsPlusNormal"/>
        <w:jc w:val="center"/>
      </w:pPr>
    </w:p>
    <w:p w:rsidR="00333100" w:rsidRDefault="00333100">
      <w:pPr>
        <w:pStyle w:val="ConsPlusNormal"/>
        <w:jc w:val="center"/>
      </w:pPr>
    </w:p>
    <w:p w:rsidR="00333100" w:rsidRDefault="00333100">
      <w:pPr>
        <w:pStyle w:val="ConsPlusNormal"/>
        <w:jc w:val="center"/>
      </w:pPr>
    </w:p>
    <w:p w:rsidR="00333100" w:rsidRDefault="00333100">
      <w:pPr>
        <w:pStyle w:val="ConsPlusNormal"/>
        <w:jc w:val="center"/>
      </w:pPr>
    </w:p>
    <w:p w:rsidR="000E4997" w:rsidRDefault="000E4997">
      <w:pPr>
        <w:pStyle w:val="ConsPlusNormal"/>
        <w:jc w:val="center"/>
      </w:pPr>
      <w:r>
        <w:lastRenderedPageBreak/>
        <w:t>Схема развития лесного пожара</w:t>
      </w:r>
    </w:p>
    <w:p w:rsidR="00333100" w:rsidRDefault="00333100">
      <w:pPr>
        <w:pStyle w:val="ConsPlusNormal"/>
        <w:jc w:val="center"/>
      </w:pPr>
    </w:p>
    <w:p w:rsidR="000E4997" w:rsidRDefault="000E4997">
      <w:pPr>
        <w:pStyle w:val="ConsPlusNormal"/>
        <w:jc w:val="center"/>
      </w:pPr>
    </w:p>
    <w:p w:rsidR="000E4997" w:rsidRDefault="0061385D">
      <w:pPr>
        <w:pStyle w:val="ConsPlusNormal"/>
        <w:jc w:val="center"/>
      </w:pPr>
      <w:r>
        <w:rPr>
          <w:noProof/>
        </w:rPr>
        <w:drawing>
          <wp:inline distT="0" distB="0" distL="0" distR="0">
            <wp:extent cx="3295650" cy="1800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5650" cy="1800225"/>
                    </a:xfrm>
                    <a:prstGeom prst="rect">
                      <a:avLst/>
                    </a:prstGeom>
                    <a:noFill/>
                    <a:ln>
                      <a:noFill/>
                    </a:ln>
                  </pic:spPr>
                </pic:pic>
              </a:graphicData>
            </a:graphic>
          </wp:inline>
        </w:drawing>
      </w:r>
    </w:p>
    <w:p w:rsidR="000E4997" w:rsidRDefault="000E4997">
      <w:pPr>
        <w:pStyle w:val="ConsPlusNormal"/>
        <w:jc w:val="both"/>
      </w:pPr>
    </w:p>
    <w:p w:rsidR="000E4997" w:rsidRDefault="000E4997">
      <w:pPr>
        <w:pStyle w:val="ConsPlusNormal"/>
        <w:jc w:val="right"/>
      </w:pPr>
      <w:r>
        <w:t>Таблица 6.2</w:t>
      </w:r>
    </w:p>
    <w:p w:rsidR="000E4997" w:rsidRDefault="000E4997">
      <w:pPr>
        <w:pStyle w:val="ConsPlusNormal"/>
        <w:jc w:val="both"/>
      </w:pPr>
    </w:p>
    <w:p w:rsidR="000E4997" w:rsidRDefault="000E4997">
      <w:pPr>
        <w:pStyle w:val="ConsPlusNormal"/>
        <w:jc w:val="center"/>
      </w:pPr>
      <w:bookmarkStart w:id="2" w:name="Par653"/>
      <w:bookmarkEnd w:id="2"/>
      <w:r>
        <w:t>ПРЕДВАРИТЕЛЬНЫЙ РАСЧЕТ ЛЮДЕЙ (ТЕХНИКИ),</w:t>
      </w:r>
    </w:p>
    <w:p w:rsidR="000E4997" w:rsidRDefault="000E4997">
      <w:pPr>
        <w:pStyle w:val="ConsPlusNormal"/>
        <w:jc w:val="center"/>
      </w:pPr>
      <w:r>
        <w:t>НЕОБХОДИМЫХ ДЛЯ ТУШЕНИЯ ЛАНДШАФТНОГО ПОЖАРА</w:t>
      </w:r>
    </w:p>
    <w:p w:rsidR="000E4997" w:rsidRDefault="000E499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84"/>
        <w:gridCol w:w="850"/>
        <w:gridCol w:w="850"/>
        <w:gridCol w:w="850"/>
        <w:gridCol w:w="850"/>
        <w:gridCol w:w="850"/>
        <w:gridCol w:w="850"/>
        <w:gridCol w:w="850"/>
        <w:gridCol w:w="850"/>
        <w:gridCol w:w="850"/>
      </w:tblGrid>
      <w:tr w:rsidR="000E4997">
        <w:tc>
          <w:tcPr>
            <w:tcW w:w="1984" w:type="dxa"/>
            <w:vMerge w:val="restart"/>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Площадь ландшафтного пожара, га</w:t>
            </w:r>
          </w:p>
        </w:tc>
        <w:tc>
          <w:tcPr>
            <w:tcW w:w="2550" w:type="dxa"/>
            <w:gridSpan w:val="3"/>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Ветер от 0 до 7 м/сек.</w:t>
            </w:r>
          </w:p>
        </w:tc>
        <w:tc>
          <w:tcPr>
            <w:tcW w:w="2550" w:type="dxa"/>
            <w:gridSpan w:val="3"/>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Ветер от 7 до 13 м/сек.</w:t>
            </w:r>
          </w:p>
        </w:tc>
        <w:tc>
          <w:tcPr>
            <w:tcW w:w="2550" w:type="dxa"/>
            <w:gridSpan w:val="3"/>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Ветер от 13 до 18 м/сек.</w:t>
            </w:r>
          </w:p>
        </w:tc>
      </w:tr>
      <w:tr w:rsidR="000E4997">
        <w:tc>
          <w:tcPr>
            <w:tcW w:w="1984" w:type="dxa"/>
            <w:vMerge/>
            <w:tcBorders>
              <w:top w:val="single" w:sz="4" w:space="0" w:color="auto"/>
              <w:left w:val="single" w:sz="4" w:space="0" w:color="auto"/>
              <w:bottom w:val="single" w:sz="4" w:space="0" w:color="auto"/>
              <w:right w:val="single" w:sz="4" w:space="0" w:color="auto"/>
            </w:tcBorders>
          </w:tcPr>
          <w:p w:rsidR="000E4997" w:rsidRDefault="000E4997">
            <w:pPr>
              <w:pStyle w:val="ConsPlusNormal"/>
              <w:jc w:val="both"/>
            </w:pP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КПО до III</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КПО IV</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КПО V</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КПО до III</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КПО IV</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КПО V</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КПО до III</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КПО IV</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КПО V</w:t>
            </w:r>
          </w:p>
        </w:tc>
      </w:tr>
      <w:tr w:rsidR="000E4997">
        <w:tc>
          <w:tcPr>
            <w:tcW w:w="198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6 (0)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 (0)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20 (0)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 (0)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20 (0)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24 (1)</w:t>
            </w:r>
          </w:p>
        </w:tc>
      </w:tr>
      <w:tr w:rsidR="000E4997">
        <w:tc>
          <w:tcPr>
            <w:tcW w:w="198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 (0)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 (0)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 (0)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32 (1)</w:t>
            </w:r>
          </w:p>
        </w:tc>
      </w:tr>
      <w:tr w:rsidR="000E4997">
        <w:tc>
          <w:tcPr>
            <w:tcW w:w="198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 (0)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20 (0)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24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24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48 (2)</w:t>
            </w:r>
          </w:p>
        </w:tc>
      </w:tr>
      <w:tr w:rsidR="000E4997">
        <w:tc>
          <w:tcPr>
            <w:tcW w:w="198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 (0)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30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32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32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64 (2)</w:t>
            </w:r>
          </w:p>
        </w:tc>
      </w:tr>
      <w:tr w:rsidR="000E4997">
        <w:tc>
          <w:tcPr>
            <w:tcW w:w="198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 (1)</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20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40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24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42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36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80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150 (3)</w:t>
            </w:r>
          </w:p>
        </w:tc>
      </w:tr>
      <w:tr w:rsidR="000E4997">
        <w:tc>
          <w:tcPr>
            <w:tcW w:w="198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32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50 (3)</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25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36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80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50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100 (3)</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200 (3)</w:t>
            </w:r>
          </w:p>
        </w:tc>
      </w:tr>
      <w:tr w:rsidR="000E4997">
        <w:tc>
          <w:tcPr>
            <w:tcW w:w="198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300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24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40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80 (3)</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40 (3)</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80 (4)</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120 (4)</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80 (6)</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160 (6)</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300 (6)</w:t>
            </w:r>
          </w:p>
        </w:tc>
      </w:tr>
      <w:tr w:rsidR="000E4997">
        <w:tc>
          <w:tcPr>
            <w:tcW w:w="1984"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500</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48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80 (2)</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120 (3)</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60 (3)</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120 (4)</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240 (4)</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120 (6)</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240 (6)</w:t>
            </w:r>
          </w:p>
        </w:tc>
        <w:tc>
          <w:tcPr>
            <w:tcW w:w="850" w:type="dxa"/>
            <w:tcBorders>
              <w:top w:val="single" w:sz="4" w:space="0" w:color="auto"/>
              <w:left w:val="single" w:sz="4" w:space="0" w:color="auto"/>
              <w:bottom w:val="single" w:sz="4" w:space="0" w:color="auto"/>
              <w:right w:val="single" w:sz="4" w:space="0" w:color="auto"/>
            </w:tcBorders>
          </w:tcPr>
          <w:p w:rsidR="000E4997" w:rsidRDefault="000E4997">
            <w:pPr>
              <w:pStyle w:val="ConsPlusNormal"/>
              <w:jc w:val="center"/>
            </w:pPr>
            <w:r>
              <w:t>500 (6)</w:t>
            </w:r>
          </w:p>
        </w:tc>
      </w:tr>
    </w:tbl>
    <w:p w:rsidR="000E4997" w:rsidRDefault="000E4997">
      <w:pPr>
        <w:pStyle w:val="ConsPlusNormal"/>
        <w:jc w:val="both"/>
      </w:pPr>
    </w:p>
    <w:p w:rsidR="000E4997" w:rsidRDefault="000E4997">
      <w:pPr>
        <w:pStyle w:val="ConsPlusNormal"/>
        <w:ind w:firstLine="540"/>
        <w:jc w:val="both"/>
      </w:pPr>
      <w:r>
        <w:t>Для обеспечения ее подачи используются в основном автоцистерны среднего класса с объемом цистерны 2,4 и 5 м</w:t>
      </w:r>
      <w:r>
        <w:rPr>
          <w:vertAlign w:val="superscript"/>
        </w:rPr>
        <w:t>3,</w:t>
      </w:r>
      <w:r>
        <w:t xml:space="preserve"> смонтированные на полноприводных шасси автомобилей ЗИЛ, КАМАЗ и УРАЛ. Доставка воды к месту пожара осуществляется, как правило, подвозом с использованием имеющейся пожарной и приспособленной техники. Для забора воды из наружных водоисточников для заправки цистерн используются передвижные пожарные насосные станции ПНС-110 и насосно-рукавные автомобили.</w:t>
      </w:r>
    </w:p>
    <w:p w:rsidR="000E4997" w:rsidRDefault="000E4997">
      <w:pPr>
        <w:pStyle w:val="ConsPlusNormal"/>
        <w:ind w:firstLine="540"/>
        <w:jc w:val="both"/>
      </w:pPr>
      <w:r>
        <w:t>Расчетом установлено, что только для доставки воды к месту пожара в указанном выше количестве одной пожарной автоцистерне объемом 5 м</w:t>
      </w:r>
      <w:r>
        <w:rPr>
          <w:vertAlign w:val="superscript"/>
        </w:rPr>
        <w:t>3</w:t>
      </w:r>
      <w:r>
        <w:t xml:space="preserve"> требуется выполнить от 12 до 18 поездок к месту заправки и обратно.</w:t>
      </w:r>
    </w:p>
    <w:p w:rsidR="000E4997" w:rsidRDefault="000E4997">
      <w:pPr>
        <w:pStyle w:val="ConsPlusNormal"/>
        <w:ind w:firstLine="540"/>
        <w:jc w:val="both"/>
      </w:pPr>
      <w:r>
        <w:t>Время работы двух стволов Б от заправочной емкости автоцистерны среднего класса составляет 5 минут. Суммарный расход воды, подаваемой из двух стволов Б, равен 7 л·с</w:t>
      </w:r>
      <w:r>
        <w:rPr>
          <w:vertAlign w:val="superscript"/>
        </w:rPr>
        <w:t>-1</w:t>
      </w:r>
      <w:r>
        <w:t>. При интенсивности подачи воды для тушения низового пожара 0,1 л·м</w:t>
      </w:r>
      <w:r>
        <w:rPr>
          <w:vertAlign w:val="superscript"/>
        </w:rPr>
        <w:t>-2</w:t>
      </w:r>
      <w:r>
        <w:t>с</w:t>
      </w:r>
      <w:r>
        <w:rPr>
          <w:vertAlign w:val="superscript"/>
        </w:rPr>
        <w:t>-1</w:t>
      </w:r>
      <w:r>
        <w:t xml:space="preserve"> и максимальном значении глубины тушения ручными стволами - 5 м, возможная площадь тушения по фронту низового пожара - 70 м</w:t>
      </w:r>
      <w:r>
        <w:rPr>
          <w:vertAlign w:val="superscript"/>
        </w:rPr>
        <w:t>2</w:t>
      </w:r>
      <w:r>
        <w:t>. При этом максимальная протяженность участка тушения двумя стволами Б по фронту пожара составляет 14 м. При необходимом времени подачи воды на тушение пожара, равном 30 с, и максимальном времени работы двух стволов Б от заправочной емкости цистерны 5 минут, одной цистерной среднего класса возможно тушение низового пожара на площади не превышающей 700 м</w:t>
      </w:r>
      <w:r>
        <w:rPr>
          <w:vertAlign w:val="superscript"/>
        </w:rPr>
        <w:t>2</w:t>
      </w:r>
      <w:r>
        <w:t>.</w:t>
      </w:r>
    </w:p>
    <w:p w:rsidR="000E4997" w:rsidRDefault="000E4997">
      <w:pPr>
        <w:pStyle w:val="ConsPlusNormal"/>
        <w:jc w:val="both"/>
      </w:pPr>
    </w:p>
    <w:p w:rsidR="00333100" w:rsidRDefault="00333100">
      <w:pPr>
        <w:pStyle w:val="ConsPlusNormal"/>
        <w:jc w:val="center"/>
        <w:outlineLvl w:val="0"/>
      </w:pPr>
    </w:p>
    <w:p w:rsidR="000E4997" w:rsidRPr="00333100" w:rsidRDefault="000E4997">
      <w:pPr>
        <w:pStyle w:val="ConsPlusNormal"/>
        <w:jc w:val="center"/>
        <w:outlineLvl w:val="0"/>
        <w:rPr>
          <w:b/>
        </w:rPr>
      </w:pPr>
      <w:r w:rsidRPr="00333100">
        <w:rPr>
          <w:b/>
        </w:rPr>
        <w:lastRenderedPageBreak/>
        <w:t>7. Подготовка и реагирование подразделений МЧС России</w:t>
      </w:r>
    </w:p>
    <w:p w:rsidR="000E4997" w:rsidRPr="00333100" w:rsidRDefault="000E4997">
      <w:pPr>
        <w:pStyle w:val="ConsPlusNormal"/>
        <w:jc w:val="center"/>
        <w:rPr>
          <w:b/>
        </w:rPr>
      </w:pPr>
      <w:r w:rsidRPr="00333100">
        <w:rPr>
          <w:b/>
        </w:rPr>
        <w:t>в весенне-летний пожароопасный период</w:t>
      </w:r>
    </w:p>
    <w:p w:rsidR="000E4997" w:rsidRPr="00333100" w:rsidRDefault="000E4997">
      <w:pPr>
        <w:pStyle w:val="ConsPlusNormal"/>
        <w:jc w:val="both"/>
        <w:rPr>
          <w:b/>
        </w:rPr>
      </w:pPr>
    </w:p>
    <w:p w:rsidR="000E4997" w:rsidRDefault="000E4997">
      <w:pPr>
        <w:pStyle w:val="ConsPlusNormal"/>
        <w:ind w:firstLine="540"/>
        <w:jc w:val="both"/>
      </w:pPr>
      <w:r>
        <w:t>Мероприятия по подготовке населенных пунктов:</w:t>
      </w:r>
    </w:p>
    <w:p w:rsidR="000E4997" w:rsidRDefault="000E4997">
      <w:pPr>
        <w:pStyle w:val="ConsPlusNormal"/>
        <w:ind w:firstLine="540"/>
        <w:jc w:val="both"/>
      </w:pPr>
      <w:r>
        <w:t>1. В осенний и весенний период необходимо проводить следующие мероприятия:</w:t>
      </w:r>
    </w:p>
    <w:p w:rsidR="000E4997" w:rsidRDefault="000E4997">
      <w:pPr>
        <w:pStyle w:val="ConsPlusNormal"/>
        <w:ind w:firstLine="540"/>
        <w:jc w:val="both"/>
      </w:pPr>
      <w:r>
        <w:t>- подготовить населенные пункты к предстоящему пожароопасному периоду путем проведения опашек, создания противопожарных полос профилактическим выжиганием либо скашиванием сухой травы по периметру населенных пунктов с внешней стороны;</w:t>
      </w:r>
    </w:p>
    <w:p w:rsidR="000E4997" w:rsidRDefault="000E4997">
      <w:pPr>
        <w:pStyle w:val="ConsPlusNormal"/>
        <w:ind w:firstLine="540"/>
        <w:jc w:val="both"/>
      </w:pPr>
      <w:r>
        <w:t>- провести мероприятия по очистке территорий населенных пунктов от горючих отходов, мусора, сухой растительности;</w:t>
      </w:r>
    </w:p>
    <w:p w:rsidR="000E4997" w:rsidRDefault="000E4997">
      <w:pPr>
        <w:pStyle w:val="ConsPlusNormal"/>
        <w:ind w:firstLine="540"/>
        <w:jc w:val="both"/>
      </w:pPr>
      <w:r>
        <w:t>- установить средства звуковой сигнализации для оповещения людей на случай пожара на территории населенных пунктов, подверженных угрозе перехода лесных пожаров;</w:t>
      </w:r>
    </w:p>
    <w:p w:rsidR="000E4997" w:rsidRDefault="000E4997">
      <w:pPr>
        <w:pStyle w:val="ConsPlusNormal"/>
        <w:ind w:firstLine="540"/>
        <w:jc w:val="both"/>
      </w:pPr>
      <w:r>
        <w:t>- разработать схему тушения возможных пожаров на территориях сельских населенных пунктов первичными средствами пожаротушения;</w:t>
      </w:r>
    </w:p>
    <w:p w:rsidR="000E4997" w:rsidRDefault="000E4997">
      <w:pPr>
        <w:pStyle w:val="ConsPlusNormal"/>
        <w:ind w:firstLine="540"/>
        <w:jc w:val="both"/>
      </w:pPr>
      <w:r>
        <w:t>- в каждом муниципальном образовании создать рабочие межведомственные группы для разработки совместно с заинтересованными органами методики тушения ландшафтных пожаров с учетом особенностей местности, климатических условий, наличия сил и средств и т.д.</w:t>
      </w:r>
    </w:p>
    <w:p w:rsidR="000E4997" w:rsidRDefault="000E4997">
      <w:pPr>
        <w:pStyle w:val="ConsPlusNormal"/>
        <w:ind w:firstLine="540"/>
        <w:jc w:val="both"/>
      </w:pPr>
      <w:r>
        <w:t>При проведении пожарно-тактических занятий и учений подразделениями ГПС - осуществлять практическую отработку Планов по защите населенных пунктов от перехода лесных пожаров. В качестве превентивных мероприятий по недопущению перехода ландшафтных и лесных пожаров на населенные пункты при проведении подразделениями ГПС пожарно-тактических учений (занятий) по теме: "Защита населенных пунктов от природных пожаров" планировать проведение профилактических отжигов на наиболее опасных направлениях, привлекать на учения лесопожарные формирования и добровольные пожарные формирования муниципальных образований.</w:t>
      </w:r>
    </w:p>
    <w:p w:rsidR="000E4997" w:rsidRDefault="000E4997">
      <w:pPr>
        <w:pStyle w:val="ConsPlusNormal"/>
        <w:ind w:firstLine="540"/>
        <w:jc w:val="both"/>
      </w:pPr>
      <w:r>
        <w:t>2. При наступлении пожароопасного периода необходимо предусмотреть:</w:t>
      </w:r>
    </w:p>
    <w:p w:rsidR="000E4997" w:rsidRDefault="000E4997">
      <w:pPr>
        <w:pStyle w:val="ConsPlusNormal"/>
        <w:ind w:firstLine="540"/>
        <w:jc w:val="both"/>
      </w:pPr>
      <w:r>
        <w:t>- организацию работы наблюдательных постов в населенных пунктах и оперативных групп для отслеживания лесопожарной обстановки и выявления очагов лесных и ландшафтных пожаров;</w:t>
      </w:r>
    </w:p>
    <w:p w:rsidR="000E4997" w:rsidRDefault="000E4997">
      <w:pPr>
        <w:pStyle w:val="ConsPlusNormal"/>
        <w:ind w:firstLine="540"/>
        <w:jc w:val="both"/>
      </w:pPr>
      <w:r>
        <w:t>- установку систем видеонаблюдения лесных массивов, с выводом на диспетчерские пункты (ЕДДС, ПСЧ, ДДС) для своевременного обнаружения лесных пожаров вблизи населенных пунктов;</w:t>
      </w:r>
    </w:p>
    <w:p w:rsidR="000E4997" w:rsidRDefault="000E4997">
      <w:pPr>
        <w:pStyle w:val="ConsPlusNormal"/>
        <w:ind w:firstLine="540"/>
        <w:jc w:val="both"/>
      </w:pPr>
      <w:r>
        <w:t>- усовершенствование системы оповещения населения в населенных пунктах с возможностью включения оповещения напрямую с диспетчерских пунктов (ЕДДС, ПЧ, ДДС);</w:t>
      </w:r>
    </w:p>
    <w:p w:rsidR="000E4997" w:rsidRDefault="000E4997">
      <w:pPr>
        <w:pStyle w:val="ConsPlusNormal"/>
        <w:ind w:firstLine="540"/>
        <w:jc w:val="both"/>
      </w:pPr>
      <w:r>
        <w:t>- организацию работы межведомственных оперативных мобильных групп, добровольных пожарных дружин и рабочих команд из населения на проведение предупредительных мероприятий по недопущению распространения лесостепных пожаров к населенным пунктам;</w:t>
      </w:r>
    </w:p>
    <w:p w:rsidR="000E4997" w:rsidRDefault="000E4997">
      <w:pPr>
        <w:pStyle w:val="ConsPlusNormal"/>
        <w:ind w:firstLine="540"/>
        <w:jc w:val="both"/>
      </w:pPr>
      <w:r>
        <w:t>- порядок организации ночных дежурств силами добровольцев населенных пунктов;</w:t>
      </w:r>
    </w:p>
    <w:p w:rsidR="000E4997" w:rsidRDefault="000E4997">
      <w:pPr>
        <w:pStyle w:val="ConsPlusNormal"/>
        <w:ind w:firstLine="540"/>
        <w:jc w:val="both"/>
      </w:pPr>
      <w:r>
        <w:t>- порядок установки барьеров, заграждений и иных средств принудительного ограничения въезда в леса;</w:t>
      </w:r>
    </w:p>
    <w:p w:rsidR="000E4997" w:rsidRDefault="000E4997">
      <w:pPr>
        <w:pStyle w:val="ConsPlusNormal"/>
        <w:ind w:firstLine="540"/>
        <w:jc w:val="both"/>
      </w:pPr>
      <w:r>
        <w:t>- порядок проверки, испытания, ремонт систем противопожарного водоснабжения;</w:t>
      </w:r>
    </w:p>
    <w:p w:rsidR="000E4997" w:rsidRDefault="000E4997">
      <w:pPr>
        <w:pStyle w:val="ConsPlusNormal"/>
        <w:ind w:firstLine="540"/>
        <w:jc w:val="both"/>
      </w:pPr>
      <w:r>
        <w:t>- порядок организации занятий с обучающимися в образовательных учреждениях по соблюдению правил пожарной безопасности;</w:t>
      </w:r>
    </w:p>
    <w:p w:rsidR="000E4997" w:rsidRDefault="000E4997">
      <w:pPr>
        <w:pStyle w:val="ConsPlusNormal"/>
        <w:ind w:firstLine="540"/>
        <w:jc w:val="both"/>
      </w:pPr>
      <w:r>
        <w:t>- порядок организации информационно-пропагандистской работы в населенных пунктах с применением мобильного комплекса информирования и оповещения населения;</w:t>
      </w:r>
    </w:p>
    <w:p w:rsidR="000E4997" w:rsidRDefault="000E4997">
      <w:pPr>
        <w:pStyle w:val="ConsPlusNormal"/>
        <w:ind w:firstLine="540"/>
        <w:jc w:val="both"/>
      </w:pPr>
      <w:r>
        <w:t>- порядок организации работы МВД на стационарных и мобильных постах, на дорогах для доведения до въезжающих граждан информации о введении "Особого противопожарного режима" и мерах безопасности.</w:t>
      </w:r>
    </w:p>
    <w:p w:rsidR="000E4997" w:rsidRDefault="000E4997">
      <w:pPr>
        <w:pStyle w:val="ConsPlusNormal"/>
        <w:ind w:firstLine="540"/>
        <w:jc w:val="both"/>
      </w:pPr>
      <w:r>
        <w:t>В целях осуществления контроля проведения подготовительных мероприятий организовать систематическое проведение селекторных совещаний на данную тематику с руководителями соответствующих организаций и ведомств.</w:t>
      </w:r>
    </w:p>
    <w:p w:rsidR="000E4997" w:rsidRDefault="000E4997">
      <w:pPr>
        <w:pStyle w:val="ConsPlusNormal"/>
        <w:ind w:firstLine="540"/>
        <w:jc w:val="both"/>
      </w:pPr>
      <w:r>
        <w:t>Для защиты населенных пунктов, подверженных угрозе лесных пожаров, которые находятся в труднодоступных и отдаленных местностях, в пожароопасном периоде дополнительно предусмотреть выезд специальной пожарной техники ПНС-110 (ПАНРК) и АР-2, которая в период особой пожарной опасности будет вводиться в боевой расчет, что позволит обеспечить ее выход к месту пожара в течение 1 минуты.</w:t>
      </w:r>
    </w:p>
    <w:p w:rsidR="000E4997" w:rsidRDefault="000E4997">
      <w:pPr>
        <w:pStyle w:val="ConsPlusNormal"/>
        <w:ind w:firstLine="540"/>
        <w:jc w:val="both"/>
      </w:pPr>
      <w:r>
        <w:t>Определить порядок применения данной техники, направления реагирования, передачу на пожароопасный период в пожарные подразделения, с учетом их расположения и наибольшей горимости на соответствующей территории. Тем самым будет обеспечено усиление противопожарной защиты населенных пунктов.</w:t>
      </w:r>
    </w:p>
    <w:p w:rsidR="000E4997" w:rsidRDefault="000E4997">
      <w:pPr>
        <w:pStyle w:val="ConsPlusNormal"/>
        <w:ind w:firstLine="540"/>
        <w:jc w:val="both"/>
      </w:pPr>
      <w:r>
        <w:t>На пожароопасный период спланировать временную передислокацию отделений на пожарных автомобилях подразделений Государственной противопожарной службы в населенные пункты, охраняемые добровольцами.</w:t>
      </w:r>
    </w:p>
    <w:p w:rsidR="000E4997" w:rsidRDefault="000E4997">
      <w:pPr>
        <w:pStyle w:val="ConsPlusNormal"/>
        <w:ind w:firstLine="540"/>
        <w:jc w:val="both"/>
      </w:pPr>
      <w:r>
        <w:lastRenderedPageBreak/>
        <w:t>В целях повышения реагирования на складывающуюся обстановку при тушении ландшафтных пожаров в условиях сильного ветра необходимо выполнение следующих мероприятий:</w:t>
      </w:r>
    </w:p>
    <w:p w:rsidR="000E4997" w:rsidRDefault="000E4997">
      <w:pPr>
        <w:pStyle w:val="ConsPlusNormal"/>
        <w:ind w:firstLine="540"/>
        <w:jc w:val="both"/>
      </w:pPr>
      <w:r>
        <w:t>- при получении предупреждения об усилении ветра более 15 м/с в течение 1 часа в главных управлениях МЧС России по субъектам Российской Федерации (далее - ГУ МЧС России) необходимо организовать деятельность рабочей группы по контролю за прохождением по территориям неблагоприятных метеоявлений. Рабочую группу должны возглавлять наиболее опытные сотрудники, имеющие допуск к руководству тушением пожара (рабочей группой осуществляется мониторинг обстановки по прохождению по территории области циклонов и атмосферных фронтов, сопровождающихся сильным ветром, отслеживается и анализируется сила ветра, направление движения по территории субъекта Российской Федерации);</w:t>
      </w:r>
    </w:p>
    <w:p w:rsidR="000E4997" w:rsidRDefault="000E4997">
      <w:pPr>
        <w:pStyle w:val="ConsPlusNormal"/>
        <w:ind w:firstLine="540"/>
        <w:jc w:val="both"/>
      </w:pPr>
      <w:r>
        <w:t>- в течение 1,5 часов провести оповещение 100% личного состава подчиненных подразделений, ввести в расчет резервную пожарную технику;</w:t>
      </w:r>
    </w:p>
    <w:p w:rsidR="000E4997" w:rsidRDefault="000E4997">
      <w:pPr>
        <w:pStyle w:val="ConsPlusNormal"/>
        <w:ind w:firstLine="540"/>
        <w:jc w:val="both"/>
      </w:pPr>
      <w:r>
        <w:t>- при подтверждении предупреждения произвести сбор 100% личного состава, доукомплектовать дежурные караулы прибывшим личным составом, сформировать резервные группы пожаротушения;</w:t>
      </w:r>
    </w:p>
    <w:p w:rsidR="000E4997" w:rsidRDefault="000E4997">
      <w:pPr>
        <w:pStyle w:val="ConsPlusNormal"/>
        <w:ind w:firstLine="540"/>
        <w:jc w:val="both"/>
      </w:pPr>
      <w:r>
        <w:t>- в подчиненных подразделениях организовать деятельность рабочих групп, ответственных из числа руководящего состава подразделений (рабочим группам ГУ МЧС России и подчиненных подразделений осуществляется непрерывный обмен информацией об обстановке на охраняемой территории; рабочей группой ГУ МЧС России осуществляется общее руководство и координация действий, определяется достаточность сил и средств муниципальных образований, контролируется своевременность реагирования подчиненных подразделений на складывающуюся обстановку);</w:t>
      </w:r>
    </w:p>
    <w:p w:rsidR="000E4997" w:rsidRDefault="000E4997">
      <w:pPr>
        <w:pStyle w:val="ConsPlusNormal"/>
        <w:ind w:firstLine="540"/>
        <w:jc w:val="both"/>
      </w:pPr>
      <w:r>
        <w:t>- привести в готовность опорные пункты по тушению крупных пожаров и проведению аварийно-спасательных работ;</w:t>
      </w:r>
    </w:p>
    <w:p w:rsidR="000E4997" w:rsidRDefault="000E4997">
      <w:pPr>
        <w:pStyle w:val="ConsPlusNormal"/>
        <w:ind w:firstLine="540"/>
        <w:jc w:val="both"/>
      </w:pPr>
      <w:r>
        <w:t>- провести усиление диспетчерской службы подчиненных подразделений;</w:t>
      </w:r>
    </w:p>
    <w:p w:rsidR="000E4997" w:rsidRDefault="000E4997">
      <w:pPr>
        <w:pStyle w:val="ConsPlusNormal"/>
        <w:ind w:firstLine="540"/>
        <w:jc w:val="both"/>
      </w:pPr>
      <w:r>
        <w:t>- организовать выставление в заранее определенных местах мобильных постов подразделений ФПС в составе одного отделения на основной пожарной технике и численностью личного состава не менее 4 человек (старшие мобильных постов назначаются из числа среднего и старшего начальствующего состава подчиненных подразделений, имеющих допуск к руководству тушением пожаров);</w:t>
      </w:r>
    </w:p>
    <w:p w:rsidR="000E4997" w:rsidRDefault="000E4997">
      <w:pPr>
        <w:pStyle w:val="ConsPlusNormal"/>
        <w:ind w:firstLine="540"/>
        <w:jc w:val="both"/>
      </w:pPr>
      <w:r>
        <w:t>- в проводимых мероприятиях задействовать подразделения всех видов пожарной охраны и аварийно-спасательные формирования, входящие в состав гарнизонов пожарной охраны;</w:t>
      </w:r>
    </w:p>
    <w:p w:rsidR="000E4997" w:rsidRDefault="000E4997">
      <w:pPr>
        <w:pStyle w:val="ConsPlusNormal"/>
        <w:ind w:firstLine="540"/>
        <w:jc w:val="both"/>
      </w:pPr>
      <w:r>
        <w:t>- организовать патрулирование территорий охраняемых объектов силами подразделений частной и ведомственной пожарной охраны;</w:t>
      </w:r>
    </w:p>
    <w:p w:rsidR="000E4997" w:rsidRDefault="000E4997">
      <w:pPr>
        <w:pStyle w:val="ConsPlusNormal"/>
        <w:ind w:firstLine="540"/>
        <w:jc w:val="both"/>
      </w:pPr>
      <w:r>
        <w:t>- организовать патрулирование территории населенных пунктов с привлечением добровольцев и волонтеров (организуется взаимодействие с подразделениями органов внутренних дел и другими представителями ФОИВ на охраняемой территории, осуществляется их привлечение к проводимым мероприятиям);</w:t>
      </w:r>
    </w:p>
    <w:p w:rsidR="000E4997" w:rsidRDefault="000E4997">
      <w:pPr>
        <w:pStyle w:val="ConsPlusNormal"/>
        <w:ind w:firstLine="540"/>
        <w:jc w:val="both"/>
      </w:pPr>
      <w:r>
        <w:t>- провести оповещение населения с использованием всех возможных способов;</w:t>
      </w:r>
    </w:p>
    <w:p w:rsidR="000E4997" w:rsidRDefault="000E4997">
      <w:pPr>
        <w:pStyle w:val="ConsPlusNormal"/>
        <w:ind w:firstLine="540"/>
        <w:jc w:val="both"/>
      </w:pPr>
      <w:r>
        <w:t>- во взаимодействии с органами местного самоуправления провести уточнение наличия на охраняемой территории и готовности к применению инженерной и приспособленной техники (на уровне муниципальных образований), порядок привлечения данной техники должен определяться приложениями к Расписаниям выездов подразделений пожарной охраны, сведения о наличии и готовности к применению инженерной техники, техники, предназначенной для подвоза воды, и техники, приспособленной для целей пожаротушения на территории муниципальных образований, должны ежесуточно уточняться диспетчером ЕДДС.</w:t>
      </w:r>
    </w:p>
    <w:p w:rsidR="000E4997" w:rsidRDefault="000E4997">
      <w:pPr>
        <w:pStyle w:val="ConsPlusNormal"/>
        <w:jc w:val="both"/>
      </w:pPr>
    </w:p>
    <w:p w:rsidR="000E4997" w:rsidRPr="00333100" w:rsidRDefault="000E4997">
      <w:pPr>
        <w:pStyle w:val="ConsPlusNormal"/>
        <w:jc w:val="center"/>
        <w:outlineLvl w:val="0"/>
        <w:rPr>
          <w:b/>
        </w:rPr>
      </w:pPr>
      <w:r w:rsidRPr="00333100">
        <w:rPr>
          <w:b/>
        </w:rPr>
        <w:t>8. Опыт ликвидации ЧС в Республике Хакасия</w:t>
      </w:r>
    </w:p>
    <w:p w:rsidR="000E4997" w:rsidRPr="00333100" w:rsidRDefault="000E4997">
      <w:pPr>
        <w:pStyle w:val="ConsPlusNormal"/>
        <w:jc w:val="center"/>
        <w:rPr>
          <w:b/>
        </w:rPr>
      </w:pPr>
      <w:r w:rsidRPr="00333100">
        <w:rPr>
          <w:b/>
        </w:rPr>
        <w:t>и Забайкальском крае</w:t>
      </w:r>
    </w:p>
    <w:p w:rsidR="000E4997" w:rsidRPr="00333100" w:rsidRDefault="000E4997">
      <w:pPr>
        <w:pStyle w:val="ConsPlusNormal"/>
        <w:jc w:val="both"/>
        <w:rPr>
          <w:b/>
        </w:rPr>
      </w:pPr>
    </w:p>
    <w:p w:rsidR="000E4997" w:rsidRDefault="000E4997">
      <w:pPr>
        <w:pStyle w:val="ConsPlusNormal"/>
        <w:ind w:firstLine="540"/>
        <w:jc w:val="both"/>
      </w:pPr>
      <w:r>
        <w:t>В апреле 2015 года на территории Забайкальского края и Республике Хакасия в связи с ухудшением погодных условий (ветровая нагрузка) и отсутствием осадков ухудшилась пожароопасная обстановка.</w:t>
      </w:r>
    </w:p>
    <w:p w:rsidR="000E4997" w:rsidRDefault="000E4997">
      <w:pPr>
        <w:pStyle w:val="ConsPlusNormal"/>
        <w:ind w:firstLine="540"/>
        <w:jc w:val="both"/>
      </w:pPr>
      <w:r>
        <w:t>В ходе несанкционированных палов сухой травы, поджогов в условиях штормового ветра произошло быстрое распространение лесных и степных пожаров с одновременным переходом пожаров на жилые дома и надворные постройки, либо возникновением угрозы от лесных пожаров и степных палов населенным пунктам, дачным кооперативам и объектам экономики Забайкальского края и Республике Хакасия одновременно. Исходя из справочных данных верховые лесные пожары распространяются со скоростью более 25 км/час (416 м/мин.).</w:t>
      </w:r>
    </w:p>
    <w:p w:rsidR="000E4997" w:rsidRDefault="000E4997">
      <w:pPr>
        <w:pStyle w:val="ConsPlusNormal"/>
        <w:ind w:firstLine="540"/>
        <w:jc w:val="both"/>
      </w:pPr>
      <w:r>
        <w:t xml:space="preserve">В этих условиях распространение пожаров по жилому сектору и надворным постройкам также характеризовалось большими скоростными параметрами распространения, которые доходили до 25 м/мин., кроме этого, быстрому распространению пожаров на значительные площади способствовал заброс горящих головней и углей на негорящую территорию здания, сооружения и строения, которые в условиях штормового ветра составляет от 500 до 600 метров. В результате этого снопы искр и горящие остатки </w:t>
      </w:r>
      <w:r>
        <w:lastRenderedPageBreak/>
        <w:t>заносились вглубь негорящей территории и способствовали возникновению очагов горения на значительном удалении от фронта пожара.</w:t>
      </w:r>
    </w:p>
    <w:p w:rsidR="000E4997" w:rsidRDefault="000E4997">
      <w:pPr>
        <w:pStyle w:val="ConsPlusNormal"/>
        <w:ind w:firstLine="540"/>
        <w:jc w:val="both"/>
      </w:pPr>
      <w:r>
        <w:t>Под угрозу попали населенные пункты с жилыми домами и хозяйственными постройками 5 степени огнестойкости 1980 - 2015 годов постройки, 1 - 2-этажные, плотной застройки.</w:t>
      </w:r>
    </w:p>
    <w:p w:rsidR="000E4997" w:rsidRDefault="000E4997">
      <w:pPr>
        <w:pStyle w:val="ConsPlusNormal"/>
        <w:ind w:firstLine="540"/>
        <w:jc w:val="both"/>
      </w:pPr>
      <w:r>
        <w:t>В ходе данных событий в соответствии с решением КЧС и ОПБ по Забайкальскому краю и Республике Хакасия территориальные и функциональные подсистемы РСЧС Забайкальского края и Республики Хакасия приведены в режим "ЧРЕЗВЫЧАЙНАЯ СИТУАЦИЯ".</w:t>
      </w:r>
    </w:p>
    <w:p w:rsidR="000E4997" w:rsidRDefault="000E4997">
      <w:pPr>
        <w:pStyle w:val="ConsPlusNormal"/>
        <w:ind w:firstLine="540"/>
        <w:jc w:val="both"/>
      </w:pPr>
      <w:r>
        <w:t>Для ликвидации последствий чрезвычайной ситуации, вызванной ландшафтными пожарами, потребовалось задействовать силы и средства территориальных и функциональных подсистем Российской системы предупреждения и ликвидации последствий чрезвычайных ситуаций - РСЧС. В том числе: МЧС России, Министерства обороны, Министерства внутренних дел, Министерства сельского хозяйства, Федерального агентства лесного хозяйства.</w:t>
      </w:r>
    </w:p>
    <w:p w:rsidR="000E4997" w:rsidRDefault="000E4997">
      <w:pPr>
        <w:pStyle w:val="ConsPlusNormal"/>
        <w:ind w:firstLine="540"/>
        <w:jc w:val="both"/>
      </w:pPr>
      <w:r>
        <w:t>Для организации эффективного управления и координации деятельности сил и средств, привлекаемых для ликвидации пожаров, созданы оперативные штабы по ликвидации чрезвычайной ситуации на базе постоянно действующей рабочей группы Комиссии по предупреждению и ликвидации чрезвычайных ситуаций и обеспечению пожарной безопасности.</w:t>
      </w:r>
    </w:p>
    <w:p w:rsidR="000E4997" w:rsidRDefault="000E4997">
      <w:pPr>
        <w:pStyle w:val="ConsPlusNormal"/>
        <w:ind w:firstLine="540"/>
        <w:jc w:val="both"/>
      </w:pPr>
      <w:r>
        <w:t>Общее руководство группировкой сил и средств МЧС России при тушении пожаров осуществляли:</w:t>
      </w:r>
    </w:p>
    <w:p w:rsidR="000E4997" w:rsidRDefault="000E4997">
      <w:pPr>
        <w:pStyle w:val="ConsPlusNormal"/>
        <w:ind w:firstLine="540"/>
        <w:jc w:val="both"/>
      </w:pPr>
      <w:r>
        <w:t>1. С введения чрезвычайной ситуации - начальники Главных управлений МЧС России.</w:t>
      </w:r>
    </w:p>
    <w:p w:rsidR="000E4997" w:rsidRDefault="000E4997">
      <w:pPr>
        <w:pStyle w:val="ConsPlusNormal"/>
        <w:ind w:firstLine="540"/>
        <w:jc w:val="both"/>
      </w:pPr>
      <w:r>
        <w:t>2. Для оказания помощи в руководстве тушением пожаров на наиболее сложных направлениях - заместитель Министра РФ.</w:t>
      </w:r>
    </w:p>
    <w:p w:rsidR="000E4997" w:rsidRDefault="000E4997">
      <w:pPr>
        <w:pStyle w:val="ConsPlusNormal"/>
        <w:ind w:firstLine="540"/>
        <w:jc w:val="both"/>
      </w:pPr>
      <w:r>
        <w:t>Руководителями работ по ликвидации чрезвычайной ситуации назначены заместители председателя правительства - руководители администраций.</w:t>
      </w:r>
    </w:p>
    <w:p w:rsidR="000E4997" w:rsidRDefault="000E4997">
      <w:pPr>
        <w:pStyle w:val="ConsPlusNormal"/>
        <w:ind w:firstLine="540"/>
        <w:jc w:val="both"/>
      </w:pPr>
      <w:r>
        <w:t>Оперативными штабами и руководством по ликвидации ЧС принимались решения по следующим направлениям:</w:t>
      </w:r>
    </w:p>
    <w:p w:rsidR="000E4997" w:rsidRDefault="000E4997">
      <w:pPr>
        <w:pStyle w:val="ConsPlusNormal"/>
        <w:ind w:firstLine="540"/>
        <w:jc w:val="both"/>
      </w:pPr>
      <w:r>
        <w:t>- организация работ по тушению пожаров и всестороннему обеспечению действий сил и средств;</w:t>
      </w:r>
    </w:p>
    <w:p w:rsidR="000E4997" w:rsidRDefault="000E4997">
      <w:pPr>
        <w:pStyle w:val="ConsPlusNormal"/>
        <w:ind w:firstLine="540"/>
        <w:jc w:val="both"/>
      </w:pPr>
      <w:r>
        <w:t>- непрерывный сбор, анализ и обмен информацией об обстановке на участках тушения в ходе проведения работ по тушению пожаров;</w:t>
      </w:r>
    </w:p>
    <w:p w:rsidR="000E4997" w:rsidRDefault="000E4997">
      <w:pPr>
        <w:pStyle w:val="ConsPlusNormal"/>
        <w:ind w:firstLine="540"/>
        <w:jc w:val="both"/>
      </w:pPr>
      <w:r>
        <w:t>- организация и поддержание непрерывного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по вопросам ликвидации чрезвычайных ситуаций и их последствий;</w:t>
      </w:r>
    </w:p>
    <w:p w:rsidR="000E4997" w:rsidRDefault="000E4997">
      <w:pPr>
        <w:pStyle w:val="ConsPlusNormal"/>
        <w:ind w:firstLine="540"/>
        <w:jc w:val="both"/>
      </w:pPr>
      <w:r>
        <w:t>- привлечение в установленном порядке организаций и населения к ликвидации пожаров.</w:t>
      </w:r>
    </w:p>
    <w:p w:rsidR="000E4997" w:rsidRDefault="000E4997">
      <w:pPr>
        <w:pStyle w:val="ConsPlusNormal"/>
        <w:ind w:firstLine="540"/>
        <w:jc w:val="both"/>
      </w:pPr>
      <w:r>
        <w:t>Для обеспечения непрерывного контроля обстановки, оперативного реагирования на ее изменения, оптимизации распределения сил и средств для тушения пожаров оперативным штабам всех уровней была поставлена задача проведения непрерывного мониторинга действующих очагов пожаров и пожароопасных территорий.</w:t>
      </w:r>
    </w:p>
    <w:p w:rsidR="000E4997" w:rsidRDefault="000E4997">
      <w:pPr>
        <w:pStyle w:val="ConsPlusNormal"/>
        <w:ind w:firstLine="540"/>
        <w:jc w:val="both"/>
      </w:pPr>
      <w:r>
        <w:t>Мониторинг осуществлялся с применением широкого спектра организационно-технических мер - авиационная разведка, спутниковая съемка, патрулирование территорий, разведка очагов пожаров силами личного состава МЧС России и других министерств и ведомств, межведомственный информационный обмен. Ежедневно для стабилизации лесопожарной обстановки была организована работа по выставлению мобильных постов.</w:t>
      </w:r>
    </w:p>
    <w:p w:rsidR="000E4997" w:rsidRDefault="000E4997">
      <w:pPr>
        <w:pStyle w:val="ConsPlusNormal"/>
        <w:ind w:firstLine="540"/>
        <w:jc w:val="both"/>
      </w:pPr>
      <w:r>
        <w:t>Оперативные штабы по ликвидации пожаров всех уровней на основании сбора и анализа информации о динамике пожаров и действиях сил и средств по их ликвидации формировали заявки на усиление участков тушения пожаров дополнительными силами и средствами, включая авиацию.</w:t>
      </w:r>
    </w:p>
    <w:p w:rsidR="000E4997" w:rsidRDefault="000E4997">
      <w:pPr>
        <w:pStyle w:val="ConsPlusNormal"/>
        <w:ind w:firstLine="540"/>
        <w:jc w:val="both"/>
      </w:pPr>
      <w:r>
        <w:t>Обобщение данных о технике, привлекаемой к тушению пожаров, показывает, что в подавляющем большинстве случаев при тушении пожаров использовались имеющиеся на вооружении пожарной охраны основные и специальные пожарные автомобили. В частности, АЦ-3,2-40/4 (43253); АЦ-8-70 (43118); АЦ-3,2-40/4 (MAN TGM); АЦ-5,5-40 (5557); АЦ-3,2-40 (43206); АПП-0,8-20/200 (331041) со штатным комплектом пожарного и спасательного оборудования.</w:t>
      </w:r>
    </w:p>
    <w:p w:rsidR="000E4997" w:rsidRDefault="000E4997">
      <w:pPr>
        <w:pStyle w:val="ConsPlusNormal"/>
        <w:ind w:firstLine="540"/>
        <w:jc w:val="both"/>
      </w:pPr>
      <w:r>
        <w:t>Пожарные автоцистерны использовались для доставки пожарных, пожарного и спасательного вооружения и запаса воды к месту пожара. Подача пожарных ручных и лафетных стволов на тушение пожара осуществлялась от насосов этих автомобилей. Как правило, подавались ручные перекрывные стволы с наименьшим расходом: РСК-50; ОРТ; УРСК-50-8; ИТС-50-8; ствол высокого давления Nepirorozenbauer. Для подачи огнетушащих веществ использовались рукава пожарные напорные обычного исполнения, в том числе входящие в комплектацию основных пожарных автомобилей. Основным огнетушащим средством являлась вода.</w:t>
      </w:r>
    </w:p>
    <w:p w:rsidR="000E4997" w:rsidRDefault="000E4997">
      <w:pPr>
        <w:pStyle w:val="ConsPlusNormal"/>
        <w:ind w:firstLine="540"/>
        <w:jc w:val="both"/>
      </w:pPr>
      <w:r>
        <w:t>Анализ эффективности применяемой техники показал, что наиболее эффективно использовались пожарные автоцистерны тяжелого класса с объемом вывозимых огнетушащих средств более 5,5 м</w:t>
      </w:r>
      <w:r>
        <w:rPr>
          <w:vertAlign w:val="superscript"/>
        </w:rPr>
        <w:t>3</w:t>
      </w:r>
      <w:r>
        <w:t xml:space="preserve"> на полноприводном шасси.</w:t>
      </w:r>
    </w:p>
    <w:p w:rsidR="000E4997" w:rsidRDefault="000E4997">
      <w:pPr>
        <w:pStyle w:val="ConsPlusNormal"/>
        <w:ind w:firstLine="540"/>
        <w:jc w:val="both"/>
      </w:pPr>
      <w:r>
        <w:t xml:space="preserve">Осуществлялись локализация и тушение пожаров с использованием воздушных судов ИЛ-76, Бе-200 ЧС, МИ-26, МИ-8. Чаще всего из-за ограничений по погодным условиям, для локализации и тушения </w:t>
      </w:r>
      <w:r>
        <w:lastRenderedPageBreak/>
        <w:t>пожаров применялись вертолеты с забором воды из полыней водоемов.</w:t>
      </w:r>
    </w:p>
    <w:p w:rsidR="000E4997" w:rsidRDefault="000E4997">
      <w:pPr>
        <w:pStyle w:val="ConsPlusNormal"/>
        <w:ind w:firstLine="540"/>
        <w:jc w:val="both"/>
      </w:pPr>
      <w:r>
        <w:t>Ввиду недостаточно высоких температур (+3 - +50 °C днем и до - 90 °C ночью), а также наличия льда на реках, самолеты (ИЛ-76, Бе-200 ЧС) заправлялись водой на аэродромах из автоцистерн.</w:t>
      </w:r>
    </w:p>
    <w:p w:rsidR="000E4997" w:rsidRDefault="000E4997">
      <w:pPr>
        <w:pStyle w:val="ConsPlusNormal"/>
        <w:ind w:firstLine="540"/>
        <w:jc w:val="both"/>
      </w:pPr>
      <w:r>
        <w:t>Применение средств авиации в указанных районах является более эффективным способом тушения по сравнению с другими средствами (пожарными автомобилями и др.) в связи с:</w:t>
      </w:r>
    </w:p>
    <w:p w:rsidR="000E4997" w:rsidRDefault="000E4997">
      <w:pPr>
        <w:pStyle w:val="ConsPlusNormal"/>
        <w:ind w:firstLine="540"/>
        <w:jc w:val="both"/>
      </w:pPr>
      <w:r>
        <w:t>- невозможностью доставки пожарной техники и личного состава к очагам горения из-за наличия горного рельефа местности;</w:t>
      </w:r>
    </w:p>
    <w:p w:rsidR="000E4997" w:rsidRDefault="000E4997">
      <w:pPr>
        <w:pStyle w:val="ConsPlusNormal"/>
        <w:ind w:firstLine="540"/>
        <w:jc w:val="both"/>
      </w:pPr>
      <w:r>
        <w:t>- большой удаленностью очагов пожаров от населенных пунктов;</w:t>
      </w:r>
    </w:p>
    <w:p w:rsidR="000E4997" w:rsidRDefault="000E4997">
      <w:pPr>
        <w:pStyle w:val="ConsPlusNormal"/>
        <w:ind w:firstLine="540"/>
        <w:jc w:val="both"/>
      </w:pPr>
      <w:r>
        <w:t>- возможностью доставки авиационными судами воды для локализации и тушения пожара в труднодоступные места (горы, сопки, ущелья);</w:t>
      </w:r>
    </w:p>
    <w:p w:rsidR="000E4997" w:rsidRDefault="000E4997">
      <w:pPr>
        <w:pStyle w:val="ConsPlusNormal"/>
        <w:ind w:firstLine="540"/>
        <w:jc w:val="both"/>
      </w:pPr>
      <w:r>
        <w:t>- возможностью оперативной доставки авиацией огнетушащих средств в очаги пожаров.</w:t>
      </w:r>
    </w:p>
    <w:p w:rsidR="000E4997" w:rsidRDefault="000E4997">
      <w:pPr>
        <w:pStyle w:val="ConsPlusNormal"/>
        <w:ind w:firstLine="540"/>
        <w:jc w:val="both"/>
      </w:pPr>
      <w:r>
        <w:t>Применение самолетов и вертолетов позволило решить следующие задачи:</w:t>
      </w:r>
    </w:p>
    <w:p w:rsidR="000E4997" w:rsidRDefault="000E4997">
      <w:pPr>
        <w:pStyle w:val="ConsPlusNormal"/>
        <w:ind w:firstLine="540"/>
        <w:jc w:val="both"/>
      </w:pPr>
      <w:r>
        <w:t>- тушение кромки горения на отдельных участках пожаров;</w:t>
      </w:r>
    </w:p>
    <w:p w:rsidR="000E4997" w:rsidRDefault="000E4997">
      <w:pPr>
        <w:pStyle w:val="ConsPlusNormal"/>
        <w:ind w:firstLine="540"/>
        <w:jc w:val="both"/>
      </w:pPr>
      <w:r>
        <w:t>- задержка распространения пожара;</w:t>
      </w:r>
    </w:p>
    <w:p w:rsidR="000E4997" w:rsidRDefault="000E4997">
      <w:pPr>
        <w:pStyle w:val="ConsPlusNormal"/>
        <w:ind w:firstLine="540"/>
        <w:jc w:val="both"/>
      </w:pPr>
      <w:r>
        <w:t>- перевод верхового пожара в низовой;</w:t>
      </w:r>
    </w:p>
    <w:p w:rsidR="000E4997" w:rsidRDefault="000E4997">
      <w:pPr>
        <w:pStyle w:val="ConsPlusNormal"/>
        <w:ind w:firstLine="540"/>
        <w:jc w:val="both"/>
      </w:pPr>
      <w:r>
        <w:t>- предупреждение перехода низового пожара в верховой;</w:t>
      </w:r>
    </w:p>
    <w:p w:rsidR="000E4997" w:rsidRDefault="000E4997">
      <w:pPr>
        <w:pStyle w:val="ConsPlusNormal"/>
        <w:ind w:firstLine="540"/>
        <w:jc w:val="both"/>
      </w:pPr>
      <w:r>
        <w:t>- помощь наземным силам в тушении пожара;</w:t>
      </w:r>
    </w:p>
    <w:p w:rsidR="000E4997" w:rsidRDefault="000E4997">
      <w:pPr>
        <w:pStyle w:val="ConsPlusNormal"/>
        <w:ind w:firstLine="540"/>
        <w:jc w:val="both"/>
      </w:pPr>
      <w:r>
        <w:t>- тушение начавшихся (точечных) лесных пожаров в недоступной для наземной техники местности.</w:t>
      </w:r>
    </w:p>
    <w:p w:rsidR="000E4997" w:rsidRDefault="000E4997">
      <w:pPr>
        <w:pStyle w:val="ConsPlusNormal"/>
        <w:ind w:firstLine="540"/>
        <w:jc w:val="both"/>
      </w:pPr>
      <w:r>
        <w:t>Вместе с тем необходимо отметить, что тушение с вертолетов с помощью водосливных устройств приносит ощутимый эффект только в случае очагового возгорания в начальной стадии. Эффективность тушения развившегося верхового пожара может быть достигнута при сбросах воды из ВСУ в режиме непрерывного подлета, а это, в свою очередь, требует привлечения значительного количества воздушных судов, обеспечивающих необходимую расчетную интенсивность подачи огнетушащих веществ, и организацию защитных барьеров на еще не тронутой огнем площади перед фронтом распространения пожара.</w:t>
      </w:r>
    </w:p>
    <w:p w:rsidR="000E4997" w:rsidRDefault="000E4997">
      <w:pPr>
        <w:pStyle w:val="ConsPlusNormal"/>
        <w:ind w:firstLine="540"/>
        <w:jc w:val="both"/>
      </w:pPr>
      <w:r>
        <w:t>Необходимо отметить, что сливы как с самолетов, так и с вертолетов не всегда достигали своей цели, так как связь между наземными службами пожаротушения либо отсутствовала вообще, либо, в лучшем случае, была не на должном уровне.</w:t>
      </w:r>
    </w:p>
    <w:p w:rsidR="000E4997" w:rsidRDefault="000E4997">
      <w:pPr>
        <w:pStyle w:val="ConsPlusNormal"/>
        <w:ind w:firstLine="540"/>
        <w:jc w:val="both"/>
      </w:pPr>
      <w:r>
        <w:t>Эффективность применения самолетов для тушения лесных пожаров в апреле месяце по сравнению с летним периодом снижена вследствие наличия льда на водоемах края, отсутствием возможности забора воды из открытых водоемов.</w:t>
      </w:r>
    </w:p>
    <w:p w:rsidR="000E4997" w:rsidRDefault="000E4997">
      <w:pPr>
        <w:pStyle w:val="ConsPlusNormal"/>
        <w:ind w:firstLine="540"/>
        <w:jc w:val="both"/>
      </w:pPr>
      <w:r>
        <w:t>Организация мониторинга сложившейся лесопожарной обстановки, а также прогнозирование вероятного развития ситуации, связанной с природными пожарами в апреле 2015 года, осуществлялась с использованием информационных ресурсов, применяющих технологию оперативного получения космических изображений со спутников съемки Земли из космоса, таких как - информационный ресурс, расположенный на сервере ФГБУ Национального центра управления в кризисных ситуациях, ресурсы ведомственной сети МЧС России, размещенные в виде графических и текстовых документов на геоинформационных порталах "Каскад" и "Космоплан".</w:t>
      </w:r>
    </w:p>
    <w:p w:rsidR="000E4997" w:rsidRDefault="000E4997">
      <w:pPr>
        <w:pStyle w:val="ConsPlusNormal"/>
        <w:ind w:firstLine="540"/>
        <w:jc w:val="both"/>
      </w:pPr>
      <w:r>
        <w:t>Анализ описаний наиболее сложных и крупных пожаров показывает, что для локализации ландшафтных пожаров использовались следующие тактические приемы: окружение пожаров, охват с фронта, охват с флангов, охват с тыла. Выбор тактических приемов зависел от характера пожара, наличия сил и средств, их тактико-технических возможностей.</w:t>
      </w:r>
    </w:p>
    <w:p w:rsidR="000E4997" w:rsidRDefault="000E4997">
      <w:pPr>
        <w:pStyle w:val="ConsPlusNormal"/>
        <w:ind w:firstLine="540"/>
        <w:jc w:val="both"/>
      </w:pPr>
      <w:r>
        <w:t>При этом силы и средства сосредоточивались:</w:t>
      </w:r>
    </w:p>
    <w:p w:rsidR="000E4997" w:rsidRDefault="000E4997">
      <w:pPr>
        <w:pStyle w:val="ConsPlusNormal"/>
        <w:ind w:firstLine="540"/>
        <w:jc w:val="both"/>
      </w:pPr>
      <w:r>
        <w:t>- одновременно по всему периметру пожара (при достаточном количестве сил и средств и наличии дорог);</w:t>
      </w:r>
    </w:p>
    <w:p w:rsidR="000E4997" w:rsidRDefault="000E4997">
      <w:pPr>
        <w:pStyle w:val="ConsPlusNormal"/>
        <w:ind w:firstLine="540"/>
        <w:jc w:val="both"/>
      </w:pPr>
      <w:r>
        <w:t>- на фронте пожара с последующим продвижением на фланги и в тыл (при недостатке сил и средств и отсутствии дорог);</w:t>
      </w:r>
    </w:p>
    <w:p w:rsidR="000E4997" w:rsidRDefault="000E4997">
      <w:pPr>
        <w:pStyle w:val="ConsPlusNormal"/>
        <w:ind w:firstLine="540"/>
        <w:jc w:val="both"/>
      </w:pPr>
      <w:r>
        <w:t>- в тылу пожара с последующим продвижением по флангам к его фронту (при сильных низовых пожарах, когда перед фронтом пожара имеется надежная преграда дальнейшему распространению горения);</w:t>
      </w:r>
    </w:p>
    <w:p w:rsidR="000E4997" w:rsidRDefault="000E4997">
      <w:pPr>
        <w:pStyle w:val="ConsPlusNormal"/>
        <w:ind w:firstLine="540"/>
        <w:jc w:val="both"/>
      </w:pPr>
      <w:r>
        <w:t>- с флангов с постепенным продвижением к фронту пожара.</w:t>
      </w:r>
    </w:p>
    <w:p w:rsidR="000E4997" w:rsidRDefault="000E4997">
      <w:pPr>
        <w:pStyle w:val="ConsPlusNormal"/>
        <w:ind w:firstLine="540"/>
        <w:jc w:val="both"/>
      </w:pPr>
      <w:r>
        <w:t>Необходимые тактические приемы выбирались оперативными штабами (ОШ) исходя из сложившейся обстановки и имеющихся в их распоряжении сил и средств. В случаях угрозы распространения горения на населенные пункты и объекты, основные силы и средства в первую очередь направлялись для ликвидацию горения на этих направлениях. Для остановки продвижения огня при тушении низовых пожаров слабой и средней интенсивности производилось захлестывание (сбивание) пламени ветвями и метлами или забрасывание грунтом кромки пожара.</w:t>
      </w:r>
    </w:p>
    <w:p w:rsidR="000E4997" w:rsidRDefault="000E4997">
      <w:pPr>
        <w:pStyle w:val="ConsPlusNormal"/>
        <w:ind w:firstLine="540"/>
        <w:jc w:val="both"/>
      </w:pPr>
      <w:r>
        <w:t xml:space="preserve">Также следует отметить исходя из анализа крупных лесных и ландшафтных пожаров, что эффективное тушение пожаров возможно только при наличии достаточного количества огнетушащих веществ (ОТВ). При этом необходимое количество ОТВ определяется исходя из масштабов возгорания, </w:t>
      </w:r>
      <w:r>
        <w:lastRenderedPageBreak/>
        <w:t>методов тушения и имеющейся в наличии техники (средств подачи). Использование тех или иных огнетушащих веществ диктуется эффективностью их применения. Для тушения ландшафтных пожаров целесообразно использовать преимущественно распыленные струи воды со смачивателем или другими добавками. При этом важным элементом стратегии пожаротушения является организация восполнения потраченных ресурсов посредством спецтехники (насосных станций для перекачки воды и др.).</w:t>
      </w:r>
    </w:p>
    <w:p w:rsidR="000E4997" w:rsidRDefault="000E4997">
      <w:pPr>
        <w:pStyle w:val="ConsPlusNormal"/>
        <w:ind w:firstLine="540"/>
        <w:jc w:val="both"/>
      </w:pPr>
      <w:r>
        <w:t>В ходе борьбы с пожарами выполнен огромный объем работ по созданию искусственных противопожарных барьеров: минерализованных полос, противопожарных разрывов (просек в древостоях) и канав.</w:t>
      </w:r>
    </w:p>
    <w:p w:rsidR="000E4997" w:rsidRDefault="000E4997">
      <w:pPr>
        <w:pStyle w:val="ConsPlusNormal"/>
        <w:ind w:firstLine="540"/>
        <w:jc w:val="both"/>
      </w:pPr>
      <w:r>
        <w:t>Компактные струи воды применялись при мощном слое подстилки, на задернелых почвах, при интенсивном горении в завалах, для тушения огня на высоких сухостойных деревьях, для тушения почвенных (подстилочных и торфяных) пожаров.</w:t>
      </w:r>
    </w:p>
    <w:p w:rsidR="000E4997" w:rsidRDefault="000E4997">
      <w:pPr>
        <w:pStyle w:val="ConsPlusNormal"/>
        <w:ind w:firstLine="540"/>
        <w:jc w:val="both"/>
      </w:pPr>
      <w:r>
        <w:t>Распыленными струями воды из лесных ранцевых огнетушителей тушились низовые пожары слабой и средней интенсивности.</w:t>
      </w:r>
    </w:p>
    <w:p w:rsidR="000E4997" w:rsidRDefault="000E4997">
      <w:pPr>
        <w:pStyle w:val="ConsPlusNormal"/>
        <w:ind w:firstLine="540"/>
        <w:jc w:val="both"/>
      </w:pPr>
      <w:r>
        <w:t>Противопожарное водоснабжение участков тушения пожара осуществлялось следующими способами:</w:t>
      </w:r>
    </w:p>
    <w:p w:rsidR="000E4997" w:rsidRDefault="000E4997">
      <w:pPr>
        <w:pStyle w:val="ConsPlusNormal"/>
        <w:ind w:firstLine="540"/>
        <w:jc w:val="both"/>
      </w:pPr>
      <w:r>
        <w:t>- подвоз воды пожарными автоцистернами и приспособленной техникой;</w:t>
      </w:r>
    </w:p>
    <w:p w:rsidR="000E4997" w:rsidRDefault="000E4997">
      <w:pPr>
        <w:pStyle w:val="ConsPlusNormal"/>
        <w:ind w:firstLine="540"/>
        <w:jc w:val="both"/>
      </w:pPr>
      <w:r>
        <w:t>- устройство водоемов в непосредственной близости от места пожара.</w:t>
      </w:r>
    </w:p>
    <w:p w:rsidR="000E4997" w:rsidRDefault="000E4997">
      <w:pPr>
        <w:pStyle w:val="ConsPlusNormal"/>
        <w:ind w:firstLine="540"/>
        <w:jc w:val="both"/>
      </w:pPr>
      <w:r>
        <w:t xml:space="preserve">В ходе действий по тушению пожаров отмечался острый недостаток воды для работы пожарной техники с требуемым расходом. На большинстве участков тушения источники противопожарного водоснабжения отсутствовали. В связи с этим мобильным средствам пожаротушения приходилось заправляться с водонапорных башен (водокачек). В ходе чего было выявлено, что при тушении ландшафтных и лесных пожаров в степной и труднодоступной местностях (территории Забайкалья, Кавказа, Крыма и т.п.) применение автоцистерн АЦ-3,2-40/4 (MAN TGM 13290) с установкой </w:t>
      </w:r>
      <w:r w:rsidR="00333100">
        <w:t>«</w:t>
      </w:r>
      <w:r>
        <w:t>Розенбауэр</w:t>
      </w:r>
      <w:r w:rsidR="00333100">
        <w:t>»</w:t>
      </w:r>
      <w:r>
        <w:t xml:space="preserve"> является малоэффективным ввиду отсутствия на автоцистерне сверху горловины для заправки автоцистерны водой из водокачек, вследствие чего боевым расчетам приходится возвращаться в город для заправки водой автоцистерн из городских гидрантов.</w:t>
      </w:r>
    </w:p>
    <w:p w:rsidR="000E4997" w:rsidRDefault="000E4997">
      <w:pPr>
        <w:pStyle w:val="ConsPlusNormal"/>
        <w:ind w:firstLine="540"/>
        <w:jc w:val="both"/>
      </w:pPr>
      <w:r>
        <w:t>К тушению пожаров привлекались также технические средства гражданского назначения - тракторы, бульдозеры, насосные установки, поливальные машины, транспортные средства и др.</w:t>
      </w:r>
    </w:p>
    <w:p w:rsidR="000E4997" w:rsidRDefault="000E4997">
      <w:pPr>
        <w:pStyle w:val="ConsPlusNormal"/>
        <w:ind w:firstLine="540"/>
        <w:jc w:val="both"/>
      </w:pPr>
      <w:r>
        <w:t>Созданы пункты временного размещения пострадавших от пожара (ПВР), было организовано размещение, горячее питание, медицинское и психологическое обеспечение эвакуируемого населения.</w:t>
      </w:r>
    </w:p>
    <w:p w:rsidR="000E4997" w:rsidRDefault="000E4997">
      <w:pPr>
        <w:pStyle w:val="ConsPlusNormal"/>
        <w:ind w:firstLine="540"/>
        <w:jc w:val="both"/>
      </w:pPr>
      <w:r>
        <w:t>В ходе ЧС связь обеспечивалась штатными и дополнительно организованными каналами связи Сибирского регионального центра МЧС России, главных управлений МЧС России по Забайкальскому краю и местных гарнизонов пожарной охраны в соответствии с действующим распоряжением по связи и дополнительным распоряжением Сибирского регионального центра МЧС России.</w:t>
      </w:r>
    </w:p>
    <w:p w:rsidR="000E4997" w:rsidRDefault="000E4997" w:rsidP="00333100">
      <w:pPr>
        <w:pStyle w:val="ConsPlusNormal"/>
        <w:ind w:firstLine="540"/>
        <w:jc w:val="both"/>
        <w:rPr>
          <w:sz w:val="2"/>
          <w:szCs w:val="2"/>
        </w:rPr>
      </w:pPr>
      <w:r>
        <w:t>Организовано круглосуточное психологическое сопровождение пострадавшего населения.</w:t>
      </w:r>
    </w:p>
    <w:sectPr w:rsidR="000E4997">
      <w:headerReference w:type="default" r:id="rId10"/>
      <w:footerReference w:type="default" r:id="rId1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9A1" w:rsidRDefault="00E779A1">
      <w:pPr>
        <w:spacing w:after="0" w:line="240" w:lineRule="auto"/>
      </w:pPr>
      <w:r>
        <w:separator/>
      </w:r>
    </w:p>
  </w:endnote>
  <w:endnote w:type="continuationSeparator" w:id="0">
    <w:p w:rsidR="00E779A1" w:rsidRDefault="00E77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997" w:rsidRDefault="000E4997">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9A1" w:rsidRDefault="00E779A1">
      <w:pPr>
        <w:spacing w:after="0" w:line="240" w:lineRule="auto"/>
      </w:pPr>
      <w:r>
        <w:separator/>
      </w:r>
    </w:p>
  </w:footnote>
  <w:footnote w:type="continuationSeparator" w:id="0">
    <w:p w:rsidR="00E779A1" w:rsidRDefault="00E779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997" w:rsidRDefault="000E4997">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100"/>
    <w:rsid w:val="000E4997"/>
    <w:rsid w:val="00333100"/>
    <w:rsid w:val="0061385D"/>
    <w:rsid w:val="00E77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333100"/>
    <w:pPr>
      <w:tabs>
        <w:tab w:val="center" w:pos="4677"/>
        <w:tab w:val="right" w:pos="9355"/>
      </w:tabs>
    </w:pPr>
  </w:style>
  <w:style w:type="character" w:customStyle="1" w:styleId="a4">
    <w:name w:val="Верхний колонтитул Знак"/>
    <w:basedOn w:val="a0"/>
    <w:link w:val="a3"/>
    <w:uiPriority w:val="99"/>
    <w:locked/>
    <w:rsid w:val="00333100"/>
    <w:rPr>
      <w:rFonts w:cs="Times New Roman"/>
    </w:rPr>
  </w:style>
  <w:style w:type="paragraph" w:styleId="a5">
    <w:name w:val="footer"/>
    <w:basedOn w:val="a"/>
    <w:link w:val="a6"/>
    <w:uiPriority w:val="99"/>
    <w:unhideWhenUsed/>
    <w:rsid w:val="00333100"/>
    <w:pPr>
      <w:tabs>
        <w:tab w:val="center" w:pos="4677"/>
        <w:tab w:val="right" w:pos="9355"/>
      </w:tabs>
    </w:pPr>
  </w:style>
  <w:style w:type="character" w:customStyle="1" w:styleId="a6">
    <w:name w:val="Нижний колонтитул Знак"/>
    <w:basedOn w:val="a0"/>
    <w:link w:val="a5"/>
    <w:uiPriority w:val="99"/>
    <w:locked/>
    <w:rsid w:val="0033310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333100"/>
    <w:pPr>
      <w:tabs>
        <w:tab w:val="center" w:pos="4677"/>
        <w:tab w:val="right" w:pos="9355"/>
      </w:tabs>
    </w:pPr>
  </w:style>
  <w:style w:type="character" w:customStyle="1" w:styleId="a4">
    <w:name w:val="Верхний колонтитул Знак"/>
    <w:basedOn w:val="a0"/>
    <w:link w:val="a3"/>
    <w:uiPriority w:val="99"/>
    <w:locked/>
    <w:rsid w:val="00333100"/>
    <w:rPr>
      <w:rFonts w:cs="Times New Roman"/>
    </w:rPr>
  </w:style>
  <w:style w:type="paragraph" w:styleId="a5">
    <w:name w:val="footer"/>
    <w:basedOn w:val="a"/>
    <w:link w:val="a6"/>
    <w:uiPriority w:val="99"/>
    <w:unhideWhenUsed/>
    <w:rsid w:val="00333100"/>
    <w:pPr>
      <w:tabs>
        <w:tab w:val="center" w:pos="4677"/>
        <w:tab w:val="right" w:pos="9355"/>
      </w:tabs>
    </w:pPr>
  </w:style>
  <w:style w:type="character" w:customStyle="1" w:styleId="a6">
    <w:name w:val="Нижний колонтитул Знак"/>
    <w:basedOn w:val="a0"/>
    <w:link w:val="a5"/>
    <w:uiPriority w:val="99"/>
    <w:locked/>
    <w:rsid w:val="0033310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17458</Words>
  <Characters>99517</Characters>
  <Application>Microsoft Office Word</Application>
  <DocSecurity>2</DocSecurity>
  <Lines>829</Lines>
  <Paragraphs>233</Paragraphs>
  <ScaleCrop>false</ScaleCrop>
  <HeadingPairs>
    <vt:vector size="2" baseType="variant">
      <vt:variant>
        <vt:lpstr>Название</vt:lpstr>
      </vt:variant>
      <vt:variant>
        <vt:i4>1</vt:i4>
      </vt:variant>
    </vt:vector>
  </HeadingPairs>
  <TitlesOfParts>
    <vt:vector size="1" baseType="lpstr">
      <vt:lpstr>"Методика тушения ландшафтных пожаров"(утв. МЧС России 14.09.2015 N 2-4-87-32-ЛБ)</vt:lpstr>
    </vt:vector>
  </TitlesOfParts>
  <Company>КонсультантПлюс Версия 4012.00.88</Company>
  <LinksUpToDate>false</LinksUpToDate>
  <CharactersWithSpaces>116742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тушения ландшафтных пожаров"(утв. МЧС России 14.09.2015 N 2-4-87-32-ЛБ)</dc:title>
  <dc:creator>Русских</dc:creator>
  <cp:lastModifiedBy>Русских</cp:lastModifiedBy>
  <cp:revision>2</cp:revision>
  <dcterms:created xsi:type="dcterms:W3CDTF">2016-03-03T17:40:00Z</dcterms:created>
  <dcterms:modified xsi:type="dcterms:W3CDTF">2016-03-03T17:40:00Z</dcterms:modified>
</cp:coreProperties>
</file>