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79" w:rsidRPr="00A6382C" w:rsidRDefault="00434338" w:rsidP="00434338">
      <w:pPr>
        <w:jc w:val="center"/>
        <w:rPr>
          <w:rFonts w:ascii="Calibri" w:hAnsi="Calibri"/>
          <w:b/>
          <w:sz w:val="30"/>
          <w:szCs w:val="30"/>
        </w:rPr>
      </w:pPr>
      <w:r w:rsidRPr="00A6382C">
        <w:rPr>
          <w:rFonts w:ascii="Calibri" w:hAnsi="Calibri"/>
          <w:b/>
          <w:sz w:val="30"/>
          <w:szCs w:val="30"/>
        </w:rPr>
        <w:t>ОТЧЕТ</w:t>
      </w:r>
    </w:p>
    <w:p w:rsidR="00434338" w:rsidRPr="00A6382C" w:rsidRDefault="00434338" w:rsidP="00A6382C">
      <w:pPr>
        <w:spacing w:line="360" w:lineRule="auto"/>
        <w:jc w:val="center"/>
        <w:rPr>
          <w:rFonts w:ascii="Calibri" w:hAnsi="Calibri"/>
          <w:b/>
          <w:sz w:val="30"/>
          <w:szCs w:val="30"/>
        </w:rPr>
      </w:pPr>
      <w:r w:rsidRPr="00A6382C">
        <w:rPr>
          <w:rFonts w:ascii="Calibri" w:hAnsi="Calibri"/>
          <w:b/>
          <w:sz w:val="30"/>
          <w:szCs w:val="30"/>
        </w:rPr>
        <w:t xml:space="preserve">о движении горюче-смазочных материалов </w:t>
      </w:r>
    </w:p>
    <w:p w:rsidR="00434338" w:rsidRPr="00A6382C" w:rsidRDefault="00434338" w:rsidP="00A6382C">
      <w:pPr>
        <w:spacing w:line="360" w:lineRule="auto"/>
        <w:jc w:val="center"/>
        <w:rPr>
          <w:rFonts w:ascii="Calibri" w:hAnsi="Calibri"/>
          <w:sz w:val="30"/>
          <w:szCs w:val="30"/>
        </w:rPr>
      </w:pPr>
      <w:r w:rsidRPr="00A6382C">
        <w:rPr>
          <w:rFonts w:ascii="Calibri" w:hAnsi="Calibri"/>
          <w:sz w:val="30"/>
          <w:szCs w:val="30"/>
        </w:rPr>
        <w:t>за _______________</w:t>
      </w:r>
      <w:r w:rsidR="0073452B" w:rsidRPr="00A6382C">
        <w:rPr>
          <w:rFonts w:ascii="Calibri" w:hAnsi="Calibri"/>
          <w:sz w:val="30"/>
          <w:szCs w:val="30"/>
        </w:rPr>
        <w:t>___</w:t>
      </w:r>
      <w:r w:rsidRPr="00A6382C">
        <w:rPr>
          <w:rFonts w:ascii="Calibri" w:hAnsi="Calibri"/>
          <w:sz w:val="30"/>
          <w:szCs w:val="30"/>
        </w:rPr>
        <w:t xml:space="preserve"> 201__ года</w:t>
      </w:r>
    </w:p>
    <w:p w:rsidR="00434338" w:rsidRPr="00A6382C" w:rsidRDefault="00434338" w:rsidP="00434338">
      <w:pPr>
        <w:jc w:val="center"/>
        <w:rPr>
          <w:rFonts w:ascii="Calibri" w:hAnsi="Calibri"/>
          <w:sz w:val="30"/>
          <w:szCs w:val="30"/>
        </w:rPr>
      </w:pPr>
    </w:p>
    <w:p w:rsidR="00434338" w:rsidRPr="00A6382C" w:rsidRDefault="00434338" w:rsidP="00434338">
      <w:pPr>
        <w:jc w:val="center"/>
        <w:rPr>
          <w:rFonts w:ascii="Calibri" w:hAnsi="Calibri"/>
          <w:sz w:val="30"/>
          <w:szCs w:val="30"/>
        </w:rPr>
      </w:pPr>
      <w:r w:rsidRPr="00A6382C">
        <w:rPr>
          <w:rFonts w:ascii="Calibri" w:hAnsi="Calibri"/>
          <w:sz w:val="30"/>
          <w:szCs w:val="30"/>
        </w:rPr>
        <w:t xml:space="preserve">по </w:t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  <w:r w:rsidRPr="00A6382C">
        <w:rPr>
          <w:rFonts w:ascii="Calibri" w:hAnsi="Calibri"/>
          <w:sz w:val="30"/>
          <w:szCs w:val="30"/>
          <w:u w:val="single"/>
        </w:rPr>
        <w:tab/>
      </w:r>
    </w:p>
    <w:p w:rsidR="00434338" w:rsidRPr="00A6382C" w:rsidRDefault="00434338" w:rsidP="00434338">
      <w:pPr>
        <w:jc w:val="center"/>
        <w:rPr>
          <w:rFonts w:ascii="Calibri" w:hAnsi="Calibri"/>
          <w:sz w:val="30"/>
          <w:szCs w:val="30"/>
        </w:rPr>
      </w:pPr>
      <w:r w:rsidRPr="00A6382C">
        <w:rPr>
          <w:rFonts w:ascii="Calibri" w:hAnsi="Calibri"/>
          <w:sz w:val="30"/>
          <w:szCs w:val="30"/>
        </w:rPr>
        <w:t>ФГКУ «14 отряд ФПС по Омской области»</w:t>
      </w:r>
    </w:p>
    <w:p w:rsidR="00434338" w:rsidRPr="00434338" w:rsidRDefault="00434338" w:rsidP="00434338">
      <w:pPr>
        <w:jc w:val="center"/>
        <w:rPr>
          <w:rFonts w:ascii="Calibri" w:hAnsi="Calibri"/>
          <w:sz w:val="28"/>
          <w:szCs w:val="28"/>
        </w:rPr>
      </w:pPr>
    </w:p>
    <w:tbl>
      <w:tblPr>
        <w:tblStyle w:val="a3"/>
        <w:tblW w:w="10178" w:type="dxa"/>
        <w:jc w:val="center"/>
        <w:tblLayout w:type="fixed"/>
        <w:tblLook w:val="01E0" w:firstRow="1" w:lastRow="1" w:firstColumn="1" w:lastColumn="1" w:noHBand="0" w:noVBand="0"/>
      </w:tblPr>
      <w:tblGrid>
        <w:gridCol w:w="1525"/>
        <w:gridCol w:w="626"/>
        <w:gridCol w:w="932"/>
        <w:gridCol w:w="932"/>
        <w:gridCol w:w="1248"/>
        <w:gridCol w:w="1523"/>
        <w:gridCol w:w="1524"/>
        <w:gridCol w:w="934"/>
        <w:gridCol w:w="934"/>
      </w:tblGrid>
      <w:tr w:rsidR="00434338" w:rsidRPr="00434338" w:rsidTr="00E478FC">
        <w:trPr>
          <w:jc w:val="center"/>
        </w:trPr>
        <w:tc>
          <w:tcPr>
            <w:tcW w:w="152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34338">
              <w:rPr>
                <w:rFonts w:ascii="Calibri" w:hAnsi="Calibri"/>
                <w:sz w:val="22"/>
                <w:szCs w:val="22"/>
              </w:rPr>
              <w:t>Наименование</w:t>
            </w:r>
          </w:p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м</w:t>
            </w:r>
            <w:r w:rsidRPr="00434338">
              <w:rPr>
                <w:rFonts w:ascii="Calibri" w:hAnsi="Calibri"/>
                <w:sz w:val="22"/>
                <w:szCs w:val="22"/>
              </w:rPr>
              <w:t>атериалов</w:t>
            </w:r>
          </w:p>
        </w:tc>
        <w:tc>
          <w:tcPr>
            <w:tcW w:w="62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34338">
              <w:rPr>
                <w:rFonts w:ascii="Calibri" w:hAnsi="Calibri"/>
                <w:sz w:val="22"/>
                <w:szCs w:val="22"/>
              </w:rPr>
              <w:t>Ед.</w:t>
            </w:r>
          </w:p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34338">
              <w:rPr>
                <w:rFonts w:ascii="Calibri" w:hAnsi="Calibri"/>
                <w:sz w:val="22"/>
                <w:szCs w:val="22"/>
              </w:rPr>
              <w:t>из.</w:t>
            </w:r>
          </w:p>
        </w:tc>
        <w:tc>
          <w:tcPr>
            <w:tcW w:w="1864" w:type="dxa"/>
            <w:gridSpan w:val="2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Остаток на начало отчетного месяца</w:t>
            </w:r>
          </w:p>
        </w:tc>
        <w:tc>
          <w:tcPr>
            <w:tcW w:w="1248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E478FC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34338">
              <w:rPr>
                <w:rFonts w:ascii="Calibri" w:hAnsi="Calibri"/>
                <w:sz w:val="22"/>
                <w:szCs w:val="22"/>
              </w:rPr>
              <w:t xml:space="preserve">Поступило </w:t>
            </w:r>
          </w:p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34338">
              <w:rPr>
                <w:rFonts w:ascii="Calibri" w:hAnsi="Calibri"/>
                <w:sz w:val="22"/>
                <w:szCs w:val="22"/>
              </w:rPr>
              <w:t>за отчетный месяц</w:t>
            </w:r>
          </w:p>
        </w:tc>
        <w:tc>
          <w:tcPr>
            <w:tcW w:w="152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34338" w:rsidRPr="00E478FC" w:rsidRDefault="00434338" w:rsidP="0037151E">
            <w:pPr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E478FC">
              <w:rPr>
                <w:rFonts w:ascii="Calibri" w:hAnsi="Calibri"/>
                <w:spacing w:val="-8"/>
                <w:sz w:val="22"/>
                <w:szCs w:val="22"/>
              </w:rPr>
              <w:t>Израсходовано за отчетный месяц</w:t>
            </w:r>
          </w:p>
        </w:tc>
        <w:tc>
          <w:tcPr>
            <w:tcW w:w="152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34338">
              <w:rPr>
                <w:rFonts w:ascii="Calibri" w:hAnsi="Calibri"/>
                <w:sz w:val="22"/>
                <w:szCs w:val="22"/>
              </w:rPr>
              <w:t xml:space="preserve">Передано другому </w:t>
            </w:r>
            <w:r w:rsidRPr="00E478FC">
              <w:rPr>
                <w:rFonts w:ascii="Calibri" w:hAnsi="Calibri"/>
                <w:spacing w:val="-10"/>
                <w:sz w:val="22"/>
                <w:szCs w:val="22"/>
              </w:rPr>
              <w:t>подразделению</w:t>
            </w:r>
          </w:p>
        </w:tc>
        <w:tc>
          <w:tcPr>
            <w:tcW w:w="1868" w:type="dxa"/>
            <w:gridSpan w:val="2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Остаток на конец отчетного месяца</w:t>
            </w:r>
          </w:p>
        </w:tc>
      </w:tr>
      <w:tr w:rsidR="00434338" w:rsidRPr="00434338" w:rsidTr="00E478FC">
        <w:trPr>
          <w:jc w:val="center"/>
        </w:trPr>
        <w:tc>
          <w:tcPr>
            <w:tcW w:w="1525" w:type="dxa"/>
            <w:vMerge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vMerge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На складе</w:t>
            </w: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В баках машин</w:t>
            </w:r>
          </w:p>
        </w:tc>
        <w:tc>
          <w:tcPr>
            <w:tcW w:w="1248" w:type="dxa"/>
            <w:vMerge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vMerge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vMerge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На складе</w:t>
            </w: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В баках машин</w:t>
            </w: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4338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434338" w:rsidRPr="00434338" w:rsidRDefault="00434338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B760C" w:rsidRPr="00434338" w:rsidTr="00E478FC">
        <w:trPr>
          <w:trHeight w:val="510"/>
          <w:jc w:val="center"/>
        </w:trPr>
        <w:tc>
          <w:tcPr>
            <w:tcW w:w="1525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6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3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4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left w:w="57" w:type="dxa"/>
              <w:right w:w="57" w:type="dxa"/>
            </w:tcMar>
            <w:vAlign w:val="center"/>
          </w:tcPr>
          <w:p w:rsidR="001B760C" w:rsidRPr="00434338" w:rsidRDefault="001B760C" w:rsidP="0037151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34338" w:rsidRDefault="00434338" w:rsidP="00434338">
      <w:pPr>
        <w:jc w:val="center"/>
        <w:rPr>
          <w:rFonts w:ascii="Calibri" w:hAnsi="Calibri"/>
          <w:sz w:val="22"/>
          <w:szCs w:val="22"/>
        </w:rPr>
      </w:pPr>
    </w:p>
    <w:p w:rsidR="00434338" w:rsidRDefault="00434338" w:rsidP="0043433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ПРИМЕЧАНИЕ:</w:t>
      </w:r>
      <w:r>
        <w:rPr>
          <w:rFonts w:ascii="Calibri" w:hAnsi="Calibri"/>
          <w:sz w:val="22"/>
          <w:szCs w:val="22"/>
        </w:rPr>
        <w:tab/>
      </w:r>
    </w:p>
    <w:p w:rsidR="0037151E" w:rsidRDefault="0037151E" w:rsidP="0037151E">
      <w:pPr>
        <w:numPr>
          <w:ilvl w:val="0"/>
          <w:numId w:val="1"/>
        </w:numPr>
        <w:tabs>
          <w:tab w:val="clear" w:pos="1638"/>
          <w:tab w:val="num" w:pos="720"/>
        </w:tabs>
        <w:ind w:left="72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Расход пеногенераторного порошка и пенообразователя проставляется дробью, где числитель – расход на пожаре, знаменатель – расход на учениях.</w:t>
      </w:r>
    </w:p>
    <w:p w:rsidR="00434338" w:rsidRDefault="0037151E" w:rsidP="0037151E">
      <w:pPr>
        <w:numPr>
          <w:ilvl w:val="0"/>
          <w:numId w:val="1"/>
        </w:numPr>
        <w:tabs>
          <w:tab w:val="clear" w:pos="1638"/>
          <w:tab w:val="num" w:pos="720"/>
        </w:tabs>
        <w:ind w:left="72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Пожарные команды области должны заполнять расшифровку на обороте отчета.</w:t>
      </w:r>
    </w:p>
    <w:p w:rsidR="0037151E" w:rsidRPr="001B760C" w:rsidRDefault="0037151E" w:rsidP="0037151E">
      <w:pPr>
        <w:jc w:val="both"/>
        <w:rPr>
          <w:rFonts w:ascii="Calibri" w:hAnsi="Calibri"/>
          <w:sz w:val="26"/>
          <w:szCs w:val="26"/>
        </w:rPr>
      </w:pPr>
    </w:p>
    <w:p w:rsidR="0037151E" w:rsidRPr="001B760C" w:rsidRDefault="0037151E" w:rsidP="0037151E">
      <w:pPr>
        <w:jc w:val="both"/>
        <w:rPr>
          <w:rFonts w:ascii="Calibri" w:hAnsi="Calibri"/>
          <w:sz w:val="26"/>
          <w:szCs w:val="26"/>
        </w:rPr>
      </w:pPr>
    </w:p>
    <w:p w:rsidR="0037151E" w:rsidRPr="0037151E" w:rsidRDefault="0037151E" w:rsidP="0037151E">
      <w:pPr>
        <w:ind w:left="360"/>
        <w:jc w:val="both"/>
        <w:rPr>
          <w:rFonts w:ascii="Calibri" w:hAnsi="Calibri"/>
          <w:sz w:val="26"/>
          <w:szCs w:val="26"/>
        </w:rPr>
      </w:pPr>
      <w:r w:rsidRPr="0037151E">
        <w:rPr>
          <w:rFonts w:ascii="Calibri" w:hAnsi="Calibri"/>
          <w:sz w:val="26"/>
          <w:szCs w:val="26"/>
        </w:rPr>
        <w:t xml:space="preserve">Начальник </w:t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</w:p>
    <w:p w:rsidR="0037151E" w:rsidRPr="0037151E" w:rsidRDefault="0037151E" w:rsidP="0037151E">
      <w:pPr>
        <w:ind w:left="360"/>
        <w:jc w:val="both"/>
        <w:rPr>
          <w:rFonts w:ascii="Calibri" w:hAnsi="Calibri"/>
          <w:sz w:val="26"/>
          <w:szCs w:val="26"/>
        </w:rPr>
      </w:pPr>
    </w:p>
    <w:p w:rsidR="0037151E" w:rsidRPr="0037151E" w:rsidRDefault="0037151E" w:rsidP="0037151E">
      <w:pPr>
        <w:ind w:left="360"/>
        <w:jc w:val="both"/>
        <w:rPr>
          <w:rFonts w:ascii="Calibri" w:hAnsi="Calibri"/>
          <w:sz w:val="26"/>
          <w:szCs w:val="26"/>
        </w:rPr>
      </w:pPr>
      <w:r w:rsidRPr="0037151E">
        <w:rPr>
          <w:rFonts w:ascii="Calibri" w:hAnsi="Calibri"/>
          <w:sz w:val="26"/>
          <w:szCs w:val="26"/>
        </w:rPr>
        <w:t xml:space="preserve">Ст. водитель </w:t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</w:p>
    <w:p w:rsidR="0037151E" w:rsidRPr="0037151E" w:rsidRDefault="0037151E" w:rsidP="0037151E">
      <w:pPr>
        <w:ind w:left="360"/>
        <w:jc w:val="both"/>
        <w:rPr>
          <w:rFonts w:ascii="Calibri" w:hAnsi="Calibri"/>
          <w:sz w:val="26"/>
          <w:szCs w:val="26"/>
        </w:rPr>
      </w:pPr>
    </w:p>
    <w:p w:rsidR="0037151E" w:rsidRDefault="0037151E" w:rsidP="0037151E">
      <w:pPr>
        <w:ind w:left="360"/>
        <w:jc w:val="both"/>
        <w:rPr>
          <w:rFonts w:ascii="Calibri" w:hAnsi="Calibri"/>
          <w:sz w:val="26"/>
          <w:szCs w:val="26"/>
          <w:u w:val="single"/>
        </w:rPr>
      </w:pPr>
      <w:r w:rsidRPr="0037151E">
        <w:rPr>
          <w:rFonts w:ascii="Calibri" w:hAnsi="Calibri"/>
          <w:sz w:val="26"/>
          <w:szCs w:val="26"/>
        </w:rPr>
        <w:t xml:space="preserve">Бухгалтер </w:t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  <w:r w:rsidRPr="0037151E">
        <w:rPr>
          <w:rFonts w:ascii="Calibri" w:hAnsi="Calibri"/>
          <w:sz w:val="26"/>
          <w:szCs w:val="26"/>
          <w:u w:val="single"/>
        </w:rPr>
        <w:tab/>
      </w:r>
    </w:p>
    <w:p w:rsidR="00C91B29" w:rsidRPr="00C91B29" w:rsidRDefault="00C91B29" w:rsidP="0037151E">
      <w:pPr>
        <w:ind w:left="360"/>
        <w:jc w:val="both"/>
        <w:rPr>
          <w:rFonts w:ascii="Calibri" w:hAnsi="Calibri"/>
          <w:i/>
          <w:sz w:val="30"/>
          <w:szCs w:val="30"/>
          <w:u w:val="single"/>
        </w:rPr>
      </w:pPr>
      <w:r w:rsidRPr="00C91B29">
        <w:rPr>
          <w:rFonts w:ascii="Calibri" w:hAnsi="Calibri"/>
          <w:i/>
          <w:sz w:val="30"/>
          <w:szCs w:val="30"/>
          <w:u w:val="single"/>
        </w:rPr>
        <w:lastRenderedPageBreak/>
        <w:t>Расшифровка расхода бензина</w:t>
      </w:r>
    </w:p>
    <w:p w:rsidR="00C91B29" w:rsidRPr="00C91B29" w:rsidRDefault="00C91B29" w:rsidP="0037151E">
      <w:pPr>
        <w:ind w:left="360"/>
        <w:jc w:val="both"/>
        <w:rPr>
          <w:rFonts w:ascii="Calibri" w:hAnsi="Calibri"/>
          <w:sz w:val="30"/>
          <w:szCs w:val="30"/>
        </w:rPr>
      </w:pPr>
    </w:p>
    <w:p w:rsidR="00C91B29" w:rsidRPr="00C91B29" w:rsidRDefault="00C91B29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  <w:r w:rsidRPr="00C91B29">
        <w:rPr>
          <w:rFonts w:ascii="Calibri" w:hAnsi="Calibri"/>
          <w:sz w:val="26"/>
          <w:szCs w:val="26"/>
        </w:rPr>
        <w:t>Боевые автомобили:</w:t>
      </w:r>
    </w:p>
    <w:p w:rsidR="00C91B29" w:rsidRPr="00C91B29" w:rsidRDefault="00C91B29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  <w:r w:rsidRPr="00C91B29">
        <w:rPr>
          <w:rFonts w:ascii="Calibri" w:hAnsi="Calibri"/>
          <w:sz w:val="26"/>
          <w:szCs w:val="26"/>
        </w:rPr>
        <w:t xml:space="preserve">А. На пожарах </w:t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</w:rPr>
        <w:t xml:space="preserve"> литр.</w:t>
      </w:r>
    </w:p>
    <w:p w:rsidR="00C91B29" w:rsidRPr="00C91B29" w:rsidRDefault="00C91B29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  <w:r w:rsidRPr="00C91B29">
        <w:rPr>
          <w:rFonts w:ascii="Calibri" w:hAnsi="Calibri"/>
          <w:sz w:val="26"/>
          <w:szCs w:val="26"/>
        </w:rPr>
        <w:t>Б. На</w:t>
      </w:r>
      <w:bookmarkStart w:id="0" w:name="_GoBack"/>
      <w:bookmarkEnd w:id="0"/>
      <w:r w:rsidRPr="00C91B29">
        <w:rPr>
          <w:rFonts w:ascii="Calibri" w:hAnsi="Calibri"/>
          <w:sz w:val="26"/>
          <w:szCs w:val="26"/>
        </w:rPr>
        <w:t xml:space="preserve"> учениях </w:t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</w:rPr>
        <w:t xml:space="preserve"> литр.</w:t>
      </w:r>
    </w:p>
    <w:p w:rsidR="00C91B29" w:rsidRPr="00C91B29" w:rsidRDefault="00C91B29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  <w:r w:rsidRPr="00C91B29">
        <w:rPr>
          <w:rFonts w:ascii="Calibri" w:hAnsi="Calibri"/>
          <w:sz w:val="26"/>
          <w:szCs w:val="26"/>
        </w:rPr>
        <w:t xml:space="preserve">В. При смене караула </w:t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</w:rPr>
        <w:t xml:space="preserve"> литр.</w:t>
      </w:r>
    </w:p>
    <w:p w:rsidR="00C91B29" w:rsidRPr="00C91B29" w:rsidRDefault="00C91B29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  <w:r w:rsidRPr="00C91B29">
        <w:rPr>
          <w:rFonts w:ascii="Calibri" w:hAnsi="Calibri"/>
          <w:sz w:val="26"/>
          <w:szCs w:val="26"/>
        </w:rPr>
        <w:t xml:space="preserve">Г. Прочие расходы </w:t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  <w:u w:val="single"/>
        </w:rPr>
        <w:tab/>
      </w:r>
      <w:r w:rsidRPr="00C91B29">
        <w:rPr>
          <w:rFonts w:ascii="Calibri" w:hAnsi="Calibri"/>
          <w:sz w:val="26"/>
          <w:szCs w:val="26"/>
        </w:rPr>
        <w:t xml:space="preserve"> литр.</w:t>
      </w:r>
    </w:p>
    <w:p w:rsidR="00C61CC5" w:rsidRDefault="00C61CC5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</w:p>
    <w:p w:rsidR="00C91B29" w:rsidRDefault="00C91B29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ИТОГО: </w:t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</w:rPr>
        <w:t xml:space="preserve"> литр.</w:t>
      </w:r>
    </w:p>
    <w:p w:rsidR="005202AC" w:rsidRDefault="005202AC" w:rsidP="00C61CC5">
      <w:pPr>
        <w:spacing w:line="480" w:lineRule="auto"/>
        <w:ind w:left="360"/>
        <w:jc w:val="both"/>
        <w:rPr>
          <w:rFonts w:ascii="Calibri" w:hAnsi="Calibri"/>
          <w:sz w:val="26"/>
          <w:szCs w:val="26"/>
        </w:rPr>
      </w:pPr>
    </w:p>
    <w:p w:rsidR="00C91B29" w:rsidRDefault="00C91B29" w:rsidP="00C61CC5">
      <w:pPr>
        <w:numPr>
          <w:ilvl w:val="0"/>
          <w:numId w:val="2"/>
        </w:numPr>
        <w:spacing w:line="48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Легковые автомобили </w:t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</w:rPr>
        <w:t xml:space="preserve"> литр.</w:t>
      </w:r>
    </w:p>
    <w:p w:rsidR="00C91B29" w:rsidRDefault="00C91B29" w:rsidP="00C61CC5">
      <w:pPr>
        <w:numPr>
          <w:ilvl w:val="0"/>
          <w:numId w:val="2"/>
        </w:numPr>
        <w:spacing w:line="48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Грузовые автомобили </w:t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</w:rPr>
        <w:t xml:space="preserve"> литр.</w:t>
      </w:r>
    </w:p>
    <w:p w:rsidR="00A95467" w:rsidRDefault="00C91B29" w:rsidP="00C61CC5">
      <w:pPr>
        <w:numPr>
          <w:ilvl w:val="0"/>
          <w:numId w:val="2"/>
        </w:numPr>
        <w:spacing w:line="480" w:lineRule="auto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Мотоциклы </w:t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 w:rsidR="00A95467">
        <w:rPr>
          <w:rFonts w:ascii="Calibri" w:hAnsi="Calibri"/>
          <w:sz w:val="26"/>
          <w:szCs w:val="26"/>
        </w:rPr>
        <w:t xml:space="preserve"> литр.</w:t>
      </w:r>
    </w:p>
    <w:p w:rsidR="00A95467" w:rsidRDefault="00A95467" w:rsidP="00C61CC5">
      <w:pPr>
        <w:spacing w:line="480" w:lineRule="auto"/>
        <w:jc w:val="both"/>
        <w:rPr>
          <w:rFonts w:ascii="Calibri" w:hAnsi="Calibri"/>
          <w:sz w:val="26"/>
          <w:szCs w:val="26"/>
        </w:rPr>
      </w:pPr>
    </w:p>
    <w:p w:rsidR="00A95467" w:rsidRDefault="00A95467" w:rsidP="00A95467">
      <w:pPr>
        <w:spacing w:line="360" w:lineRule="auto"/>
        <w:jc w:val="both"/>
        <w:rPr>
          <w:rFonts w:ascii="Calibri" w:hAnsi="Calibri"/>
          <w:sz w:val="26"/>
          <w:szCs w:val="26"/>
        </w:rPr>
      </w:pPr>
    </w:p>
    <w:p w:rsidR="00A95467" w:rsidRDefault="00A95467" w:rsidP="00A95467">
      <w:pPr>
        <w:spacing w:line="360" w:lineRule="auto"/>
        <w:jc w:val="both"/>
        <w:rPr>
          <w:rFonts w:ascii="Calibri" w:hAnsi="Calibri"/>
          <w:sz w:val="26"/>
          <w:szCs w:val="26"/>
        </w:rPr>
      </w:pPr>
    </w:p>
    <w:p w:rsidR="00C91B29" w:rsidRPr="00C91B29" w:rsidRDefault="00A95467" w:rsidP="00A95467">
      <w:pPr>
        <w:spacing w:line="360" w:lineRule="auto"/>
        <w:ind w:left="360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Начальник </w:t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>
        <w:rPr>
          <w:rFonts w:ascii="Calibri" w:hAnsi="Calibri"/>
          <w:sz w:val="26"/>
          <w:szCs w:val="26"/>
          <w:u w:val="single"/>
        </w:rPr>
        <w:tab/>
      </w:r>
      <w:r w:rsidR="00C91B29">
        <w:rPr>
          <w:rFonts w:ascii="Calibri" w:hAnsi="Calibri"/>
          <w:sz w:val="26"/>
          <w:szCs w:val="26"/>
        </w:rPr>
        <w:t xml:space="preserve"> </w:t>
      </w:r>
    </w:p>
    <w:sectPr w:rsidR="00C91B29" w:rsidRPr="00C91B29" w:rsidSect="00EA27F3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021E0"/>
    <w:multiLevelType w:val="hybridMultilevel"/>
    <w:tmpl w:val="AED48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C4BEA"/>
    <w:multiLevelType w:val="hybridMultilevel"/>
    <w:tmpl w:val="349CBEAE"/>
    <w:lvl w:ilvl="0" w:tplc="6970591E">
      <w:start w:val="1"/>
      <w:numFmt w:val="decimal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38"/>
    <w:rsid w:val="000120E9"/>
    <w:rsid w:val="0002017E"/>
    <w:rsid w:val="000312D9"/>
    <w:rsid w:val="00032314"/>
    <w:rsid w:val="00032ED8"/>
    <w:rsid w:val="000468F6"/>
    <w:rsid w:val="000470E4"/>
    <w:rsid w:val="00050329"/>
    <w:rsid w:val="000506A5"/>
    <w:rsid w:val="000524FA"/>
    <w:rsid w:val="00057415"/>
    <w:rsid w:val="0006409B"/>
    <w:rsid w:val="00064E2B"/>
    <w:rsid w:val="00071991"/>
    <w:rsid w:val="00074521"/>
    <w:rsid w:val="00094033"/>
    <w:rsid w:val="000A231F"/>
    <w:rsid w:val="000B6719"/>
    <w:rsid w:val="000B6BFB"/>
    <w:rsid w:val="000C7D39"/>
    <w:rsid w:val="000E2C3B"/>
    <w:rsid w:val="000E48A9"/>
    <w:rsid w:val="000F13BC"/>
    <w:rsid w:val="000F7CBA"/>
    <w:rsid w:val="00124CBD"/>
    <w:rsid w:val="00153D49"/>
    <w:rsid w:val="00163E3A"/>
    <w:rsid w:val="00172E62"/>
    <w:rsid w:val="00181F89"/>
    <w:rsid w:val="00183911"/>
    <w:rsid w:val="0019010C"/>
    <w:rsid w:val="001A2EE6"/>
    <w:rsid w:val="001B2287"/>
    <w:rsid w:val="001B760C"/>
    <w:rsid w:val="001C232F"/>
    <w:rsid w:val="001C3E55"/>
    <w:rsid w:val="001C5B04"/>
    <w:rsid w:val="001D1301"/>
    <w:rsid w:val="001D74B7"/>
    <w:rsid w:val="001F0007"/>
    <w:rsid w:val="001F1862"/>
    <w:rsid w:val="0020614D"/>
    <w:rsid w:val="002113E2"/>
    <w:rsid w:val="0024387E"/>
    <w:rsid w:val="00243C5D"/>
    <w:rsid w:val="002466E9"/>
    <w:rsid w:val="00250A94"/>
    <w:rsid w:val="0025227B"/>
    <w:rsid w:val="002546E8"/>
    <w:rsid w:val="0026551B"/>
    <w:rsid w:val="00273647"/>
    <w:rsid w:val="00273A91"/>
    <w:rsid w:val="00274CC4"/>
    <w:rsid w:val="002860A2"/>
    <w:rsid w:val="00286AC2"/>
    <w:rsid w:val="0029595F"/>
    <w:rsid w:val="00295E2F"/>
    <w:rsid w:val="002B4AB8"/>
    <w:rsid w:val="002C0DD7"/>
    <w:rsid w:val="002C1961"/>
    <w:rsid w:val="002C2968"/>
    <w:rsid w:val="002C4D75"/>
    <w:rsid w:val="002D0928"/>
    <w:rsid w:val="002D4CE5"/>
    <w:rsid w:val="002E1EE2"/>
    <w:rsid w:val="00305024"/>
    <w:rsid w:val="0031251E"/>
    <w:rsid w:val="0032637C"/>
    <w:rsid w:val="003334F5"/>
    <w:rsid w:val="00353171"/>
    <w:rsid w:val="00355053"/>
    <w:rsid w:val="00364269"/>
    <w:rsid w:val="0037151E"/>
    <w:rsid w:val="00372824"/>
    <w:rsid w:val="003831AF"/>
    <w:rsid w:val="003860FA"/>
    <w:rsid w:val="00390FA8"/>
    <w:rsid w:val="003952E7"/>
    <w:rsid w:val="003A09D1"/>
    <w:rsid w:val="003A3CD3"/>
    <w:rsid w:val="003B16F1"/>
    <w:rsid w:val="003B1D31"/>
    <w:rsid w:val="003B2DE0"/>
    <w:rsid w:val="003C075B"/>
    <w:rsid w:val="003C6515"/>
    <w:rsid w:val="003E263D"/>
    <w:rsid w:val="003E73B5"/>
    <w:rsid w:val="003F6124"/>
    <w:rsid w:val="003F6EED"/>
    <w:rsid w:val="00404FEA"/>
    <w:rsid w:val="00412FED"/>
    <w:rsid w:val="00427961"/>
    <w:rsid w:val="004310A9"/>
    <w:rsid w:val="00434338"/>
    <w:rsid w:val="00447FD6"/>
    <w:rsid w:val="00457895"/>
    <w:rsid w:val="00462BB9"/>
    <w:rsid w:val="0047131D"/>
    <w:rsid w:val="00492B9C"/>
    <w:rsid w:val="00493596"/>
    <w:rsid w:val="004B606E"/>
    <w:rsid w:val="004C1310"/>
    <w:rsid w:val="004C3D61"/>
    <w:rsid w:val="004C4ED5"/>
    <w:rsid w:val="004D7FAC"/>
    <w:rsid w:val="004F1FE6"/>
    <w:rsid w:val="00506819"/>
    <w:rsid w:val="005202AC"/>
    <w:rsid w:val="005238B4"/>
    <w:rsid w:val="00524CE5"/>
    <w:rsid w:val="00543EF1"/>
    <w:rsid w:val="00546051"/>
    <w:rsid w:val="005527F5"/>
    <w:rsid w:val="00554CFE"/>
    <w:rsid w:val="00562C8D"/>
    <w:rsid w:val="00563E9D"/>
    <w:rsid w:val="00577519"/>
    <w:rsid w:val="00591CA8"/>
    <w:rsid w:val="00594CA8"/>
    <w:rsid w:val="005A66AE"/>
    <w:rsid w:val="005B5394"/>
    <w:rsid w:val="005C005D"/>
    <w:rsid w:val="005C140D"/>
    <w:rsid w:val="005C7281"/>
    <w:rsid w:val="005C75C3"/>
    <w:rsid w:val="005D3CB9"/>
    <w:rsid w:val="005F6AAF"/>
    <w:rsid w:val="0060005F"/>
    <w:rsid w:val="0060492D"/>
    <w:rsid w:val="0061691C"/>
    <w:rsid w:val="0063739D"/>
    <w:rsid w:val="00645918"/>
    <w:rsid w:val="00645CAC"/>
    <w:rsid w:val="006519AA"/>
    <w:rsid w:val="00652AF2"/>
    <w:rsid w:val="00653B9D"/>
    <w:rsid w:val="0065663E"/>
    <w:rsid w:val="00676210"/>
    <w:rsid w:val="00683A9F"/>
    <w:rsid w:val="00696679"/>
    <w:rsid w:val="006A3FB5"/>
    <w:rsid w:val="006B1654"/>
    <w:rsid w:val="006B7F9C"/>
    <w:rsid w:val="006E0344"/>
    <w:rsid w:val="006E5866"/>
    <w:rsid w:val="006F6280"/>
    <w:rsid w:val="0070575D"/>
    <w:rsid w:val="00724A6B"/>
    <w:rsid w:val="0073452B"/>
    <w:rsid w:val="00737EA0"/>
    <w:rsid w:val="007406E1"/>
    <w:rsid w:val="00760533"/>
    <w:rsid w:val="00762161"/>
    <w:rsid w:val="007662FF"/>
    <w:rsid w:val="007723BF"/>
    <w:rsid w:val="00774C03"/>
    <w:rsid w:val="0078102E"/>
    <w:rsid w:val="007A2516"/>
    <w:rsid w:val="007A6642"/>
    <w:rsid w:val="007B5663"/>
    <w:rsid w:val="007D1BC2"/>
    <w:rsid w:val="00811058"/>
    <w:rsid w:val="00815FC4"/>
    <w:rsid w:val="00824BF7"/>
    <w:rsid w:val="008338BD"/>
    <w:rsid w:val="008401FD"/>
    <w:rsid w:val="0084636B"/>
    <w:rsid w:val="0085131C"/>
    <w:rsid w:val="00851C8E"/>
    <w:rsid w:val="00854A54"/>
    <w:rsid w:val="008558F1"/>
    <w:rsid w:val="00855EC7"/>
    <w:rsid w:val="00861381"/>
    <w:rsid w:val="00872D53"/>
    <w:rsid w:val="00880122"/>
    <w:rsid w:val="00882648"/>
    <w:rsid w:val="00887789"/>
    <w:rsid w:val="008913A8"/>
    <w:rsid w:val="008A71CD"/>
    <w:rsid w:val="008B50E4"/>
    <w:rsid w:val="008B6D61"/>
    <w:rsid w:val="008C144C"/>
    <w:rsid w:val="008C3D09"/>
    <w:rsid w:val="008E57C9"/>
    <w:rsid w:val="008F0416"/>
    <w:rsid w:val="008F46E6"/>
    <w:rsid w:val="00900EC8"/>
    <w:rsid w:val="009020C2"/>
    <w:rsid w:val="00915B72"/>
    <w:rsid w:val="0091631B"/>
    <w:rsid w:val="009309AC"/>
    <w:rsid w:val="0093711F"/>
    <w:rsid w:val="00942AC9"/>
    <w:rsid w:val="0094594E"/>
    <w:rsid w:val="00950790"/>
    <w:rsid w:val="00952A1B"/>
    <w:rsid w:val="00965DE8"/>
    <w:rsid w:val="0097314D"/>
    <w:rsid w:val="0097318E"/>
    <w:rsid w:val="00993940"/>
    <w:rsid w:val="009A20A0"/>
    <w:rsid w:val="009B0C02"/>
    <w:rsid w:val="009C1A5A"/>
    <w:rsid w:val="009E1E7A"/>
    <w:rsid w:val="009E4F32"/>
    <w:rsid w:val="009E64FC"/>
    <w:rsid w:val="00A15871"/>
    <w:rsid w:val="00A540C1"/>
    <w:rsid w:val="00A6382C"/>
    <w:rsid w:val="00A66270"/>
    <w:rsid w:val="00A95467"/>
    <w:rsid w:val="00A95C95"/>
    <w:rsid w:val="00A972A4"/>
    <w:rsid w:val="00AA1C4B"/>
    <w:rsid w:val="00AA2957"/>
    <w:rsid w:val="00AA6FC5"/>
    <w:rsid w:val="00AC02E1"/>
    <w:rsid w:val="00AC570C"/>
    <w:rsid w:val="00AC74C6"/>
    <w:rsid w:val="00AD024C"/>
    <w:rsid w:val="00AD4C4D"/>
    <w:rsid w:val="00AE27E0"/>
    <w:rsid w:val="00AF0FD4"/>
    <w:rsid w:val="00AF3AEE"/>
    <w:rsid w:val="00B15C3E"/>
    <w:rsid w:val="00B20BFB"/>
    <w:rsid w:val="00B23F4D"/>
    <w:rsid w:val="00B27462"/>
    <w:rsid w:val="00B32606"/>
    <w:rsid w:val="00B43755"/>
    <w:rsid w:val="00B44868"/>
    <w:rsid w:val="00B44EC5"/>
    <w:rsid w:val="00B52F54"/>
    <w:rsid w:val="00B55637"/>
    <w:rsid w:val="00B70A05"/>
    <w:rsid w:val="00B72235"/>
    <w:rsid w:val="00B807DB"/>
    <w:rsid w:val="00B86B28"/>
    <w:rsid w:val="00B9088E"/>
    <w:rsid w:val="00BD1954"/>
    <w:rsid w:val="00BF135B"/>
    <w:rsid w:val="00C00D95"/>
    <w:rsid w:val="00C02EA8"/>
    <w:rsid w:val="00C05A06"/>
    <w:rsid w:val="00C07800"/>
    <w:rsid w:val="00C110E1"/>
    <w:rsid w:val="00C12265"/>
    <w:rsid w:val="00C27884"/>
    <w:rsid w:val="00C61CC5"/>
    <w:rsid w:val="00C73F57"/>
    <w:rsid w:val="00C7678C"/>
    <w:rsid w:val="00C863C6"/>
    <w:rsid w:val="00C87555"/>
    <w:rsid w:val="00C91B29"/>
    <w:rsid w:val="00CB397D"/>
    <w:rsid w:val="00CC72B8"/>
    <w:rsid w:val="00CD2A0F"/>
    <w:rsid w:val="00CD5505"/>
    <w:rsid w:val="00CD7726"/>
    <w:rsid w:val="00CF0F8B"/>
    <w:rsid w:val="00CF32D1"/>
    <w:rsid w:val="00D03C3B"/>
    <w:rsid w:val="00D03C91"/>
    <w:rsid w:val="00D04720"/>
    <w:rsid w:val="00D07FA9"/>
    <w:rsid w:val="00D13A77"/>
    <w:rsid w:val="00D155E8"/>
    <w:rsid w:val="00D1654F"/>
    <w:rsid w:val="00D1725F"/>
    <w:rsid w:val="00D40B39"/>
    <w:rsid w:val="00D50802"/>
    <w:rsid w:val="00D56D07"/>
    <w:rsid w:val="00D62D63"/>
    <w:rsid w:val="00D74E32"/>
    <w:rsid w:val="00D80288"/>
    <w:rsid w:val="00DA0872"/>
    <w:rsid w:val="00DA3944"/>
    <w:rsid w:val="00DB278A"/>
    <w:rsid w:val="00DB520D"/>
    <w:rsid w:val="00DB5AC3"/>
    <w:rsid w:val="00DC1F53"/>
    <w:rsid w:val="00DD3A33"/>
    <w:rsid w:val="00DE27A3"/>
    <w:rsid w:val="00DF1589"/>
    <w:rsid w:val="00DF3CCE"/>
    <w:rsid w:val="00E03DF8"/>
    <w:rsid w:val="00E106B1"/>
    <w:rsid w:val="00E13ADE"/>
    <w:rsid w:val="00E242D0"/>
    <w:rsid w:val="00E277A4"/>
    <w:rsid w:val="00E35475"/>
    <w:rsid w:val="00E35B34"/>
    <w:rsid w:val="00E41096"/>
    <w:rsid w:val="00E478FC"/>
    <w:rsid w:val="00E605E1"/>
    <w:rsid w:val="00E63531"/>
    <w:rsid w:val="00E80F0F"/>
    <w:rsid w:val="00E855EF"/>
    <w:rsid w:val="00E90110"/>
    <w:rsid w:val="00E91EA2"/>
    <w:rsid w:val="00E92452"/>
    <w:rsid w:val="00EA27F3"/>
    <w:rsid w:val="00EB05B4"/>
    <w:rsid w:val="00EB5779"/>
    <w:rsid w:val="00EB7BBB"/>
    <w:rsid w:val="00EC52D3"/>
    <w:rsid w:val="00EC543D"/>
    <w:rsid w:val="00EC6418"/>
    <w:rsid w:val="00EC6ECF"/>
    <w:rsid w:val="00ED0E6B"/>
    <w:rsid w:val="00ED4EDD"/>
    <w:rsid w:val="00EF00F7"/>
    <w:rsid w:val="00EF0454"/>
    <w:rsid w:val="00EF1432"/>
    <w:rsid w:val="00EF6D20"/>
    <w:rsid w:val="00F10B90"/>
    <w:rsid w:val="00F10D16"/>
    <w:rsid w:val="00F1108F"/>
    <w:rsid w:val="00F37E96"/>
    <w:rsid w:val="00F41689"/>
    <w:rsid w:val="00F46940"/>
    <w:rsid w:val="00F47A63"/>
    <w:rsid w:val="00F53B42"/>
    <w:rsid w:val="00F66C33"/>
    <w:rsid w:val="00F77793"/>
    <w:rsid w:val="00FA659D"/>
    <w:rsid w:val="00FA7520"/>
    <w:rsid w:val="00FB02F3"/>
    <w:rsid w:val="00FD2C1F"/>
    <w:rsid w:val="00FE35F4"/>
    <w:rsid w:val="00FE4D5E"/>
    <w:rsid w:val="00FF1CF6"/>
    <w:rsid w:val="00FF560A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34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34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 Д.Л.</dc:creator>
  <cp:lastModifiedBy>Русских</cp:lastModifiedBy>
  <cp:revision>2</cp:revision>
  <cp:lastPrinted>2012-12-17T08:39:00Z</cp:lastPrinted>
  <dcterms:created xsi:type="dcterms:W3CDTF">2016-03-31T19:46:00Z</dcterms:created>
  <dcterms:modified xsi:type="dcterms:W3CDTF">2016-03-31T19:46:00Z</dcterms:modified>
</cp:coreProperties>
</file>